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541251283"/>
        <w:docPartObj>
          <w:docPartGallery w:val="Cover Pages"/>
          <w:docPartUnique/>
        </w:docPartObj>
      </w:sdtPr>
      <w:sdtEndPr>
        <w:rPr>
          <w:rFonts w:ascii="Times New Roman" w:eastAsia="Times New Roman" w:hAnsi="Times New Roman" w:cs="Times New Roman"/>
          <w:sz w:val="24"/>
          <w:szCs w:val="24"/>
        </w:rPr>
      </w:sdtEndPr>
      <w:sdtContent>
        <w:p w14:paraId="74010B39" w14:textId="3E0B4A96" w:rsidR="00952390" w:rsidRDefault="00952390">
          <w:r>
            <w:rPr>
              <w:noProof/>
            </w:rPr>
            <w:drawing>
              <wp:inline distT="0" distB="0" distL="0" distR="0" wp14:anchorId="45F6202F" wp14:editId="787BA5D3">
                <wp:extent cx="1447800" cy="1438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fif"/>
                        <pic:cNvPicPr/>
                      </pic:nvPicPr>
                      <pic:blipFill>
                        <a:blip r:embed="rId10">
                          <a:extLst>
                            <a:ext uri="{28A0092B-C50C-407E-A947-70E740481C1C}">
                              <a14:useLocalDpi xmlns:a14="http://schemas.microsoft.com/office/drawing/2010/main" val="0"/>
                            </a:ext>
                          </a:extLst>
                        </a:blip>
                        <a:stretch>
                          <a:fillRect/>
                        </a:stretch>
                      </pic:blipFill>
                      <pic:spPr>
                        <a:xfrm>
                          <a:off x="0" y="0"/>
                          <a:ext cx="1447800" cy="1438275"/>
                        </a:xfrm>
                        <a:prstGeom prst="ellipse">
                          <a:avLst/>
                        </a:prstGeom>
                        <a:ln>
                          <a:noFill/>
                        </a:ln>
                        <a:effectLst>
                          <a:softEdge rad="112500"/>
                        </a:effectLst>
                      </pic:spPr>
                    </pic:pic>
                  </a:graphicData>
                </a:graphic>
              </wp:inline>
            </w:drawing>
          </w:r>
        </w:p>
        <w:p w14:paraId="4B7836C6" w14:textId="1C7F3BBF" w:rsidR="00952390" w:rsidRDefault="00952390">
          <w:pPr>
            <w:rPr>
              <w:rFonts w:ascii="Times New Roman" w:eastAsia="Times New Roman" w:hAnsi="Times New Roman" w:cs="Times New Roman"/>
              <w:sz w:val="24"/>
              <w:szCs w:val="24"/>
            </w:rPr>
          </w:pPr>
        </w:p>
        <w:p w14:paraId="142AF349" w14:textId="5823C502" w:rsidR="00952390" w:rsidRDefault="00952390">
          <w:pPr>
            <w:rPr>
              <w:rFonts w:ascii="Times New Roman" w:eastAsia="Times New Roman" w:hAnsi="Times New Roman" w:cs="Times New Roman"/>
              <w:sz w:val="24"/>
              <w:szCs w:val="24"/>
            </w:rPr>
          </w:pPr>
          <w:r w:rsidRPr="00952390">
            <w:rPr>
              <w:rFonts w:ascii="Times New Roman" w:eastAsia="Times New Roman" w:hAnsi="Times New Roman" w:cs="Times New Roman"/>
              <w:noProof/>
              <w:sz w:val="24"/>
              <w:szCs w:val="24"/>
            </w:rPr>
            <mc:AlternateContent>
              <mc:Choice Requires="wps">
                <w:drawing>
                  <wp:anchor distT="45720" distB="45720" distL="114300" distR="114300" simplePos="0" relativeHeight="251664384" behindDoc="0" locked="0" layoutInCell="1" allowOverlap="1" wp14:anchorId="6EF4651A" wp14:editId="39E7DA75">
                    <wp:simplePos x="0" y="0"/>
                    <wp:positionH relativeFrom="column">
                      <wp:posOffset>209550</wp:posOffset>
                    </wp:positionH>
                    <wp:positionV relativeFrom="paragraph">
                      <wp:posOffset>260350</wp:posOffset>
                    </wp:positionV>
                    <wp:extent cx="5610225" cy="1819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81927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59F94465" w14:textId="7EEC8DD0" w:rsidR="00952390" w:rsidRDefault="00952390" w:rsidP="00952390">
                                <w:pPr>
                                  <w:spacing w:after="0" w:line="240" w:lineRule="auto"/>
                                  <w:jc w:val="center"/>
                                  <w:outlineLvl w:val="0"/>
                                  <w:rPr>
                                    <w:rFonts w:ascii="Times New Roman" w:eastAsia="Times New Roman" w:hAnsi="Times New Roman" w:cs="Times New Roman"/>
                                    <w:b/>
                                    <w:bCs/>
                                    <w:kern w:val="36"/>
                                    <w:sz w:val="56"/>
                                    <w:szCs w:val="56"/>
                                  </w:rPr>
                                </w:pPr>
                                <w:r w:rsidRPr="009B5274">
                                  <w:rPr>
                                    <w:rFonts w:ascii="Times New Roman" w:eastAsia="Times New Roman" w:hAnsi="Times New Roman" w:cs="Times New Roman"/>
                                    <w:b/>
                                    <w:bCs/>
                                    <w:kern w:val="36"/>
                                    <w:sz w:val="56"/>
                                    <w:szCs w:val="56"/>
                                  </w:rPr>
                                  <w:t>Mayor Brian A. DePeña</w:t>
                                </w:r>
                              </w:p>
                              <w:p w14:paraId="54096570" w14:textId="1C4137AC" w:rsidR="00952390" w:rsidRPr="009B5274" w:rsidRDefault="00952390" w:rsidP="00952390">
                                <w:pPr>
                                  <w:spacing w:after="0" w:line="240" w:lineRule="auto"/>
                                  <w:jc w:val="center"/>
                                  <w:outlineLvl w:val="0"/>
                                  <w:rPr>
                                    <w:rFonts w:ascii="Times New Roman" w:eastAsia="Times New Roman" w:hAnsi="Times New Roman" w:cs="Times New Roman"/>
                                    <w:b/>
                                    <w:bCs/>
                                    <w:kern w:val="36"/>
                                    <w:sz w:val="56"/>
                                    <w:szCs w:val="56"/>
                                  </w:rPr>
                                </w:pPr>
                                <w:r>
                                  <w:rPr>
                                    <w:rFonts w:ascii="Times New Roman" w:eastAsia="Times New Roman" w:hAnsi="Times New Roman" w:cs="Times New Roman"/>
                                    <w:b/>
                                    <w:bCs/>
                                    <w:kern w:val="36"/>
                                    <w:sz w:val="56"/>
                                    <w:szCs w:val="56"/>
                                  </w:rPr>
                                  <w:t>City of Lawrence</w:t>
                                </w:r>
                              </w:p>
                              <w:p w14:paraId="4AC1C97B" w14:textId="2BD7EA00" w:rsidR="00952390" w:rsidRDefault="00BA6620" w:rsidP="00952390">
                                <w:pPr>
                                  <w:spacing w:after="0" w:line="240" w:lineRule="auto"/>
                                  <w:jc w:val="center"/>
                                  <w:outlineLvl w:val="1"/>
                                  <w:rPr>
                                    <w:rFonts w:ascii="Times New Roman" w:eastAsia="Times New Roman" w:hAnsi="Times New Roman" w:cs="Times New Roman"/>
                                    <w:b/>
                                    <w:bCs/>
                                    <w:sz w:val="56"/>
                                    <w:szCs w:val="56"/>
                                  </w:rPr>
                                </w:pPr>
                                <w:r>
                                  <w:rPr>
                                    <w:rFonts w:ascii="Times New Roman" w:eastAsia="Times New Roman" w:hAnsi="Times New Roman" w:cs="Times New Roman"/>
                                    <w:b/>
                                    <w:bCs/>
                                    <w:sz w:val="56"/>
                                    <w:szCs w:val="56"/>
                                  </w:rPr>
                                  <w:t xml:space="preserve">Strategic </w:t>
                                </w:r>
                                <w:r w:rsidR="00952390" w:rsidRPr="009B5274">
                                  <w:rPr>
                                    <w:rFonts w:ascii="Times New Roman" w:eastAsia="Times New Roman" w:hAnsi="Times New Roman" w:cs="Times New Roman"/>
                                    <w:b/>
                                    <w:bCs/>
                                    <w:sz w:val="56"/>
                                    <w:szCs w:val="56"/>
                                  </w:rPr>
                                  <w:t>P</w:t>
                                </w:r>
                                <w:r>
                                  <w:rPr>
                                    <w:rFonts w:ascii="Times New Roman" w:eastAsia="Times New Roman" w:hAnsi="Times New Roman" w:cs="Times New Roman"/>
                                    <w:b/>
                                    <w:bCs/>
                                    <w:sz w:val="56"/>
                                    <w:szCs w:val="56"/>
                                  </w:rPr>
                                  <w:t>olicy Statement</w:t>
                                </w:r>
                              </w:p>
                              <w:p w14:paraId="20B022BB" w14:textId="1724621B" w:rsidR="00952390" w:rsidRDefault="00952390" w:rsidP="00952390">
                                <w:pPr>
                                  <w:spacing w:after="0" w:line="240" w:lineRule="auto"/>
                                  <w:jc w:val="center"/>
                                  <w:outlineLvl w:val="1"/>
                                  <w:rPr>
                                    <w:rFonts w:ascii="Times New Roman" w:eastAsia="Times New Roman" w:hAnsi="Times New Roman" w:cs="Times New Roman"/>
                                    <w:b/>
                                    <w:bCs/>
                                    <w:sz w:val="56"/>
                                    <w:szCs w:val="56"/>
                                  </w:rPr>
                                </w:pPr>
                                <w:r>
                                  <w:rPr>
                                    <w:rFonts w:ascii="Times New Roman" w:eastAsia="Times New Roman" w:hAnsi="Times New Roman" w:cs="Times New Roman"/>
                                    <w:b/>
                                    <w:bCs/>
                                    <w:sz w:val="56"/>
                                    <w:szCs w:val="56"/>
                                  </w:rPr>
                                  <w:t>2026 -2030</w:t>
                                </w:r>
                              </w:p>
                              <w:p w14:paraId="790E3143" w14:textId="77777777" w:rsidR="00952390" w:rsidRPr="009B5274" w:rsidRDefault="00952390" w:rsidP="00952390">
                                <w:pPr>
                                  <w:spacing w:after="0" w:line="240" w:lineRule="auto"/>
                                  <w:jc w:val="center"/>
                                  <w:outlineLvl w:val="1"/>
                                  <w:rPr>
                                    <w:rFonts w:ascii="Times New Roman" w:eastAsia="Times New Roman" w:hAnsi="Times New Roman" w:cs="Times New Roman"/>
                                    <w:b/>
                                    <w:bCs/>
                                    <w:sz w:val="36"/>
                                    <w:szCs w:val="36"/>
                                  </w:rPr>
                                </w:pPr>
                              </w:p>
                              <w:p w14:paraId="12C5C997" w14:textId="483C41C7" w:rsidR="00952390" w:rsidRDefault="009523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F4651A" id="_x0000_t202" coordsize="21600,21600" o:spt="202" path="m,l,21600r21600,l21600,xe">
                    <v:stroke joinstyle="miter"/>
                    <v:path gradientshapeok="t" o:connecttype="rect"/>
                  </v:shapetype>
                  <v:shape id="Text Box 2" o:spid="_x0000_s1026" type="#_x0000_t202" style="position:absolute;margin-left:16.5pt;margin-top:20.5pt;width:441.75pt;height:14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" fillcolor="white [3201]" strokecolor="#70ad47 [3209]" strokeweight="1pt">
                    <v:textbox>
                      <w:txbxContent>
                        <w:p w14:paraId="59F94465" w14:textId="7EEC8DD0" w:rsidR="00952390" w:rsidRDefault="00952390" w:rsidP="00952390">
                          <w:pPr>
                            <w:spacing w:after="0" w:line="240" w:lineRule="auto"/>
                            <w:jc w:val="center"/>
                            <w:outlineLvl w:val="0"/>
                            <w:rPr>
                              <w:rFonts w:ascii="Times New Roman" w:eastAsia="Times New Roman" w:hAnsi="Times New Roman" w:cs="Times New Roman"/>
                              <w:b/>
                              <w:bCs/>
                              <w:kern w:val="36"/>
                              <w:sz w:val="56"/>
                              <w:szCs w:val="56"/>
                            </w:rPr>
                          </w:pPr>
                          <w:r w:rsidRPr="009B5274">
                            <w:rPr>
                              <w:rFonts w:ascii="Times New Roman" w:eastAsia="Times New Roman" w:hAnsi="Times New Roman" w:cs="Times New Roman"/>
                              <w:b/>
                              <w:bCs/>
                              <w:kern w:val="36"/>
                              <w:sz w:val="56"/>
                              <w:szCs w:val="56"/>
                            </w:rPr>
                            <w:t>Mayor Brian A. DePeña</w:t>
                          </w:r>
                        </w:p>
                        <w:p w14:paraId="54096570" w14:textId="1C4137AC" w:rsidR="00952390" w:rsidRPr="009B5274" w:rsidRDefault="00952390" w:rsidP="00952390">
                          <w:pPr>
                            <w:spacing w:after="0" w:line="240" w:lineRule="auto"/>
                            <w:jc w:val="center"/>
                            <w:outlineLvl w:val="0"/>
                            <w:rPr>
                              <w:rFonts w:ascii="Times New Roman" w:eastAsia="Times New Roman" w:hAnsi="Times New Roman" w:cs="Times New Roman"/>
                              <w:b/>
                              <w:bCs/>
                              <w:kern w:val="36"/>
                              <w:sz w:val="56"/>
                              <w:szCs w:val="56"/>
                            </w:rPr>
                          </w:pPr>
                          <w:r>
                            <w:rPr>
                              <w:rFonts w:ascii="Times New Roman" w:eastAsia="Times New Roman" w:hAnsi="Times New Roman" w:cs="Times New Roman"/>
                              <w:b/>
                              <w:bCs/>
                              <w:kern w:val="36"/>
                              <w:sz w:val="56"/>
                              <w:szCs w:val="56"/>
                            </w:rPr>
                            <w:t>City of Lawrence</w:t>
                          </w:r>
                        </w:p>
                        <w:p w14:paraId="4AC1C97B" w14:textId="2BD7EA00" w:rsidR="00952390" w:rsidRDefault="00BA6620" w:rsidP="00952390">
                          <w:pPr>
                            <w:spacing w:after="0" w:line="240" w:lineRule="auto"/>
                            <w:jc w:val="center"/>
                            <w:outlineLvl w:val="1"/>
                            <w:rPr>
                              <w:rFonts w:ascii="Times New Roman" w:eastAsia="Times New Roman" w:hAnsi="Times New Roman" w:cs="Times New Roman"/>
                              <w:b/>
                              <w:bCs/>
                              <w:sz w:val="56"/>
                              <w:szCs w:val="56"/>
                            </w:rPr>
                          </w:pPr>
                          <w:r>
                            <w:rPr>
                              <w:rFonts w:ascii="Times New Roman" w:eastAsia="Times New Roman" w:hAnsi="Times New Roman" w:cs="Times New Roman"/>
                              <w:b/>
                              <w:bCs/>
                              <w:sz w:val="56"/>
                              <w:szCs w:val="56"/>
                            </w:rPr>
                            <w:t xml:space="preserve">Strategic </w:t>
                          </w:r>
                          <w:r w:rsidR="00952390" w:rsidRPr="009B5274">
                            <w:rPr>
                              <w:rFonts w:ascii="Times New Roman" w:eastAsia="Times New Roman" w:hAnsi="Times New Roman" w:cs="Times New Roman"/>
                              <w:b/>
                              <w:bCs/>
                              <w:sz w:val="56"/>
                              <w:szCs w:val="56"/>
                            </w:rPr>
                            <w:t>P</w:t>
                          </w:r>
                          <w:r>
                            <w:rPr>
                              <w:rFonts w:ascii="Times New Roman" w:eastAsia="Times New Roman" w:hAnsi="Times New Roman" w:cs="Times New Roman"/>
                              <w:b/>
                              <w:bCs/>
                              <w:sz w:val="56"/>
                              <w:szCs w:val="56"/>
                            </w:rPr>
                            <w:t>olicy Statement</w:t>
                          </w:r>
                        </w:p>
                        <w:p w14:paraId="20B022BB" w14:textId="1724621B" w:rsidR="00952390" w:rsidRDefault="00952390" w:rsidP="00952390">
                          <w:pPr>
                            <w:spacing w:after="0" w:line="240" w:lineRule="auto"/>
                            <w:jc w:val="center"/>
                            <w:outlineLvl w:val="1"/>
                            <w:rPr>
                              <w:rFonts w:ascii="Times New Roman" w:eastAsia="Times New Roman" w:hAnsi="Times New Roman" w:cs="Times New Roman"/>
                              <w:b/>
                              <w:bCs/>
                              <w:sz w:val="56"/>
                              <w:szCs w:val="56"/>
                            </w:rPr>
                          </w:pPr>
                          <w:r>
                            <w:rPr>
                              <w:rFonts w:ascii="Times New Roman" w:eastAsia="Times New Roman" w:hAnsi="Times New Roman" w:cs="Times New Roman"/>
                              <w:b/>
                              <w:bCs/>
                              <w:sz w:val="56"/>
                              <w:szCs w:val="56"/>
                            </w:rPr>
                            <w:t>2026 -2030</w:t>
                          </w:r>
                        </w:p>
                        <w:p w14:paraId="790E3143" w14:textId="77777777" w:rsidR="00952390" w:rsidRPr="009B5274" w:rsidRDefault="00952390" w:rsidP="00952390">
                          <w:pPr>
                            <w:spacing w:after="0" w:line="240" w:lineRule="auto"/>
                            <w:jc w:val="center"/>
                            <w:outlineLvl w:val="1"/>
                            <w:rPr>
                              <w:rFonts w:ascii="Times New Roman" w:eastAsia="Times New Roman" w:hAnsi="Times New Roman" w:cs="Times New Roman"/>
                              <w:b/>
                              <w:bCs/>
                              <w:sz w:val="36"/>
                              <w:szCs w:val="36"/>
                            </w:rPr>
                          </w:pPr>
                        </w:p>
                        <w:p w14:paraId="12C5C997" w14:textId="483C41C7" w:rsidR="00952390" w:rsidRDefault="00952390"/>
                      </w:txbxContent>
                    </v:textbox>
                    <w10:wrap type="square"/>
                  </v:shape>
                </w:pict>
              </mc:Fallback>
            </mc:AlternateContent>
          </w:r>
        </w:p>
        <w:p w14:paraId="5BA2515B" w14:textId="2C5B3968" w:rsidR="00952390" w:rsidRDefault="00952390">
          <w:pP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9264" behindDoc="1" locked="0" layoutInCell="1" allowOverlap="1" wp14:anchorId="301407FC" wp14:editId="1FA6D1F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a:solidFill>
                              <a:schemeClr val="accent1">
                                <a:lumMod val="75000"/>
                              </a:schemeClr>
                            </a:solidFill>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3500000" scaled="1"/>
                                <a:tileRect/>
                              </a:gradFill>
                              <a:ln>
                                <a:noFill/>
                              </a:ln>
                            </wps:spPr>
                            <wps:style>
                              <a:lnRef idx="0">
                                <a:scrgbClr r="0" g="0" b="0"/>
                              </a:lnRef>
                              <a:fillRef idx="1003">
                                <a:schemeClr val="dk2"/>
                              </a:fillRef>
                              <a:effectRef idx="0">
                                <a:scrgbClr r="0" g="0" b="0"/>
                              </a:effectRef>
                              <a:fontRef idx="major"/>
                            </wps:style>
                            <wps:txbx>
                              <w:txbxContent>
                                <w:p w14:paraId="1D93DEC4" w14:textId="3AA5E1F3" w:rsidR="00952390" w:rsidRPr="00E20FB8" w:rsidRDefault="0091375D" w:rsidP="006069E8">
                                  <w:pPr>
                                    <w:rPr>
                                      <w:rFonts w:ascii="Bodoni MT Condensed" w:hAnsi="Bodoni MT Condensed"/>
                                      <w:b/>
                                      <w:i/>
                                      <w:color w:val="FFFFFF" w:themeColor="background1"/>
                                      <w:sz w:val="60"/>
                                      <w:szCs w:val="60"/>
                                    </w:rPr>
                                  </w:pPr>
                                  <w:sdt>
                                    <w:sdtPr>
                                      <w:rPr>
                                        <w:rFonts w:ascii="Bodoni MT Condensed" w:hAnsi="Bodoni MT Condensed"/>
                                        <w:b/>
                                        <w:i/>
                                        <w:color w:val="FFFFFF" w:themeColor="background1"/>
                                        <w:sz w:val="60"/>
                                        <w:szCs w:val="60"/>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5504C6" w:rsidRPr="00E20FB8">
                                        <w:rPr>
                                          <w:rFonts w:ascii="Bodoni MT Condensed" w:hAnsi="Bodoni MT Condensed"/>
                                          <w:b/>
                                          <w:i/>
                                          <w:color w:val="FFFFFF" w:themeColor="background1"/>
                                          <w:sz w:val="60"/>
                                          <w:szCs w:val="60"/>
                                        </w:rPr>
                                        <w:t xml:space="preserve">Forward as One! </w:t>
                                      </w:r>
                                      <w:r w:rsidR="00E20FB8">
                                        <w:rPr>
                                          <w:rFonts w:ascii="Bodoni MT Condensed" w:hAnsi="Bodoni MT Condensed"/>
                                          <w:b/>
                                          <w:i/>
                                          <w:color w:val="FFFFFF" w:themeColor="background1"/>
                                          <w:sz w:val="60"/>
                                          <w:szCs w:val="60"/>
                                        </w:rPr>
                                        <w:t>-</w:t>
                                      </w:r>
                                      <w:r w:rsidR="005504C6" w:rsidRPr="00E20FB8">
                                        <w:rPr>
                                          <w:rFonts w:ascii="Bodoni MT Condensed" w:hAnsi="Bodoni MT Condensed"/>
                                          <w:b/>
                                          <w:i/>
                                          <w:color w:val="FFFFFF" w:themeColor="background1"/>
                                          <w:sz w:val="60"/>
                                          <w:szCs w:val="60"/>
                                        </w:rPr>
                                        <w:t>¡</w:t>
                                      </w:r>
                                      <w:proofErr w:type="spellStart"/>
                                      <w:r w:rsidR="005504C6" w:rsidRPr="00E20FB8">
                                        <w:rPr>
                                          <w:rFonts w:ascii="Bodoni MT Condensed" w:hAnsi="Bodoni MT Condensed"/>
                                          <w:b/>
                                          <w:i/>
                                          <w:color w:val="FFFFFF" w:themeColor="background1"/>
                                          <w:sz w:val="60"/>
                                          <w:szCs w:val="60"/>
                                        </w:rPr>
                                        <w:t>Avancemos</w:t>
                                      </w:r>
                                      <w:proofErr w:type="spellEnd"/>
                                      <w:r w:rsidR="005504C6" w:rsidRPr="00E20FB8">
                                        <w:rPr>
                                          <w:rFonts w:ascii="Bodoni MT Condensed" w:hAnsi="Bodoni MT Condensed"/>
                                          <w:b/>
                                          <w:i/>
                                          <w:color w:val="FFFFFF" w:themeColor="background1"/>
                                          <w:sz w:val="60"/>
                                          <w:szCs w:val="60"/>
                                        </w:rPr>
                                        <w:t xml:space="preserve"> </w:t>
                                      </w:r>
                                      <w:proofErr w:type="spellStart"/>
                                      <w:r w:rsidR="005504C6" w:rsidRPr="00E20FB8">
                                        <w:rPr>
                                          <w:rFonts w:ascii="Bodoni MT Condensed" w:hAnsi="Bodoni MT Condensed"/>
                                          <w:b/>
                                          <w:i/>
                                          <w:color w:val="FFFFFF" w:themeColor="background1"/>
                                          <w:sz w:val="60"/>
                                          <w:szCs w:val="60"/>
                                        </w:rPr>
                                        <w:t>J</w:t>
                                      </w:r>
                                      <w:r w:rsidR="006069E8" w:rsidRPr="00E20FB8">
                                        <w:rPr>
                                          <w:rFonts w:ascii="Bodoni MT Condensed" w:hAnsi="Bodoni MT Condensed"/>
                                          <w:b/>
                                          <w:i/>
                                          <w:color w:val="FFFFFF" w:themeColor="background1"/>
                                          <w:sz w:val="60"/>
                                          <w:szCs w:val="60"/>
                                        </w:rPr>
                                        <w:t>untos</w:t>
                                      </w:r>
                                      <w:proofErr w:type="spellEnd"/>
                                    </w:sdtContent>
                                  </w:sdt>
                                  <w:r w:rsidR="006069E8" w:rsidRPr="00E20FB8">
                                    <w:rPr>
                                      <w:rFonts w:ascii="Bodoni MT Condensed" w:hAnsi="Bodoni MT Condensed"/>
                                      <w:b/>
                                      <w:i/>
                                      <w:color w:val="FFFFFF" w:themeColor="background1"/>
                                      <w:sz w:val="60"/>
                                      <w:szCs w:val="60"/>
                                    </w:rPr>
                                    <w:t>!</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01407FC" id="Group 125" o:spid="_x0000_s1027"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" adj="-11796480,,5400" path="m,c,644,,644,,644v23,6,62,14,113,21c250,685,476,700,720,644v,-27,,-27,,-27c720,,720,,720,,,,,,,e" fillcolor="#13213b [964]" stroked="f">
                      <v:fill color2="#4472c4 [3204]" rotate="t" angle="225" colors="0 #1e3e77;.5 #2f5cac;1 #3a6fce" focus="100%" type="gradient"/>
                      <v:stroke joinstyle="miter"/>
                      <v:formulas/>
                      <v:path arrowok="t" o:connecttype="custom" o:connectlocs="0,0;0,4972126;872222,5134261;5557520,4972126;5557520,4763667;5557520,0;0,0" o:connectangles="0,0,0,0,0,0,0" textboxrect="0,0,720,700"/>
                      <v:textbox inset="1in,86.4pt,86.4pt,86.4pt">
                        <w:txbxContent>
                          <w:p w14:paraId="1D93DEC4" w14:textId="3AA5E1F3" w:rsidR="00952390" w:rsidRPr="00E20FB8" w:rsidRDefault="0091375D" w:rsidP="006069E8">
                            <w:pPr>
                              <w:rPr>
                                <w:rFonts w:ascii="Bodoni MT Condensed" w:hAnsi="Bodoni MT Condensed"/>
                                <w:b/>
                                <w:i/>
                                <w:color w:val="FFFFFF" w:themeColor="background1"/>
                                <w:sz w:val="60"/>
                                <w:szCs w:val="60"/>
                              </w:rPr>
                            </w:pPr>
                            <w:sdt>
                              <w:sdtPr>
                                <w:rPr>
                                  <w:rFonts w:ascii="Bodoni MT Condensed" w:hAnsi="Bodoni MT Condensed"/>
                                  <w:b/>
                                  <w:i/>
                                  <w:color w:val="FFFFFF" w:themeColor="background1"/>
                                  <w:sz w:val="60"/>
                                  <w:szCs w:val="60"/>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5504C6" w:rsidRPr="00E20FB8">
                                  <w:rPr>
                                    <w:rFonts w:ascii="Bodoni MT Condensed" w:hAnsi="Bodoni MT Condensed"/>
                                    <w:b/>
                                    <w:i/>
                                    <w:color w:val="FFFFFF" w:themeColor="background1"/>
                                    <w:sz w:val="60"/>
                                    <w:szCs w:val="60"/>
                                  </w:rPr>
                                  <w:t xml:space="preserve">Forward as One! </w:t>
                                </w:r>
                                <w:r w:rsidR="00E20FB8">
                                  <w:rPr>
                                    <w:rFonts w:ascii="Bodoni MT Condensed" w:hAnsi="Bodoni MT Condensed"/>
                                    <w:b/>
                                    <w:i/>
                                    <w:color w:val="FFFFFF" w:themeColor="background1"/>
                                    <w:sz w:val="60"/>
                                    <w:szCs w:val="60"/>
                                  </w:rPr>
                                  <w:t>-</w:t>
                                </w:r>
                                <w:r w:rsidR="005504C6" w:rsidRPr="00E20FB8">
                                  <w:rPr>
                                    <w:rFonts w:ascii="Bodoni MT Condensed" w:hAnsi="Bodoni MT Condensed"/>
                                    <w:b/>
                                    <w:i/>
                                    <w:color w:val="FFFFFF" w:themeColor="background1"/>
                                    <w:sz w:val="60"/>
                                    <w:szCs w:val="60"/>
                                  </w:rPr>
                                  <w:t>¡</w:t>
                                </w:r>
                                <w:proofErr w:type="spellStart"/>
                                <w:r w:rsidR="005504C6" w:rsidRPr="00E20FB8">
                                  <w:rPr>
                                    <w:rFonts w:ascii="Bodoni MT Condensed" w:hAnsi="Bodoni MT Condensed"/>
                                    <w:b/>
                                    <w:i/>
                                    <w:color w:val="FFFFFF" w:themeColor="background1"/>
                                    <w:sz w:val="60"/>
                                    <w:szCs w:val="60"/>
                                  </w:rPr>
                                  <w:t>Avancemos</w:t>
                                </w:r>
                                <w:proofErr w:type="spellEnd"/>
                                <w:r w:rsidR="005504C6" w:rsidRPr="00E20FB8">
                                  <w:rPr>
                                    <w:rFonts w:ascii="Bodoni MT Condensed" w:hAnsi="Bodoni MT Condensed"/>
                                    <w:b/>
                                    <w:i/>
                                    <w:color w:val="FFFFFF" w:themeColor="background1"/>
                                    <w:sz w:val="60"/>
                                    <w:szCs w:val="60"/>
                                  </w:rPr>
                                  <w:t xml:space="preserve"> </w:t>
                                </w:r>
                                <w:proofErr w:type="spellStart"/>
                                <w:r w:rsidR="005504C6" w:rsidRPr="00E20FB8">
                                  <w:rPr>
                                    <w:rFonts w:ascii="Bodoni MT Condensed" w:hAnsi="Bodoni MT Condensed"/>
                                    <w:b/>
                                    <w:i/>
                                    <w:color w:val="FFFFFF" w:themeColor="background1"/>
                                    <w:sz w:val="60"/>
                                    <w:szCs w:val="60"/>
                                  </w:rPr>
                                  <w:t>J</w:t>
                                </w:r>
                                <w:r w:rsidR="006069E8" w:rsidRPr="00E20FB8">
                                  <w:rPr>
                                    <w:rFonts w:ascii="Bodoni MT Condensed" w:hAnsi="Bodoni MT Condensed"/>
                                    <w:b/>
                                    <w:i/>
                                    <w:color w:val="FFFFFF" w:themeColor="background1"/>
                                    <w:sz w:val="60"/>
                                    <w:szCs w:val="60"/>
                                  </w:rPr>
                                  <w:t>untos</w:t>
                                </w:r>
                                <w:proofErr w:type="spellEnd"/>
                              </w:sdtContent>
                            </w:sdt>
                            <w:r w:rsidR="006069E8" w:rsidRPr="00E20FB8">
                              <w:rPr>
                                <w:rFonts w:ascii="Bodoni MT Condensed" w:hAnsi="Bodoni MT Condensed"/>
                                <w:b/>
                                <w:i/>
                                <w:color w:val="FFFFFF" w:themeColor="background1"/>
                                <w:sz w:val="60"/>
                                <w:szCs w:val="60"/>
                              </w:rPr>
                              <w:t>!</w:t>
                            </w: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" path="m607,c450,44,300,57,176,57,109,57,49,53,,48,66,58,152,66,251,66,358,66,480,56,607,27,607,,607,,607,e" filled="f" stroked="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2336" behindDoc="0" locked="0" layoutInCell="1" allowOverlap="1" wp14:anchorId="424F4886" wp14:editId="769E1996">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5C5761" w14:textId="45C67ABE" w:rsidR="00952390" w:rsidRDefault="0091375D" w:rsidP="00513246">
                                <w:pPr>
                                  <w:pStyle w:val="NoSpacing"/>
                                  <w:jc w:val="center"/>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6069E8">
                                      <w:rPr>
                                        <w:caps/>
                                        <w:color w:val="7F7F7F" w:themeColor="text1" w:themeTint="80"/>
                                        <w:sz w:val="18"/>
                                        <w:szCs w:val="18"/>
                                      </w:rPr>
                                      <w:t>oFFICE OF mAYOR, bRIAN a. dEpEñA</w:t>
                                    </w:r>
                                  </w:sdtContent>
                                </w:sdt>
                                <w:r w:rsidR="00952390">
                                  <w:rPr>
                                    <w:caps/>
                                    <w:color w:val="7F7F7F" w:themeColor="text1" w:themeTint="80"/>
                                    <w:sz w:val="18"/>
                                    <w:szCs w:val="18"/>
                                  </w:rPr>
                                  <w:t> </w:t>
                                </w:r>
                                <w:r w:rsidR="00952390">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EndPr/>
                                  <w:sdtContent>
                                    <w:r w:rsidR="006069E8">
                                      <w:rPr>
                                        <w:color w:val="7F7F7F" w:themeColor="text1" w:themeTint="80"/>
                                        <w:sz w:val="18"/>
                                        <w:szCs w:val="18"/>
                                      </w:rPr>
                                      <w:t>200 Common Street, 3rd Floor, Lawrence, MA 01840</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424F4886" id="Text Box 128" o:spid="_x0000_s1030"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tChA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" filled="f" stroked="f" strokeweight=".5pt">
                    <v:textbox style="mso-fit-shape-to-text:t" inset="1in,0,86.4pt,0">
                      <w:txbxContent>
                        <w:p w14:paraId="415C5761" w14:textId="45C67ABE" w:rsidR="00952390" w:rsidRDefault="0091375D" w:rsidP="00513246">
                          <w:pPr>
                            <w:pStyle w:val="NoSpacing"/>
                            <w:jc w:val="center"/>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6069E8">
                                <w:rPr>
                                  <w:caps/>
                                  <w:color w:val="7F7F7F" w:themeColor="text1" w:themeTint="80"/>
                                  <w:sz w:val="18"/>
                                  <w:szCs w:val="18"/>
                                </w:rPr>
                                <w:t>oFFICE OF mAYOR, bRIAN a. dEpEñA</w:t>
                              </w:r>
                            </w:sdtContent>
                          </w:sdt>
                          <w:r w:rsidR="00952390">
                            <w:rPr>
                              <w:caps/>
                              <w:color w:val="7F7F7F" w:themeColor="text1" w:themeTint="80"/>
                              <w:sz w:val="18"/>
                              <w:szCs w:val="18"/>
                            </w:rPr>
                            <w:t> </w:t>
                          </w:r>
                          <w:r w:rsidR="00952390">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EndPr/>
                            <w:sdtContent>
                              <w:r w:rsidR="006069E8">
                                <w:rPr>
                                  <w:color w:val="7F7F7F" w:themeColor="text1" w:themeTint="80"/>
                                  <w:sz w:val="18"/>
                                  <w:szCs w:val="18"/>
                                </w:rPr>
                                <w:t>200 Common Street, 3rd Floor, Lawrence, MA 01840</w:t>
                              </w:r>
                            </w:sdtContent>
                          </w:sdt>
                        </w:p>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2A4898B0" wp14:editId="60322D3A">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Baskerville Old Face" w:hAnsi="Baskerville Old Face"/>
                                    <w:b/>
                                    <w:caps/>
                                    <w:sz w:val="40"/>
                                    <w:szCs w:val="40"/>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6A7EA1CC" w14:textId="08CF2DA8" w:rsidR="00952390" w:rsidRPr="005504C6" w:rsidRDefault="00952390" w:rsidP="006069E8">
                                    <w:pPr>
                                      <w:pStyle w:val="NoSpacing"/>
                                      <w:spacing w:before="40" w:after="40"/>
                                      <w:jc w:val="center"/>
                                      <w:rPr>
                                        <w:caps/>
                                        <w:sz w:val="28"/>
                                        <w:szCs w:val="28"/>
                                      </w:rPr>
                                    </w:pPr>
                                    <w:r w:rsidRPr="005504C6">
                                      <w:rPr>
                                        <w:rFonts w:ascii="Baskerville Old Face" w:hAnsi="Baskerville Old Face"/>
                                        <w:b/>
                                        <w:caps/>
                                        <w:sz w:val="40"/>
                                        <w:szCs w:val="40"/>
                                      </w:rPr>
                                      <w:t>jANUARY 5, 2026</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2A4898B0" id="Text Box 129" o:spid="_x0000_s1031"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" filled="f" stroked="f" strokeweight=".5pt">
                    <v:textbox style="mso-fit-shape-to-text:t" inset="1in,0,86.4pt,0">
                      <w:txbxContent>
                        <w:sdt>
                          <w:sdtPr>
                            <w:rPr>
                              <w:rFonts w:ascii="Baskerville Old Face" w:hAnsi="Baskerville Old Face"/>
                              <w:b/>
                              <w:caps/>
                              <w:sz w:val="40"/>
                              <w:szCs w:val="40"/>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6A7EA1CC" w14:textId="08CF2DA8" w:rsidR="00952390" w:rsidRPr="005504C6" w:rsidRDefault="00952390" w:rsidP="006069E8">
                              <w:pPr>
                                <w:pStyle w:val="NoSpacing"/>
                                <w:spacing w:before="40" w:after="40"/>
                                <w:jc w:val="center"/>
                                <w:rPr>
                                  <w:caps/>
                                  <w:sz w:val="28"/>
                                  <w:szCs w:val="28"/>
                                </w:rPr>
                              </w:pPr>
                              <w:r w:rsidRPr="005504C6">
                                <w:rPr>
                                  <w:rFonts w:ascii="Baskerville Old Face" w:hAnsi="Baskerville Old Face"/>
                                  <w:b/>
                                  <w:caps/>
                                  <w:sz w:val="40"/>
                                  <w:szCs w:val="40"/>
                                </w:rPr>
                                <w:t>jANUARY 5, 2026</w:t>
                              </w:r>
                            </w:p>
                          </w:sdtContent>
                        </w:sdt>
                      </w:txbxContent>
                    </v:textbox>
                    <w10:wrap type="square" anchorx="page" anchory="page"/>
                  </v:shape>
                </w:pict>
              </mc:Fallback>
            </mc:AlternateContent>
          </w:r>
          <w:r>
            <w:rPr>
              <w:rFonts w:ascii="Times New Roman" w:eastAsia="Times New Roman" w:hAnsi="Times New Roman" w:cs="Times New Roman"/>
              <w:sz w:val="24"/>
              <w:szCs w:val="24"/>
            </w:rPr>
            <w:br w:type="page"/>
          </w:r>
        </w:p>
      </w:sdtContent>
    </w:sdt>
    <w:p w14:paraId="0E6FDAE6" w14:textId="742D5935" w:rsidR="004A111D" w:rsidRDefault="004A111D" w:rsidP="009B5274">
      <w:pPr>
        <w:spacing w:after="0" w:line="240" w:lineRule="auto"/>
        <w:rPr>
          <w:rFonts w:ascii="Times New Roman" w:eastAsia="Times New Roman" w:hAnsi="Times New Roman" w:cs="Times New Roman"/>
          <w:sz w:val="24"/>
          <w:szCs w:val="24"/>
        </w:rPr>
      </w:pPr>
    </w:p>
    <w:p w14:paraId="0AC4342D" w14:textId="241267CF" w:rsidR="004A111D" w:rsidRDefault="004A111D" w:rsidP="009B5274">
      <w:pPr>
        <w:spacing w:after="0" w:line="240" w:lineRule="auto"/>
        <w:rPr>
          <w:rFonts w:ascii="Times New Roman" w:eastAsia="Times New Roman" w:hAnsi="Times New Roman" w:cs="Times New Roman"/>
          <w:sz w:val="24"/>
          <w:szCs w:val="24"/>
        </w:rPr>
      </w:pPr>
    </w:p>
    <w:p w14:paraId="71253249" w14:textId="3B06FC4D" w:rsidR="004A111D" w:rsidRDefault="004A111D" w:rsidP="009B5274">
      <w:pPr>
        <w:spacing w:after="0" w:line="240" w:lineRule="auto"/>
        <w:rPr>
          <w:rFonts w:ascii="Times New Roman" w:eastAsia="Times New Roman" w:hAnsi="Times New Roman" w:cs="Times New Roman"/>
          <w:sz w:val="24"/>
          <w:szCs w:val="24"/>
        </w:rPr>
      </w:pPr>
    </w:p>
    <w:p w14:paraId="1609F177" w14:textId="16810D64" w:rsidR="004A111D" w:rsidRDefault="004A111D" w:rsidP="009B5274">
      <w:pPr>
        <w:spacing w:after="0" w:line="240" w:lineRule="auto"/>
        <w:rPr>
          <w:rFonts w:ascii="Times New Roman" w:eastAsia="Times New Roman" w:hAnsi="Times New Roman" w:cs="Times New Roman"/>
          <w:sz w:val="24"/>
          <w:szCs w:val="24"/>
        </w:rPr>
      </w:pPr>
    </w:p>
    <w:p w14:paraId="6FEB80C7" w14:textId="38B84F20" w:rsidR="004A111D" w:rsidRDefault="004A111D" w:rsidP="009B5274">
      <w:pPr>
        <w:spacing w:after="0" w:line="240" w:lineRule="auto"/>
        <w:rPr>
          <w:rFonts w:ascii="Times New Roman" w:eastAsia="Times New Roman" w:hAnsi="Times New Roman" w:cs="Times New Roman"/>
          <w:sz w:val="24"/>
          <w:szCs w:val="24"/>
        </w:rPr>
      </w:pPr>
    </w:p>
    <w:p w14:paraId="11C049C8" w14:textId="745B40BB" w:rsidR="004A111D" w:rsidRDefault="004A111D" w:rsidP="009B5274">
      <w:pPr>
        <w:spacing w:after="0" w:line="240" w:lineRule="auto"/>
        <w:rPr>
          <w:rFonts w:ascii="Times New Roman" w:eastAsia="Times New Roman" w:hAnsi="Times New Roman" w:cs="Times New Roman"/>
          <w:sz w:val="24"/>
          <w:szCs w:val="24"/>
        </w:rPr>
      </w:pPr>
    </w:p>
    <w:p w14:paraId="6BCF30DB" w14:textId="06922332" w:rsidR="00C50C7F" w:rsidRDefault="00C50C7F" w:rsidP="009B5274">
      <w:pPr>
        <w:spacing w:after="0" w:line="240" w:lineRule="auto"/>
        <w:rPr>
          <w:rFonts w:ascii="Times New Roman" w:eastAsia="Times New Roman" w:hAnsi="Times New Roman" w:cs="Times New Roman"/>
          <w:sz w:val="24"/>
          <w:szCs w:val="24"/>
        </w:rPr>
      </w:pPr>
    </w:p>
    <w:p w14:paraId="2F5CDC5A" w14:textId="187E4276" w:rsidR="00C50C7F" w:rsidRDefault="00C50C7F" w:rsidP="009B5274">
      <w:pPr>
        <w:spacing w:after="0" w:line="240" w:lineRule="auto"/>
        <w:rPr>
          <w:rFonts w:ascii="Times New Roman" w:eastAsia="Times New Roman" w:hAnsi="Times New Roman" w:cs="Times New Roman"/>
          <w:sz w:val="24"/>
          <w:szCs w:val="24"/>
        </w:rPr>
      </w:pPr>
    </w:p>
    <w:p w14:paraId="3EC87392" w14:textId="2B06858D" w:rsidR="00C50C7F" w:rsidRDefault="00C50C7F" w:rsidP="009B5274">
      <w:pPr>
        <w:spacing w:after="0" w:line="240" w:lineRule="auto"/>
        <w:rPr>
          <w:rFonts w:ascii="Times New Roman" w:eastAsia="Times New Roman" w:hAnsi="Times New Roman" w:cs="Times New Roman"/>
          <w:sz w:val="24"/>
          <w:szCs w:val="24"/>
        </w:rPr>
      </w:pPr>
    </w:p>
    <w:p w14:paraId="343E4013" w14:textId="532CE82D" w:rsidR="00C50C7F" w:rsidRDefault="00C50C7F" w:rsidP="009B5274">
      <w:pPr>
        <w:spacing w:after="0" w:line="240" w:lineRule="auto"/>
        <w:rPr>
          <w:rFonts w:ascii="Times New Roman" w:eastAsia="Times New Roman" w:hAnsi="Times New Roman" w:cs="Times New Roman"/>
          <w:sz w:val="24"/>
          <w:szCs w:val="24"/>
        </w:rPr>
      </w:pPr>
    </w:p>
    <w:p w14:paraId="7CD3E6ED" w14:textId="684F1778" w:rsidR="00C50C7F" w:rsidRDefault="00C50C7F" w:rsidP="009B5274">
      <w:pPr>
        <w:spacing w:after="0" w:line="240" w:lineRule="auto"/>
        <w:rPr>
          <w:rFonts w:ascii="Times New Roman" w:eastAsia="Times New Roman" w:hAnsi="Times New Roman" w:cs="Times New Roman"/>
          <w:sz w:val="24"/>
          <w:szCs w:val="24"/>
        </w:rPr>
      </w:pPr>
    </w:p>
    <w:p w14:paraId="3D443CB9" w14:textId="7DDA4EC8" w:rsidR="00C50C7F" w:rsidRDefault="00C50C7F" w:rsidP="009B5274">
      <w:pPr>
        <w:spacing w:after="0" w:line="240" w:lineRule="auto"/>
        <w:rPr>
          <w:rFonts w:ascii="Times New Roman" w:eastAsia="Times New Roman" w:hAnsi="Times New Roman" w:cs="Times New Roman"/>
          <w:sz w:val="24"/>
          <w:szCs w:val="24"/>
        </w:rPr>
      </w:pPr>
    </w:p>
    <w:p w14:paraId="20B1C918" w14:textId="77777777" w:rsidR="009B5274" w:rsidRPr="00A622FD" w:rsidRDefault="009B5274" w:rsidP="00A622FD">
      <w:pPr>
        <w:spacing w:after="0" w:line="240" w:lineRule="auto"/>
        <w:jc w:val="center"/>
        <w:outlineLvl w:val="0"/>
        <w:rPr>
          <w:rFonts w:ascii="Times New Roman" w:eastAsia="Times New Roman" w:hAnsi="Times New Roman" w:cs="Times New Roman"/>
          <w:b/>
          <w:bCs/>
          <w:kern w:val="36"/>
          <w:sz w:val="56"/>
          <w:szCs w:val="56"/>
        </w:rPr>
      </w:pPr>
      <w:r w:rsidRPr="00A622FD">
        <w:rPr>
          <w:rFonts w:ascii="Times New Roman" w:eastAsia="Times New Roman" w:hAnsi="Times New Roman" w:cs="Times New Roman"/>
          <w:b/>
          <w:bCs/>
          <w:kern w:val="36"/>
          <w:sz w:val="56"/>
          <w:szCs w:val="56"/>
        </w:rPr>
        <w:t>Mayor Brian A. DePeña</w:t>
      </w:r>
    </w:p>
    <w:p w14:paraId="6D78C224" w14:textId="116534B2" w:rsidR="004A111D" w:rsidRPr="00A622FD" w:rsidRDefault="004A111D" w:rsidP="00A622FD">
      <w:pPr>
        <w:spacing w:after="0" w:line="240" w:lineRule="auto"/>
        <w:jc w:val="center"/>
        <w:outlineLvl w:val="1"/>
        <w:rPr>
          <w:rFonts w:ascii="Times New Roman" w:eastAsia="Times New Roman" w:hAnsi="Times New Roman" w:cs="Times New Roman"/>
          <w:b/>
          <w:bCs/>
          <w:sz w:val="56"/>
          <w:szCs w:val="56"/>
        </w:rPr>
      </w:pPr>
      <w:r w:rsidRPr="00A622FD">
        <w:rPr>
          <w:rFonts w:ascii="Times New Roman" w:eastAsia="Times New Roman" w:hAnsi="Times New Roman" w:cs="Times New Roman"/>
          <w:b/>
          <w:bCs/>
          <w:sz w:val="56"/>
          <w:szCs w:val="56"/>
        </w:rPr>
        <w:t>City of Lawrence</w:t>
      </w:r>
    </w:p>
    <w:p w14:paraId="5E7055B4" w14:textId="77777777" w:rsidR="00BA6620" w:rsidRDefault="00BA6620" w:rsidP="00A622FD">
      <w:pPr>
        <w:spacing w:after="0" w:line="240" w:lineRule="auto"/>
        <w:jc w:val="center"/>
        <w:outlineLvl w:val="1"/>
        <w:rPr>
          <w:rFonts w:ascii="Times New Roman" w:eastAsia="Times New Roman" w:hAnsi="Times New Roman" w:cs="Times New Roman"/>
          <w:b/>
          <w:bCs/>
          <w:sz w:val="56"/>
          <w:szCs w:val="56"/>
        </w:rPr>
      </w:pPr>
      <w:r>
        <w:rPr>
          <w:rFonts w:ascii="Times New Roman" w:eastAsia="Times New Roman" w:hAnsi="Times New Roman" w:cs="Times New Roman"/>
          <w:b/>
          <w:bCs/>
          <w:sz w:val="56"/>
          <w:szCs w:val="56"/>
        </w:rPr>
        <w:t>Strategic Policy Statement</w:t>
      </w:r>
    </w:p>
    <w:p w14:paraId="5F7C59E2" w14:textId="1694B176" w:rsidR="009B5274" w:rsidRPr="00A622FD" w:rsidRDefault="004A111D" w:rsidP="00A622FD">
      <w:pPr>
        <w:spacing w:after="0" w:line="240" w:lineRule="auto"/>
        <w:jc w:val="center"/>
        <w:outlineLvl w:val="1"/>
        <w:rPr>
          <w:rFonts w:ascii="Times New Roman" w:eastAsia="Times New Roman" w:hAnsi="Times New Roman" w:cs="Times New Roman"/>
          <w:b/>
          <w:bCs/>
          <w:sz w:val="56"/>
          <w:szCs w:val="56"/>
        </w:rPr>
      </w:pPr>
      <w:r w:rsidRPr="00A622FD">
        <w:rPr>
          <w:rFonts w:ascii="Times New Roman" w:eastAsia="Times New Roman" w:hAnsi="Times New Roman" w:cs="Times New Roman"/>
          <w:b/>
          <w:bCs/>
          <w:sz w:val="56"/>
          <w:szCs w:val="56"/>
        </w:rPr>
        <w:t>2026–2030</w:t>
      </w:r>
    </w:p>
    <w:p w14:paraId="15D4391A" w14:textId="77777777" w:rsidR="009B5274" w:rsidRDefault="009B5274" w:rsidP="009B5274">
      <w:pPr>
        <w:spacing w:after="0" w:line="240" w:lineRule="auto"/>
        <w:rPr>
          <w:rFonts w:ascii="Times New Roman" w:eastAsia="Times New Roman" w:hAnsi="Times New Roman" w:cs="Times New Roman"/>
          <w:sz w:val="24"/>
          <w:szCs w:val="24"/>
        </w:rPr>
      </w:pPr>
    </w:p>
    <w:p w14:paraId="7184EADF" w14:textId="3D1DB598" w:rsidR="009B5274" w:rsidRDefault="009B5274" w:rsidP="009B5274">
      <w:pPr>
        <w:spacing w:after="0" w:line="240" w:lineRule="auto"/>
        <w:rPr>
          <w:rFonts w:ascii="Times New Roman" w:eastAsia="Times New Roman" w:hAnsi="Times New Roman" w:cs="Times New Roman"/>
          <w:sz w:val="24"/>
          <w:szCs w:val="24"/>
        </w:rPr>
      </w:pPr>
    </w:p>
    <w:p w14:paraId="37CC5492" w14:textId="4B5946C8" w:rsidR="004A111D" w:rsidRDefault="004A111D" w:rsidP="009B5274">
      <w:pPr>
        <w:spacing w:after="0" w:line="240" w:lineRule="auto"/>
        <w:rPr>
          <w:rFonts w:ascii="Times New Roman" w:eastAsia="Times New Roman" w:hAnsi="Times New Roman" w:cs="Times New Roman"/>
          <w:sz w:val="24"/>
          <w:szCs w:val="24"/>
        </w:rPr>
      </w:pPr>
    </w:p>
    <w:p w14:paraId="752FB689" w14:textId="5B58B52F" w:rsidR="005504C6" w:rsidRPr="00A622FD" w:rsidRDefault="005504C6" w:rsidP="00A622FD">
      <w:pPr>
        <w:spacing w:after="0" w:line="240" w:lineRule="auto"/>
        <w:jc w:val="center"/>
        <w:rPr>
          <w:rFonts w:ascii="Bodoni MT Condensed" w:eastAsia="Times New Roman" w:hAnsi="Bodoni MT Condensed" w:cs="Times New Roman"/>
          <w:i/>
          <w:sz w:val="56"/>
          <w:szCs w:val="56"/>
        </w:rPr>
      </w:pPr>
      <w:r w:rsidRPr="00A622FD">
        <w:rPr>
          <w:rFonts w:ascii="Bodoni MT Condensed" w:eastAsia="Times New Roman" w:hAnsi="Bodoni MT Condensed" w:cs="Times New Roman"/>
          <w:i/>
          <w:sz w:val="56"/>
          <w:szCs w:val="56"/>
        </w:rPr>
        <w:t>Forward as One!</w:t>
      </w:r>
      <w:r w:rsidR="00E20FB8">
        <w:rPr>
          <w:rFonts w:ascii="Bodoni MT Condensed" w:eastAsia="Times New Roman" w:hAnsi="Bodoni MT Condensed" w:cs="Times New Roman"/>
          <w:i/>
          <w:sz w:val="56"/>
          <w:szCs w:val="56"/>
        </w:rPr>
        <w:t xml:space="preserve"> - </w:t>
      </w:r>
      <w:r w:rsidR="00A622FD" w:rsidRPr="00A622FD">
        <w:rPr>
          <w:rFonts w:ascii="Bodoni MT Condensed" w:eastAsia="Times New Roman" w:hAnsi="Bodoni MT Condensed" w:cs="Times New Roman"/>
          <w:i/>
          <w:sz w:val="56"/>
          <w:szCs w:val="56"/>
        </w:rPr>
        <w:t>¡</w:t>
      </w:r>
      <w:proofErr w:type="spellStart"/>
      <w:r w:rsidR="00A622FD" w:rsidRPr="00A622FD">
        <w:rPr>
          <w:rFonts w:ascii="Bodoni MT Condensed" w:eastAsia="Times New Roman" w:hAnsi="Bodoni MT Condensed" w:cs="Times New Roman"/>
          <w:i/>
          <w:sz w:val="56"/>
          <w:szCs w:val="56"/>
        </w:rPr>
        <w:t>Avancemos</w:t>
      </w:r>
      <w:proofErr w:type="spellEnd"/>
      <w:r w:rsidR="00A622FD" w:rsidRPr="00A622FD">
        <w:rPr>
          <w:rFonts w:ascii="Bodoni MT Condensed" w:eastAsia="Times New Roman" w:hAnsi="Bodoni MT Condensed" w:cs="Times New Roman"/>
          <w:i/>
          <w:sz w:val="56"/>
          <w:szCs w:val="56"/>
        </w:rPr>
        <w:t xml:space="preserve"> </w:t>
      </w:r>
      <w:proofErr w:type="spellStart"/>
      <w:r w:rsidR="00A622FD" w:rsidRPr="00A622FD">
        <w:rPr>
          <w:rFonts w:ascii="Bodoni MT Condensed" w:eastAsia="Times New Roman" w:hAnsi="Bodoni MT Condensed" w:cs="Times New Roman"/>
          <w:i/>
          <w:sz w:val="56"/>
          <w:szCs w:val="56"/>
        </w:rPr>
        <w:t>Juntos</w:t>
      </w:r>
      <w:proofErr w:type="spellEnd"/>
      <w:r w:rsidR="00A622FD" w:rsidRPr="00A622FD">
        <w:rPr>
          <w:rFonts w:ascii="Bodoni MT Condensed" w:eastAsia="Times New Roman" w:hAnsi="Bodoni MT Condensed" w:cs="Times New Roman"/>
          <w:i/>
          <w:sz w:val="56"/>
          <w:szCs w:val="56"/>
        </w:rPr>
        <w:t>!</w:t>
      </w:r>
    </w:p>
    <w:p w14:paraId="74612954" w14:textId="4E7B7965" w:rsidR="004A111D" w:rsidRDefault="004A111D" w:rsidP="009B5274">
      <w:pPr>
        <w:spacing w:after="0" w:line="240" w:lineRule="auto"/>
        <w:rPr>
          <w:rFonts w:ascii="Times New Roman" w:eastAsia="Times New Roman" w:hAnsi="Times New Roman" w:cs="Times New Roman"/>
          <w:sz w:val="24"/>
          <w:szCs w:val="24"/>
        </w:rPr>
      </w:pPr>
    </w:p>
    <w:p w14:paraId="71ECF786" w14:textId="2AE0B5BC" w:rsidR="004A111D" w:rsidRDefault="004A111D" w:rsidP="009B5274">
      <w:pPr>
        <w:spacing w:after="0" w:line="240" w:lineRule="auto"/>
        <w:rPr>
          <w:rFonts w:ascii="Times New Roman" w:eastAsia="Times New Roman" w:hAnsi="Times New Roman" w:cs="Times New Roman"/>
          <w:sz w:val="24"/>
          <w:szCs w:val="24"/>
        </w:rPr>
      </w:pPr>
    </w:p>
    <w:p w14:paraId="09A8B010" w14:textId="27770339" w:rsidR="004A111D" w:rsidRDefault="004A111D" w:rsidP="009B5274">
      <w:pPr>
        <w:spacing w:after="0" w:line="240" w:lineRule="auto"/>
        <w:rPr>
          <w:rFonts w:ascii="Times New Roman" w:eastAsia="Times New Roman" w:hAnsi="Times New Roman" w:cs="Times New Roman"/>
          <w:sz w:val="24"/>
          <w:szCs w:val="24"/>
        </w:rPr>
      </w:pPr>
    </w:p>
    <w:p w14:paraId="6D1F1948" w14:textId="5D19BF83" w:rsidR="004A111D" w:rsidRDefault="004A111D" w:rsidP="009B5274">
      <w:pPr>
        <w:spacing w:after="0" w:line="240" w:lineRule="auto"/>
        <w:rPr>
          <w:rFonts w:ascii="Times New Roman" w:eastAsia="Times New Roman" w:hAnsi="Times New Roman" w:cs="Times New Roman"/>
          <w:sz w:val="24"/>
          <w:szCs w:val="24"/>
        </w:rPr>
      </w:pPr>
    </w:p>
    <w:p w14:paraId="3FD4F535" w14:textId="67CFCC51" w:rsidR="004A111D" w:rsidRDefault="004A111D" w:rsidP="009B5274">
      <w:pPr>
        <w:spacing w:after="0" w:line="240" w:lineRule="auto"/>
        <w:rPr>
          <w:rFonts w:ascii="Times New Roman" w:eastAsia="Times New Roman" w:hAnsi="Times New Roman" w:cs="Times New Roman"/>
          <w:sz w:val="24"/>
          <w:szCs w:val="24"/>
        </w:rPr>
      </w:pPr>
    </w:p>
    <w:p w14:paraId="29DE2601" w14:textId="4A64C164" w:rsidR="004A111D" w:rsidRDefault="004A111D" w:rsidP="009B5274">
      <w:pPr>
        <w:spacing w:after="0" w:line="240" w:lineRule="auto"/>
        <w:rPr>
          <w:rFonts w:ascii="Times New Roman" w:eastAsia="Times New Roman" w:hAnsi="Times New Roman" w:cs="Times New Roman"/>
          <w:sz w:val="24"/>
          <w:szCs w:val="24"/>
        </w:rPr>
      </w:pPr>
    </w:p>
    <w:p w14:paraId="165BE8AE" w14:textId="5EFA1C66" w:rsidR="004A111D" w:rsidRDefault="004A111D" w:rsidP="009B5274">
      <w:pPr>
        <w:spacing w:after="0" w:line="240" w:lineRule="auto"/>
        <w:rPr>
          <w:rFonts w:ascii="Times New Roman" w:eastAsia="Times New Roman" w:hAnsi="Times New Roman" w:cs="Times New Roman"/>
          <w:sz w:val="24"/>
          <w:szCs w:val="24"/>
        </w:rPr>
      </w:pPr>
    </w:p>
    <w:p w14:paraId="3C204FF1" w14:textId="3EA7B70E" w:rsidR="004A111D" w:rsidRDefault="004A111D" w:rsidP="009B5274">
      <w:pPr>
        <w:spacing w:after="0" w:line="240" w:lineRule="auto"/>
        <w:rPr>
          <w:rFonts w:ascii="Times New Roman" w:eastAsia="Times New Roman" w:hAnsi="Times New Roman" w:cs="Times New Roman"/>
          <w:sz w:val="24"/>
          <w:szCs w:val="24"/>
        </w:rPr>
      </w:pPr>
    </w:p>
    <w:p w14:paraId="43265A25" w14:textId="315D10EA" w:rsidR="004A111D" w:rsidRDefault="004A111D" w:rsidP="009B5274">
      <w:pPr>
        <w:spacing w:after="0" w:line="240" w:lineRule="auto"/>
        <w:rPr>
          <w:rFonts w:ascii="Times New Roman" w:eastAsia="Times New Roman" w:hAnsi="Times New Roman" w:cs="Times New Roman"/>
          <w:sz w:val="24"/>
          <w:szCs w:val="24"/>
        </w:rPr>
      </w:pPr>
    </w:p>
    <w:p w14:paraId="5A5EA1D2" w14:textId="7B72D3B2" w:rsidR="004A111D" w:rsidRDefault="004A111D" w:rsidP="009B5274">
      <w:pPr>
        <w:spacing w:after="0" w:line="240" w:lineRule="auto"/>
        <w:rPr>
          <w:rFonts w:ascii="Times New Roman" w:eastAsia="Times New Roman" w:hAnsi="Times New Roman" w:cs="Times New Roman"/>
          <w:sz w:val="24"/>
          <w:szCs w:val="24"/>
        </w:rPr>
      </w:pPr>
    </w:p>
    <w:p w14:paraId="7F304EC5" w14:textId="7B4AC630" w:rsidR="004A111D" w:rsidRDefault="004A111D" w:rsidP="009B5274">
      <w:pPr>
        <w:spacing w:after="0" w:line="240" w:lineRule="auto"/>
        <w:rPr>
          <w:rFonts w:ascii="Times New Roman" w:eastAsia="Times New Roman" w:hAnsi="Times New Roman" w:cs="Times New Roman"/>
          <w:sz w:val="24"/>
          <w:szCs w:val="24"/>
        </w:rPr>
      </w:pPr>
    </w:p>
    <w:p w14:paraId="1CC7F421" w14:textId="77777777" w:rsidR="005A4653" w:rsidRDefault="005A4653" w:rsidP="005A4653">
      <w:pPr>
        <w:spacing w:after="0" w:line="240" w:lineRule="auto"/>
        <w:rPr>
          <w:rFonts w:ascii="Times New Roman" w:eastAsia="Times New Roman" w:hAnsi="Times New Roman" w:cs="Times New Roman"/>
          <w:sz w:val="24"/>
          <w:szCs w:val="24"/>
        </w:rPr>
      </w:pPr>
      <w:r w:rsidRPr="004A111D">
        <w:rPr>
          <w:rFonts w:ascii="Times New Roman" w:eastAsia="Times New Roman" w:hAnsi="Times New Roman" w:cs="Times New Roman"/>
          <w:noProof/>
          <w:sz w:val="24"/>
          <w:szCs w:val="24"/>
        </w:rPr>
        <w:lastRenderedPageBreak/>
        <mc:AlternateContent>
          <mc:Choice Requires="wps">
            <w:drawing>
              <wp:anchor distT="45720" distB="45720" distL="114300" distR="114300" simplePos="0" relativeHeight="251693056" behindDoc="0" locked="0" layoutInCell="1" allowOverlap="1" wp14:anchorId="3DED5CF2" wp14:editId="3DFB2C20">
                <wp:simplePos x="0" y="0"/>
                <wp:positionH relativeFrom="margin">
                  <wp:posOffset>1119505</wp:posOffset>
                </wp:positionH>
                <wp:positionV relativeFrom="paragraph">
                  <wp:posOffset>0</wp:posOffset>
                </wp:positionV>
                <wp:extent cx="4803140" cy="8620125"/>
                <wp:effectExtent l="0" t="0" r="16510"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862012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392F1287" w14:textId="77777777" w:rsidR="005A4653" w:rsidRDefault="005A4653" w:rsidP="005A4653">
                            <w:pPr>
                              <w:spacing w:before="100" w:beforeAutospacing="1" w:after="100" w:afterAutospacing="1" w:line="240" w:lineRule="auto"/>
                              <w:outlineLvl w:val="2"/>
                              <w:rPr>
                                <w:rFonts w:ascii="Times New Roman" w:eastAsia="Times New Roman" w:hAnsi="Times New Roman" w:cs="Times New Roman"/>
                                <w:b/>
                                <w:bCs/>
                                <w:sz w:val="27"/>
                                <w:szCs w:val="27"/>
                              </w:rPr>
                            </w:pPr>
                          </w:p>
                          <w:p w14:paraId="37D8196E" w14:textId="6E508110" w:rsidR="005A4653" w:rsidRPr="00686216" w:rsidRDefault="005A4653" w:rsidP="009630E3">
                            <w:pPr>
                              <w:pStyle w:val="NormalWeb"/>
                              <w:spacing w:before="0" w:beforeAutospacing="0" w:after="0" w:afterAutospacing="0"/>
                              <w:rPr>
                                <w:sz w:val="28"/>
                                <w:szCs w:val="28"/>
                              </w:rPr>
                            </w:pPr>
                            <w:r w:rsidRPr="00811048">
                              <w:rPr>
                                <w:b/>
                                <w:sz w:val="40"/>
                                <w:szCs w:val="40"/>
                              </w:rPr>
                              <w:t>T</w:t>
                            </w:r>
                            <w:r w:rsidRPr="00686216">
                              <w:rPr>
                                <w:sz w:val="28"/>
                                <w:szCs w:val="28"/>
                              </w:rPr>
                              <w:t xml:space="preserve">he 2026–2030 </w:t>
                            </w:r>
                            <w:r w:rsidR="00BA6620">
                              <w:rPr>
                                <w:sz w:val="28"/>
                                <w:szCs w:val="28"/>
                              </w:rPr>
                              <w:t>Strategic Policy Statement</w:t>
                            </w:r>
                            <w:r w:rsidRPr="00686216">
                              <w:rPr>
                                <w:sz w:val="28"/>
                                <w:szCs w:val="28"/>
                              </w:rPr>
                              <w:t xml:space="preserve"> provides a comprehensive framework to guide the City of Lawrence through sustained fiscal management, strategic infrastructure modernization, and equitable economic growth. Under Mayor Brian A. </w:t>
                            </w:r>
                            <w:proofErr w:type="spellStart"/>
                            <w:r w:rsidRPr="00686216">
                              <w:rPr>
                                <w:sz w:val="28"/>
                                <w:szCs w:val="28"/>
                              </w:rPr>
                              <w:t>DePeña’s</w:t>
                            </w:r>
                            <w:proofErr w:type="spellEnd"/>
                            <w:r w:rsidRPr="00686216">
                              <w:rPr>
                                <w:sz w:val="28"/>
                                <w:szCs w:val="28"/>
                              </w:rPr>
                              <w:t xml:space="preserve"> leadership, the plan aligns departmental operations, capital planning, and intergovernmental funding strategies to ensure accountability, regulatory compliance, and measurable results. It reflects a disciplined commitment to long-term, sustainable growth, recognizing that Lawrence’s future success depends on coordinated investments in fiscal health, housing, economic development, infrastructure, human capital, and public safety. Designed to support collaboration with the City Council, state agencies, and federal partners, the plan establishes a clear foundation for multi-year decision-making that expands opportunity and strengthens outcomes for all residents.</w:t>
                            </w:r>
                          </w:p>
                          <w:p w14:paraId="785469D3" w14:textId="73185DD2" w:rsidR="005A4653" w:rsidRDefault="005A4653" w:rsidP="009630E3">
                            <w:pPr>
                              <w:spacing w:after="0" w:line="240" w:lineRule="auto"/>
                              <w:rPr>
                                <w:rFonts w:ascii="Times New Roman" w:eastAsia="Times New Roman" w:hAnsi="Times New Roman" w:cs="Times New Roman"/>
                                <w:sz w:val="32"/>
                                <w:szCs w:val="32"/>
                              </w:rPr>
                            </w:pPr>
                          </w:p>
                          <w:p w14:paraId="08D435CE" w14:textId="241C7D52" w:rsidR="009630E3" w:rsidRDefault="009630E3" w:rsidP="009630E3">
                            <w:pPr>
                              <w:spacing w:after="0" w:line="240" w:lineRule="auto"/>
                              <w:rPr>
                                <w:rFonts w:ascii="Times New Roman" w:eastAsia="Times New Roman" w:hAnsi="Times New Roman" w:cs="Times New Roman"/>
                                <w:sz w:val="32"/>
                                <w:szCs w:val="32"/>
                              </w:rPr>
                            </w:pPr>
                          </w:p>
                          <w:p w14:paraId="74008B34" w14:textId="77777777" w:rsidR="009630E3" w:rsidRPr="00686216" w:rsidRDefault="009630E3" w:rsidP="009630E3">
                            <w:pPr>
                              <w:spacing w:after="0" w:line="240" w:lineRule="auto"/>
                              <w:rPr>
                                <w:rFonts w:ascii="Times New Roman" w:eastAsia="Times New Roman" w:hAnsi="Times New Roman" w:cs="Times New Roman"/>
                                <w:sz w:val="32"/>
                                <w:szCs w:val="32"/>
                              </w:rPr>
                            </w:pPr>
                          </w:p>
                          <w:p w14:paraId="596CADD3" w14:textId="176D0AE0" w:rsidR="005A4653" w:rsidRPr="00C50C7F" w:rsidRDefault="00BA6620" w:rsidP="005A4653">
                            <w:pPr>
                              <w:pStyle w:val="NormalWeb"/>
                              <w:rPr>
                                <w:rFonts w:ascii="Bodoni MT Condensed" w:hAnsi="Bodoni MT Condensed"/>
                                <w:i/>
                              </w:rPr>
                            </w:pPr>
                            <w:r>
                              <w:rPr>
                                <w:rFonts w:ascii="Bodoni MT Condensed" w:hAnsi="Bodoni MT Condensed"/>
                                <w:i/>
                              </w:rPr>
                              <w:t xml:space="preserve">La </w:t>
                            </w:r>
                            <w:proofErr w:type="spellStart"/>
                            <w:r>
                              <w:rPr>
                                <w:rFonts w:ascii="Bodoni MT Condensed" w:hAnsi="Bodoni MT Condensed"/>
                                <w:i/>
                              </w:rPr>
                              <w:t>Decclaracion</w:t>
                            </w:r>
                            <w:proofErr w:type="spellEnd"/>
                            <w:r>
                              <w:rPr>
                                <w:rFonts w:ascii="Bodoni MT Condensed" w:hAnsi="Bodoni MT Condensed"/>
                                <w:i/>
                              </w:rPr>
                              <w:t xml:space="preserve"> de </w:t>
                            </w:r>
                            <w:proofErr w:type="spellStart"/>
                            <w:r>
                              <w:rPr>
                                <w:rFonts w:ascii="Bodoni MT Condensed" w:hAnsi="Bodoni MT Condensed"/>
                                <w:i/>
                              </w:rPr>
                              <w:t>Politica</w:t>
                            </w:r>
                            <w:proofErr w:type="spellEnd"/>
                            <w:r>
                              <w:rPr>
                                <w:rFonts w:ascii="Bodoni MT Condensed" w:hAnsi="Bodoni MT Condensed"/>
                                <w:i/>
                              </w:rPr>
                              <w:t xml:space="preserve"> </w:t>
                            </w:r>
                            <w:proofErr w:type="spellStart"/>
                            <w:r>
                              <w:rPr>
                                <w:rFonts w:ascii="Bodoni MT Condensed" w:hAnsi="Bodoni MT Condensed"/>
                                <w:i/>
                              </w:rPr>
                              <w:t>Estrategica</w:t>
                            </w:r>
                            <w:proofErr w:type="spellEnd"/>
                            <w:r>
                              <w:rPr>
                                <w:rFonts w:ascii="Bodoni MT Condensed" w:hAnsi="Bodoni MT Condensed"/>
                                <w:i/>
                              </w:rPr>
                              <w:t xml:space="preserve"> </w:t>
                            </w:r>
                            <w:r w:rsidR="005A4653" w:rsidRPr="00C50C7F">
                              <w:rPr>
                                <w:rFonts w:ascii="Bodoni MT Condensed" w:hAnsi="Bodoni MT Condensed"/>
                                <w:i/>
                              </w:rPr>
                              <w:t xml:space="preserve">2026–2030 </w:t>
                            </w:r>
                            <w:proofErr w:type="spellStart"/>
                            <w:r w:rsidR="005A4653" w:rsidRPr="00C50C7F">
                              <w:rPr>
                                <w:rFonts w:ascii="Bodoni MT Condensed" w:hAnsi="Bodoni MT Condensed"/>
                                <w:i/>
                              </w:rPr>
                              <w:t>proporciona</w:t>
                            </w:r>
                            <w:proofErr w:type="spellEnd"/>
                            <w:r w:rsidR="005A4653" w:rsidRPr="00C50C7F">
                              <w:rPr>
                                <w:rFonts w:ascii="Bodoni MT Condensed" w:hAnsi="Bodoni MT Condensed"/>
                                <w:i/>
                              </w:rPr>
                              <w:t xml:space="preserve"> un </w:t>
                            </w:r>
                            <w:proofErr w:type="spellStart"/>
                            <w:r w:rsidR="005A4653" w:rsidRPr="00C50C7F">
                              <w:rPr>
                                <w:rFonts w:ascii="Bodoni MT Condensed" w:hAnsi="Bodoni MT Condensed"/>
                                <w:i/>
                              </w:rPr>
                              <w:t>marco</w:t>
                            </w:r>
                            <w:proofErr w:type="spellEnd"/>
                            <w:r w:rsidR="005A4653" w:rsidRPr="00C50C7F">
                              <w:rPr>
                                <w:rFonts w:ascii="Bodoni MT Condensed" w:hAnsi="Bodoni MT Condensed"/>
                                <w:i/>
                              </w:rPr>
                              <w:t xml:space="preserve"> integral para </w:t>
                            </w:r>
                            <w:proofErr w:type="spellStart"/>
                            <w:r w:rsidR="005A4653" w:rsidRPr="00C50C7F">
                              <w:rPr>
                                <w:rFonts w:ascii="Bodoni MT Condensed" w:hAnsi="Bodoni MT Condensed"/>
                                <w:i/>
                              </w:rPr>
                              <w:t>guiar</w:t>
                            </w:r>
                            <w:proofErr w:type="spellEnd"/>
                            <w:r w:rsidR="005A4653" w:rsidRPr="00C50C7F">
                              <w:rPr>
                                <w:rFonts w:ascii="Bodoni MT Condensed" w:hAnsi="Bodoni MT Condensed"/>
                                <w:i/>
                              </w:rPr>
                              <w:t xml:space="preserve"> a la Ciudad de Lawrence </w:t>
                            </w:r>
                            <w:proofErr w:type="spellStart"/>
                            <w:r w:rsidR="005A4653" w:rsidRPr="00C50C7F">
                              <w:rPr>
                                <w:rFonts w:ascii="Bodoni MT Condensed" w:hAnsi="Bodoni MT Condensed"/>
                                <w:i/>
                              </w:rPr>
                              <w:t>hacia</w:t>
                            </w:r>
                            <w:proofErr w:type="spellEnd"/>
                            <w:r w:rsidR="005A4653" w:rsidRPr="00C50C7F">
                              <w:rPr>
                                <w:rFonts w:ascii="Bodoni MT Condensed" w:hAnsi="Bodoni MT Condensed"/>
                                <w:i/>
                              </w:rPr>
                              <w:t xml:space="preserve"> una </w:t>
                            </w:r>
                            <w:proofErr w:type="spellStart"/>
                            <w:r w:rsidR="005A4653" w:rsidRPr="00C50C7F">
                              <w:rPr>
                                <w:rFonts w:ascii="Bodoni MT Condensed" w:hAnsi="Bodoni MT Condensed"/>
                                <w:i/>
                              </w:rPr>
                              <w:t>gestión</w:t>
                            </w:r>
                            <w:proofErr w:type="spellEnd"/>
                            <w:r w:rsidR="005A4653" w:rsidRPr="00C50C7F">
                              <w:rPr>
                                <w:rFonts w:ascii="Bodoni MT Condensed" w:hAnsi="Bodoni MT Condensed"/>
                                <w:i/>
                              </w:rPr>
                              <w:t xml:space="preserve"> fiscal </w:t>
                            </w:r>
                            <w:proofErr w:type="spellStart"/>
                            <w:r w:rsidR="005A4653" w:rsidRPr="00C50C7F">
                              <w:rPr>
                                <w:rFonts w:ascii="Bodoni MT Condensed" w:hAnsi="Bodoni MT Condensed"/>
                                <w:i/>
                              </w:rPr>
                              <w:t>sostenida</w:t>
                            </w:r>
                            <w:proofErr w:type="spellEnd"/>
                            <w:r w:rsidR="005A4653" w:rsidRPr="00C50C7F">
                              <w:rPr>
                                <w:rFonts w:ascii="Bodoni MT Condensed" w:hAnsi="Bodoni MT Condensed"/>
                                <w:i/>
                              </w:rPr>
                              <w:t xml:space="preserve">, la </w:t>
                            </w:r>
                            <w:proofErr w:type="spellStart"/>
                            <w:r w:rsidR="005A4653" w:rsidRPr="00C50C7F">
                              <w:rPr>
                                <w:rFonts w:ascii="Bodoni MT Condensed" w:hAnsi="Bodoni MT Condensed"/>
                                <w:i/>
                              </w:rPr>
                              <w:t>modernización</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estratégica</w:t>
                            </w:r>
                            <w:proofErr w:type="spellEnd"/>
                            <w:r w:rsidR="005A4653" w:rsidRPr="00C50C7F">
                              <w:rPr>
                                <w:rFonts w:ascii="Bodoni MT Condensed" w:hAnsi="Bodoni MT Condensed"/>
                                <w:i/>
                              </w:rPr>
                              <w:t xml:space="preserve"> de la </w:t>
                            </w:r>
                            <w:proofErr w:type="spellStart"/>
                            <w:r w:rsidR="005A4653" w:rsidRPr="00C50C7F">
                              <w:rPr>
                                <w:rFonts w:ascii="Bodoni MT Condensed" w:hAnsi="Bodoni MT Condensed"/>
                                <w:i/>
                              </w:rPr>
                              <w:t>infraestructura</w:t>
                            </w:r>
                            <w:proofErr w:type="spellEnd"/>
                            <w:r w:rsidR="005A4653" w:rsidRPr="00C50C7F">
                              <w:rPr>
                                <w:rFonts w:ascii="Bodoni MT Condensed" w:hAnsi="Bodoni MT Condensed"/>
                                <w:i/>
                              </w:rPr>
                              <w:t xml:space="preserve"> y un </w:t>
                            </w:r>
                            <w:proofErr w:type="spellStart"/>
                            <w:r w:rsidR="005A4653" w:rsidRPr="00C50C7F">
                              <w:rPr>
                                <w:rFonts w:ascii="Bodoni MT Condensed" w:hAnsi="Bodoni MT Condensed"/>
                                <w:i/>
                              </w:rPr>
                              <w:t>crecimiento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económico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equitativo</w:t>
                            </w:r>
                            <w:proofErr w:type="spellEnd"/>
                            <w:r w:rsidR="005A4653" w:rsidRPr="00C50C7F">
                              <w:rPr>
                                <w:rFonts w:ascii="Bodoni MT Condensed" w:hAnsi="Bodoni MT Condensed"/>
                                <w:i/>
                              </w:rPr>
                              <w:t xml:space="preserve">. Bajo el </w:t>
                            </w:r>
                            <w:proofErr w:type="spellStart"/>
                            <w:r w:rsidR="005A4653" w:rsidRPr="00C50C7F">
                              <w:rPr>
                                <w:rFonts w:ascii="Bodoni MT Condensed" w:hAnsi="Bodoni MT Condensed"/>
                                <w:i/>
                              </w:rPr>
                              <w:t>liderazgo</w:t>
                            </w:r>
                            <w:proofErr w:type="spellEnd"/>
                            <w:r w:rsidR="005A4653" w:rsidRPr="00C50C7F">
                              <w:rPr>
                                <w:rFonts w:ascii="Bodoni MT Condensed" w:hAnsi="Bodoni MT Condensed"/>
                                <w:i/>
                              </w:rPr>
                              <w:t xml:space="preserve"> del Alcalde Brian A. DePeña, el plan </w:t>
                            </w:r>
                            <w:proofErr w:type="spellStart"/>
                            <w:r w:rsidR="005A4653" w:rsidRPr="00C50C7F">
                              <w:rPr>
                                <w:rFonts w:ascii="Bodoni MT Condensed" w:hAnsi="Bodoni MT Condensed"/>
                                <w:i/>
                              </w:rPr>
                              <w:t>alinea</w:t>
                            </w:r>
                            <w:proofErr w:type="spellEnd"/>
                            <w:r w:rsidR="005A4653" w:rsidRPr="00C50C7F">
                              <w:rPr>
                                <w:rFonts w:ascii="Bodoni MT Condensed" w:hAnsi="Bodoni MT Condensed"/>
                                <w:i/>
                              </w:rPr>
                              <w:t xml:space="preserve"> las </w:t>
                            </w:r>
                            <w:proofErr w:type="spellStart"/>
                            <w:r w:rsidR="005A4653" w:rsidRPr="00C50C7F">
                              <w:rPr>
                                <w:rFonts w:ascii="Bodoni MT Condensed" w:hAnsi="Bodoni MT Condensed"/>
                                <w:i/>
                              </w:rPr>
                              <w:t>operaciones</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departamentales</w:t>
                            </w:r>
                            <w:proofErr w:type="spellEnd"/>
                            <w:r w:rsidR="005A4653" w:rsidRPr="00C50C7F">
                              <w:rPr>
                                <w:rFonts w:ascii="Bodoni MT Condensed" w:hAnsi="Bodoni MT Condensed"/>
                                <w:i/>
                              </w:rPr>
                              <w:t xml:space="preserve">, la </w:t>
                            </w:r>
                            <w:proofErr w:type="spellStart"/>
                            <w:r w:rsidR="005A4653" w:rsidRPr="00C50C7F">
                              <w:rPr>
                                <w:rFonts w:ascii="Bodoni MT Condensed" w:hAnsi="Bodoni MT Condensed"/>
                                <w:i/>
                              </w:rPr>
                              <w:t>planificación</w:t>
                            </w:r>
                            <w:proofErr w:type="spellEnd"/>
                            <w:r w:rsidR="005A4653" w:rsidRPr="00C50C7F">
                              <w:rPr>
                                <w:rFonts w:ascii="Bodoni MT Condensed" w:hAnsi="Bodoni MT Condensed"/>
                                <w:i/>
                              </w:rPr>
                              <w:t xml:space="preserve"> de capital y las </w:t>
                            </w:r>
                            <w:proofErr w:type="spellStart"/>
                            <w:r w:rsidR="005A4653" w:rsidRPr="00C50C7F">
                              <w:rPr>
                                <w:rFonts w:ascii="Bodoni MT Condensed" w:hAnsi="Bodoni MT Condensed"/>
                                <w:i/>
                              </w:rPr>
                              <w:t>estrategias</w:t>
                            </w:r>
                            <w:proofErr w:type="spellEnd"/>
                            <w:r w:rsidR="005A4653" w:rsidRPr="00C50C7F">
                              <w:rPr>
                                <w:rFonts w:ascii="Bodoni MT Condensed" w:hAnsi="Bodoni MT Condensed"/>
                                <w:i/>
                              </w:rPr>
                              <w:t xml:space="preserve"> de </w:t>
                            </w:r>
                            <w:proofErr w:type="spellStart"/>
                            <w:r w:rsidR="005A4653" w:rsidRPr="00C50C7F">
                              <w:rPr>
                                <w:rFonts w:ascii="Bodoni MT Condensed" w:hAnsi="Bodoni MT Condensed"/>
                                <w:i/>
                              </w:rPr>
                              <w:t>financiamiento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intergubernamental</w:t>
                            </w:r>
                            <w:proofErr w:type="spellEnd"/>
                            <w:r w:rsidR="005A4653" w:rsidRPr="00C50C7F">
                              <w:rPr>
                                <w:rFonts w:ascii="Bodoni MT Condensed" w:hAnsi="Bodoni MT Condensed"/>
                                <w:i/>
                              </w:rPr>
                              <w:t xml:space="preserve"> para </w:t>
                            </w:r>
                            <w:proofErr w:type="spellStart"/>
                            <w:r w:rsidR="005A4653" w:rsidRPr="00C50C7F">
                              <w:rPr>
                                <w:rFonts w:ascii="Bodoni MT Condensed" w:hAnsi="Bodoni MT Condensed"/>
                                <w:i/>
                              </w:rPr>
                              <w:t>garantizar</w:t>
                            </w:r>
                            <w:proofErr w:type="spellEnd"/>
                            <w:r w:rsidR="005A4653" w:rsidRPr="00C50C7F">
                              <w:rPr>
                                <w:rFonts w:ascii="Bodoni MT Condensed" w:hAnsi="Bodoni MT Condensed"/>
                                <w:i/>
                              </w:rPr>
                              <w:t xml:space="preserve"> la </w:t>
                            </w:r>
                            <w:proofErr w:type="spellStart"/>
                            <w:r w:rsidR="005A4653" w:rsidRPr="00C50C7F">
                              <w:rPr>
                                <w:rFonts w:ascii="Bodoni MT Condensed" w:hAnsi="Bodoni MT Condensed"/>
                                <w:i/>
                              </w:rPr>
                              <w:t>rendición</w:t>
                            </w:r>
                            <w:proofErr w:type="spellEnd"/>
                            <w:r w:rsidR="005A4653" w:rsidRPr="00C50C7F">
                              <w:rPr>
                                <w:rFonts w:ascii="Bodoni MT Condensed" w:hAnsi="Bodoni MT Condensed"/>
                                <w:i/>
                              </w:rPr>
                              <w:t xml:space="preserve"> de </w:t>
                            </w:r>
                            <w:proofErr w:type="spellStart"/>
                            <w:r w:rsidR="005A4653" w:rsidRPr="00C50C7F">
                              <w:rPr>
                                <w:rFonts w:ascii="Bodoni MT Condensed" w:hAnsi="Bodoni MT Condensed"/>
                                <w:i/>
                              </w:rPr>
                              <w:t>cuentas</w:t>
                            </w:r>
                            <w:proofErr w:type="spellEnd"/>
                            <w:r w:rsidR="005A4653" w:rsidRPr="00C50C7F">
                              <w:rPr>
                                <w:rFonts w:ascii="Bodoni MT Condensed" w:hAnsi="Bodoni MT Condensed"/>
                                <w:i/>
                              </w:rPr>
                              <w:t xml:space="preserve">, el </w:t>
                            </w:r>
                            <w:proofErr w:type="spellStart"/>
                            <w:r w:rsidR="005A4653" w:rsidRPr="00C50C7F">
                              <w:rPr>
                                <w:rFonts w:ascii="Bodoni MT Condensed" w:hAnsi="Bodoni MT Condensed"/>
                                <w:i/>
                              </w:rPr>
                              <w:t>cumplimiento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normativo</w:t>
                            </w:r>
                            <w:proofErr w:type="spellEnd"/>
                            <w:r w:rsidR="005A4653" w:rsidRPr="00C50C7F">
                              <w:rPr>
                                <w:rFonts w:ascii="Bodoni MT Condensed" w:hAnsi="Bodoni MT Condensed"/>
                                <w:i/>
                              </w:rPr>
                              <w:t xml:space="preserve"> y </w:t>
                            </w:r>
                            <w:proofErr w:type="spellStart"/>
                            <w:r w:rsidR="005A4653" w:rsidRPr="00C50C7F">
                              <w:rPr>
                                <w:rFonts w:ascii="Bodoni MT Condensed" w:hAnsi="Bodoni MT Condensed"/>
                                <w:i/>
                              </w:rPr>
                              <w:t>resultados</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medibles</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Refleja</w:t>
                            </w:r>
                            <w:proofErr w:type="spellEnd"/>
                            <w:r w:rsidR="005A4653" w:rsidRPr="00C50C7F">
                              <w:rPr>
                                <w:rFonts w:ascii="Bodoni MT Condensed" w:hAnsi="Bodoni MT Condensed"/>
                                <w:i/>
                              </w:rPr>
                              <w:t xml:space="preserve"> un </w:t>
                            </w:r>
                            <w:proofErr w:type="spellStart"/>
                            <w:r w:rsidR="005A4653" w:rsidRPr="00C50C7F">
                              <w:rPr>
                                <w:rFonts w:ascii="Bodoni MT Condensed" w:hAnsi="Bodoni MT Condensed"/>
                                <w:i/>
                              </w:rPr>
                              <w:t>compromiso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disciplinado</w:t>
                            </w:r>
                            <w:proofErr w:type="spellEnd"/>
                            <w:r w:rsidR="005A4653" w:rsidRPr="00C50C7F">
                              <w:rPr>
                                <w:rFonts w:ascii="Bodoni MT Condensed" w:hAnsi="Bodoni MT Condensed"/>
                                <w:i/>
                              </w:rPr>
                              <w:t xml:space="preserve"> con el </w:t>
                            </w:r>
                            <w:proofErr w:type="spellStart"/>
                            <w:r w:rsidR="005A4653" w:rsidRPr="00C50C7F">
                              <w:rPr>
                                <w:rFonts w:ascii="Bodoni MT Condensed" w:hAnsi="Bodoni MT Condensed"/>
                                <w:i/>
                              </w:rPr>
                              <w:t>crecimiento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sostenible</w:t>
                            </w:r>
                            <w:proofErr w:type="spellEnd"/>
                            <w:r w:rsidR="005A4653" w:rsidRPr="00C50C7F">
                              <w:rPr>
                                <w:rFonts w:ascii="Bodoni MT Condensed" w:hAnsi="Bodoni MT Condensed"/>
                                <w:i/>
                              </w:rPr>
                              <w:t xml:space="preserve"> a largo </w:t>
                            </w:r>
                            <w:proofErr w:type="spellStart"/>
                            <w:r w:rsidR="005A4653" w:rsidRPr="00C50C7F">
                              <w:rPr>
                                <w:rFonts w:ascii="Bodoni MT Condensed" w:hAnsi="Bodoni MT Condensed"/>
                                <w:i/>
                              </w:rPr>
                              <w:t>plazo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reconociendo</w:t>
                            </w:r>
                            <w:proofErr w:type="spellEnd"/>
                            <w:r w:rsidR="005A4653" w:rsidRPr="00C50C7F">
                              <w:rPr>
                                <w:rFonts w:ascii="Bodoni MT Condensed" w:hAnsi="Bodoni MT Condensed"/>
                                <w:i/>
                              </w:rPr>
                              <w:t xml:space="preserve"> que el </w:t>
                            </w:r>
                            <w:proofErr w:type="spellStart"/>
                            <w:r w:rsidR="005A4653" w:rsidRPr="00C50C7F">
                              <w:rPr>
                                <w:rFonts w:ascii="Bodoni MT Condensed" w:hAnsi="Bodoni MT Condensed"/>
                                <w:i/>
                              </w:rPr>
                              <w:t>éxito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futuro</w:t>
                            </w:r>
                            <w:proofErr w:type="spellEnd"/>
                            <w:r w:rsidR="005A4653" w:rsidRPr="00C50C7F">
                              <w:rPr>
                                <w:rFonts w:ascii="Bodoni MT Condensed" w:hAnsi="Bodoni MT Condensed"/>
                                <w:i/>
                              </w:rPr>
                              <w:t xml:space="preserve"> de Lawrence </w:t>
                            </w:r>
                            <w:proofErr w:type="spellStart"/>
                            <w:r w:rsidR="005A4653" w:rsidRPr="00C50C7F">
                              <w:rPr>
                                <w:rFonts w:ascii="Bodoni MT Condensed" w:hAnsi="Bodoni MT Condensed"/>
                                <w:i/>
                              </w:rPr>
                              <w:t>depende</w:t>
                            </w:r>
                            <w:proofErr w:type="spellEnd"/>
                            <w:r w:rsidR="005A4653" w:rsidRPr="00C50C7F">
                              <w:rPr>
                                <w:rFonts w:ascii="Bodoni MT Condensed" w:hAnsi="Bodoni MT Condensed"/>
                                <w:i/>
                              </w:rPr>
                              <w:t xml:space="preserve"> de </w:t>
                            </w:r>
                            <w:proofErr w:type="spellStart"/>
                            <w:r w:rsidR="005A4653" w:rsidRPr="00C50C7F">
                              <w:rPr>
                                <w:rFonts w:ascii="Bodoni MT Condensed" w:hAnsi="Bodoni MT Condensed"/>
                                <w:i/>
                              </w:rPr>
                              <w:t>inversiones</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coordinadas</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en</w:t>
                            </w:r>
                            <w:proofErr w:type="spellEnd"/>
                            <w:r w:rsidR="005A4653" w:rsidRPr="00C50C7F">
                              <w:rPr>
                                <w:rFonts w:ascii="Bodoni MT Condensed" w:hAnsi="Bodoni MT Condensed"/>
                                <w:i/>
                              </w:rPr>
                              <w:t xml:space="preserve"> la </w:t>
                            </w:r>
                            <w:proofErr w:type="spellStart"/>
                            <w:r w:rsidR="005A4653" w:rsidRPr="00C50C7F">
                              <w:rPr>
                                <w:rFonts w:ascii="Bodoni MT Condensed" w:hAnsi="Bodoni MT Condensed"/>
                                <w:i/>
                              </w:rPr>
                              <w:t>salud</w:t>
                            </w:r>
                            <w:proofErr w:type="spellEnd"/>
                            <w:r w:rsidR="005A4653" w:rsidRPr="00C50C7F">
                              <w:rPr>
                                <w:rFonts w:ascii="Bodoni MT Condensed" w:hAnsi="Bodoni MT Condensed"/>
                                <w:i/>
                              </w:rPr>
                              <w:t xml:space="preserve"> fiscal, la </w:t>
                            </w:r>
                            <w:proofErr w:type="spellStart"/>
                            <w:r w:rsidR="005A4653" w:rsidRPr="00C50C7F">
                              <w:rPr>
                                <w:rFonts w:ascii="Bodoni MT Condensed" w:hAnsi="Bodoni MT Condensed"/>
                                <w:i/>
                              </w:rPr>
                              <w:t>vivienda</w:t>
                            </w:r>
                            <w:proofErr w:type="spellEnd"/>
                            <w:r w:rsidR="005A4653" w:rsidRPr="00C50C7F">
                              <w:rPr>
                                <w:rFonts w:ascii="Bodoni MT Condensed" w:hAnsi="Bodoni MT Condensed"/>
                                <w:i/>
                              </w:rPr>
                              <w:t xml:space="preserve">, el </w:t>
                            </w:r>
                            <w:proofErr w:type="spellStart"/>
                            <w:r w:rsidR="005A4653" w:rsidRPr="00C50C7F">
                              <w:rPr>
                                <w:rFonts w:ascii="Bodoni MT Condensed" w:hAnsi="Bodoni MT Condensed"/>
                                <w:i/>
                              </w:rPr>
                              <w:t>desarrollo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económico</w:t>
                            </w:r>
                            <w:proofErr w:type="spellEnd"/>
                            <w:r w:rsidR="005A4653" w:rsidRPr="00C50C7F">
                              <w:rPr>
                                <w:rFonts w:ascii="Bodoni MT Condensed" w:hAnsi="Bodoni MT Condensed"/>
                                <w:i/>
                              </w:rPr>
                              <w:t xml:space="preserve">, la </w:t>
                            </w:r>
                            <w:proofErr w:type="spellStart"/>
                            <w:r w:rsidR="005A4653" w:rsidRPr="00C50C7F">
                              <w:rPr>
                                <w:rFonts w:ascii="Bodoni MT Condensed" w:hAnsi="Bodoni MT Condensed"/>
                                <w:i/>
                              </w:rPr>
                              <w:t>infraestructura</w:t>
                            </w:r>
                            <w:proofErr w:type="spellEnd"/>
                            <w:r w:rsidR="005A4653" w:rsidRPr="00C50C7F">
                              <w:rPr>
                                <w:rFonts w:ascii="Bodoni MT Condensed" w:hAnsi="Bodoni MT Condensed"/>
                                <w:i/>
                              </w:rPr>
                              <w:t xml:space="preserve">, el capital </w:t>
                            </w:r>
                            <w:proofErr w:type="spellStart"/>
                            <w:r w:rsidR="005A4653" w:rsidRPr="00C50C7F">
                              <w:rPr>
                                <w:rFonts w:ascii="Bodoni MT Condensed" w:hAnsi="Bodoni MT Condensed"/>
                                <w:i/>
                              </w:rPr>
                              <w:t>humano</w:t>
                            </w:r>
                            <w:proofErr w:type="spellEnd"/>
                            <w:r w:rsidR="005A4653" w:rsidRPr="00C50C7F">
                              <w:rPr>
                                <w:rFonts w:ascii="Bodoni MT Condensed" w:hAnsi="Bodoni MT Condensed"/>
                                <w:i/>
                              </w:rPr>
                              <w:t xml:space="preserve"> y la </w:t>
                            </w:r>
                            <w:proofErr w:type="spellStart"/>
                            <w:r w:rsidR="005A4653" w:rsidRPr="00C50C7F">
                              <w:rPr>
                                <w:rFonts w:ascii="Bodoni MT Condensed" w:hAnsi="Bodoni MT Condensed"/>
                                <w:i/>
                              </w:rPr>
                              <w:t>seguridad</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pública</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Diseñado</w:t>
                            </w:r>
                            <w:proofErr w:type="spellEnd"/>
                            <w:r w:rsidR="005A4653" w:rsidRPr="00C50C7F">
                              <w:rPr>
                                <w:rFonts w:ascii="Bodoni MT Condensed" w:hAnsi="Bodoni MT Condensed"/>
                                <w:i/>
                              </w:rPr>
                              <w:t xml:space="preserve"> para </w:t>
                            </w:r>
                            <w:proofErr w:type="spellStart"/>
                            <w:r w:rsidR="005A4653" w:rsidRPr="00C50C7F">
                              <w:rPr>
                                <w:rFonts w:ascii="Bodoni MT Condensed" w:hAnsi="Bodoni MT Condensed"/>
                                <w:i/>
                              </w:rPr>
                              <w:t>apoyar</w:t>
                            </w:r>
                            <w:proofErr w:type="spellEnd"/>
                            <w:r w:rsidR="005A4653" w:rsidRPr="00C50C7F">
                              <w:rPr>
                                <w:rFonts w:ascii="Bodoni MT Condensed" w:hAnsi="Bodoni MT Condensed"/>
                                <w:i/>
                              </w:rPr>
                              <w:t xml:space="preserve"> la </w:t>
                            </w:r>
                            <w:proofErr w:type="spellStart"/>
                            <w:r w:rsidR="005A4653" w:rsidRPr="00C50C7F">
                              <w:rPr>
                                <w:rFonts w:ascii="Bodoni MT Condensed" w:hAnsi="Bodoni MT Condensed"/>
                                <w:i/>
                              </w:rPr>
                              <w:t>colaboración</w:t>
                            </w:r>
                            <w:proofErr w:type="spellEnd"/>
                            <w:r w:rsidR="005A4653" w:rsidRPr="00C50C7F">
                              <w:rPr>
                                <w:rFonts w:ascii="Bodoni MT Condensed" w:hAnsi="Bodoni MT Condensed"/>
                                <w:i/>
                              </w:rPr>
                              <w:t xml:space="preserve"> con el </w:t>
                            </w:r>
                            <w:proofErr w:type="spellStart"/>
                            <w:r w:rsidR="005A4653" w:rsidRPr="00C50C7F">
                              <w:rPr>
                                <w:rFonts w:ascii="Bodoni MT Condensed" w:hAnsi="Bodoni MT Condensed"/>
                                <w:i/>
                              </w:rPr>
                              <w:t>Concejo</w:t>
                            </w:r>
                            <w:proofErr w:type="spellEnd"/>
                            <w:r w:rsidR="005A4653" w:rsidRPr="00C50C7F">
                              <w:rPr>
                                <w:rFonts w:ascii="Bodoni MT Condensed" w:hAnsi="Bodoni MT Condensed"/>
                                <w:i/>
                              </w:rPr>
                              <w:t xml:space="preserve"> Municipal, las </w:t>
                            </w:r>
                            <w:proofErr w:type="spellStart"/>
                            <w:r w:rsidR="005A4653" w:rsidRPr="00C50C7F">
                              <w:rPr>
                                <w:rFonts w:ascii="Bodoni MT Condensed" w:hAnsi="Bodoni MT Condensed"/>
                                <w:i/>
                              </w:rPr>
                              <w:t>agencias</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estatales</w:t>
                            </w:r>
                            <w:proofErr w:type="spellEnd"/>
                            <w:r w:rsidR="005A4653" w:rsidRPr="00C50C7F">
                              <w:rPr>
                                <w:rFonts w:ascii="Bodoni MT Condensed" w:hAnsi="Bodoni MT Condensed"/>
                                <w:i/>
                              </w:rPr>
                              <w:t xml:space="preserve"> y los </w:t>
                            </w:r>
                            <w:proofErr w:type="spellStart"/>
                            <w:r w:rsidR="005A4653" w:rsidRPr="00C50C7F">
                              <w:rPr>
                                <w:rFonts w:ascii="Bodoni MT Condensed" w:hAnsi="Bodoni MT Condensed"/>
                                <w:i/>
                              </w:rPr>
                              <w:t>socios</w:t>
                            </w:r>
                            <w:proofErr w:type="spellEnd"/>
                            <w:r w:rsidR="005A4653" w:rsidRPr="00C50C7F">
                              <w:rPr>
                                <w:rFonts w:ascii="Bodoni MT Condensed" w:hAnsi="Bodoni MT Condensed"/>
                                <w:i/>
                              </w:rPr>
                              <w:t xml:space="preserve"> federales, el plan </w:t>
                            </w:r>
                            <w:proofErr w:type="spellStart"/>
                            <w:r w:rsidR="005A4653" w:rsidRPr="00C50C7F">
                              <w:rPr>
                                <w:rFonts w:ascii="Bodoni MT Condensed" w:hAnsi="Bodoni MT Condensed"/>
                                <w:i/>
                              </w:rPr>
                              <w:t>establece</w:t>
                            </w:r>
                            <w:proofErr w:type="spellEnd"/>
                            <w:r w:rsidR="005A4653" w:rsidRPr="00C50C7F">
                              <w:rPr>
                                <w:rFonts w:ascii="Bodoni MT Condensed" w:hAnsi="Bodoni MT Condensed"/>
                                <w:i/>
                              </w:rPr>
                              <w:t xml:space="preserve"> una base </w:t>
                            </w:r>
                            <w:proofErr w:type="spellStart"/>
                            <w:r w:rsidR="005A4653" w:rsidRPr="00C50C7F">
                              <w:rPr>
                                <w:rFonts w:ascii="Bodoni MT Condensed" w:hAnsi="Bodoni MT Condensed"/>
                                <w:i/>
                              </w:rPr>
                              <w:t>clara</w:t>
                            </w:r>
                            <w:proofErr w:type="spellEnd"/>
                            <w:r w:rsidR="005A4653" w:rsidRPr="00C50C7F">
                              <w:rPr>
                                <w:rFonts w:ascii="Bodoni MT Condensed" w:hAnsi="Bodoni MT Condensed"/>
                                <w:i/>
                              </w:rPr>
                              <w:t xml:space="preserve"> para la </w:t>
                            </w:r>
                            <w:proofErr w:type="spellStart"/>
                            <w:r w:rsidR="005A4653" w:rsidRPr="00C50C7F">
                              <w:rPr>
                                <w:rFonts w:ascii="Bodoni MT Condensed" w:hAnsi="Bodoni MT Condensed"/>
                                <w:i/>
                              </w:rPr>
                              <w:t>toma</w:t>
                            </w:r>
                            <w:proofErr w:type="spellEnd"/>
                            <w:r w:rsidR="005A4653" w:rsidRPr="00C50C7F">
                              <w:rPr>
                                <w:rFonts w:ascii="Bodoni MT Condensed" w:hAnsi="Bodoni MT Condensed"/>
                                <w:i/>
                              </w:rPr>
                              <w:t xml:space="preserve"> de </w:t>
                            </w:r>
                            <w:proofErr w:type="spellStart"/>
                            <w:r w:rsidR="005A4653" w:rsidRPr="00C50C7F">
                              <w:rPr>
                                <w:rFonts w:ascii="Bodoni MT Condensed" w:hAnsi="Bodoni MT Condensed"/>
                                <w:i/>
                              </w:rPr>
                              <w:t>decisiones</w:t>
                            </w:r>
                            <w:proofErr w:type="spellEnd"/>
                            <w:r w:rsidR="005A4653" w:rsidRPr="00C50C7F">
                              <w:rPr>
                                <w:rFonts w:ascii="Bodoni MT Condensed" w:hAnsi="Bodoni MT Condensed"/>
                                <w:i/>
                              </w:rPr>
                              <w:t xml:space="preserve"> a </w:t>
                            </w:r>
                            <w:proofErr w:type="spellStart"/>
                            <w:r w:rsidR="005A4653" w:rsidRPr="00C50C7F">
                              <w:rPr>
                                <w:rFonts w:ascii="Bodoni MT Condensed" w:hAnsi="Bodoni MT Condensed"/>
                                <w:i/>
                              </w:rPr>
                              <w:t>varios</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años</w:t>
                            </w:r>
                            <w:proofErr w:type="spellEnd"/>
                            <w:r w:rsidR="005A4653" w:rsidRPr="00C50C7F">
                              <w:rPr>
                                <w:rFonts w:ascii="Bodoni MT Condensed" w:hAnsi="Bodoni MT Condensed"/>
                                <w:i/>
                              </w:rPr>
                              <w:t xml:space="preserve"> que </w:t>
                            </w:r>
                            <w:proofErr w:type="spellStart"/>
                            <w:r w:rsidR="005A4653" w:rsidRPr="00C50C7F">
                              <w:rPr>
                                <w:rFonts w:ascii="Bodoni MT Condensed" w:hAnsi="Bodoni MT Condensed"/>
                                <w:i/>
                              </w:rPr>
                              <w:t>amplíe</w:t>
                            </w:r>
                            <w:proofErr w:type="spellEnd"/>
                            <w:r w:rsidR="005A4653" w:rsidRPr="00C50C7F">
                              <w:rPr>
                                <w:rFonts w:ascii="Bodoni MT Condensed" w:hAnsi="Bodoni MT Condensed"/>
                                <w:i/>
                              </w:rPr>
                              <w:t xml:space="preserve"> las </w:t>
                            </w:r>
                            <w:proofErr w:type="spellStart"/>
                            <w:r w:rsidR="005A4653" w:rsidRPr="00C50C7F">
                              <w:rPr>
                                <w:rFonts w:ascii="Bodoni MT Condensed" w:hAnsi="Bodoni MT Condensed"/>
                                <w:i/>
                              </w:rPr>
                              <w:t>oportunidades</w:t>
                            </w:r>
                            <w:proofErr w:type="spellEnd"/>
                            <w:r w:rsidR="005A4653" w:rsidRPr="00C50C7F">
                              <w:rPr>
                                <w:rFonts w:ascii="Bodoni MT Condensed" w:hAnsi="Bodoni MT Condensed"/>
                                <w:i/>
                              </w:rPr>
                              <w:t xml:space="preserve"> y </w:t>
                            </w:r>
                            <w:proofErr w:type="spellStart"/>
                            <w:r w:rsidR="005A4653" w:rsidRPr="00C50C7F">
                              <w:rPr>
                                <w:rFonts w:ascii="Bodoni MT Condensed" w:hAnsi="Bodoni MT Condensed"/>
                                <w:i/>
                              </w:rPr>
                              <w:t>fortalezca</w:t>
                            </w:r>
                            <w:proofErr w:type="spellEnd"/>
                            <w:r w:rsidR="005A4653" w:rsidRPr="00C50C7F">
                              <w:rPr>
                                <w:rFonts w:ascii="Bodoni MT Condensed" w:hAnsi="Bodoni MT Condensed"/>
                                <w:i/>
                              </w:rPr>
                              <w:t xml:space="preserve"> los </w:t>
                            </w:r>
                            <w:proofErr w:type="spellStart"/>
                            <w:r w:rsidR="005A4653" w:rsidRPr="00C50C7F">
                              <w:rPr>
                                <w:rFonts w:ascii="Bodoni MT Condensed" w:hAnsi="Bodoni MT Condensed"/>
                                <w:i/>
                              </w:rPr>
                              <w:t>resultados</w:t>
                            </w:r>
                            <w:proofErr w:type="spellEnd"/>
                            <w:r w:rsidR="005A4653" w:rsidRPr="00C50C7F">
                              <w:rPr>
                                <w:rFonts w:ascii="Bodoni MT Condensed" w:hAnsi="Bodoni MT Condensed"/>
                                <w:i/>
                              </w:rPr>
                              <w:t xml:space="preserve"> para </w:t>
                            </w:r>
                            <w:proofErr w:type="spellStart"/>
                            <w:r w:rsidR="005A4653" w:rsidRPr="00C50C7F">
                              <w:rPr>
                                <w:rFonts w:ascii="Bodoni MT Condensed" w:hAnsi="Bodoni MT Condensed"/>
                                <w:i/>
                              </w:rPr>
                              <w:t>todos</w:t>
                            </w:r>
                            <w:proofErr w:type="spellEnd"/>
                            <w:r w:rsidR="005A4653" w:rsidRPr="00C50C7F">
                              <w:rPr>
                                <w:rFonts w:ascii="Bodoni MT Condensed" w:hAnsi="Bodoni MT Condensed"/>
                                <w:i/>
                              </w:rPr>
                              <w:t xml:space="preserve"> los </w:t>
                            </w:r>
                            <w:proofErr w:type="spellStart"/>
                            <w:r w:rsidR="005A4653" w:rsidRPr="00C50C7F">
                              <w:rPr>
                                <w:rFonts w:ascii="Bodoni MT Condensed" w:hAnsi="Bodoni MT Condensed"/>
                                <w:i/>
                              </w:rPr>
                              <w:t>residentes</w:t>
                            </w:r>
                            <w:proofErr w:type="spellEnd"/>
                            <w:r w:rsidR="005A4653" w:rsidRPr="00C50C7F">
                              <w:rPr>
                                <w:rFonts w:ascii="Bodoni MT Condensed" w:hAnsi="Bodoni MT Condensed"/>
                                <w:i/>
                              </w:rPr>
                              <w:t>.</w:t>
                            </w:r>
                          </w:p>
                          <w:p w14:paraId="39556054" w14:textId="77777777" w:rsidR="005A4653" w:rsidRPr="00C50C7F" w:rsidRDefault="005A4653" w:rsidP="005A4653">
                            <w:pPr>
                              <w:pStyle w:val="NormalWeb"/>
                              <w:rPr>
                                <w:rFonts w:ascii="Arial Narrow" w:hAnsi="Arial Narrow"/>
                                <w:i/>
                              </w:rPr>
                            </w:pPr>
                            <w:proofErr w:type="spellStart"/>
                            <w:r w:rsidRPr="00C50C7F">
                              <w:rPr>
                                <w:rFonts w:ascii="Bodoni MT Condensed" w:hAnsi="Bodoni MT Condensed"/>
                                <w:i/>
                              </w:rPr>
                              <w:t>Basándose</w:t>
                            </w:r>
                            <w:proofErr w:type="spellEnd"/>
                            <w:r w:rsidRPr="00C50C7F">
                              <w:rPr>
                                <w:rFonts w:ascii="Bodoni MT Condensed" w:hAnsi="Bodoni MT Condensed"/>
                                <w:i/>
                              </w:rPr>
                              <w:t xml:space="preserve"> </w:t>
                            </w:r>
                            <w:proofErr w:type="spellStart"/>
                            <w:r w:rsidRPr="00C50C7F">
                              <w:rPr>
                                <w:rFonts w:ascii="Bodoni MT Condensed" w:hAnsi="Bodoni MT Condensed"/>
                                <w:i/>
                              </w:rPr>
                              <w:t>en</w:t>
                            </w:r>
                            <w:proofErr w:type="spellEnd"/>
                            <w:r w:rsidRPr="00C50C7F">
                              <w:rPr>
                                <w:rFonts w:ascii="Bodoni MT Condensed" w:hAnsi="Bodoni MT Condensed"/>
                                <w:i/>
                              </w:rPr>
                              <w:t xml:space="preserve"> </w:t>
                            </w:r>
                            <w:proofErr w:type="spellStart"/>
                            <w:r w:rsidRPr="00C50C7F">
                              <w:rPr>
                                <w:rFonts w:ascii="Bodoni MT Condensed" w:hAnsi="Bodoni MT Condensed"/>
                                <w:i/>
                              </w:rPr>
                              <w:t>esta</w:t>
                            </w:r>
                            <w:proofErr w:type="spellEnd"/>
                            <w:r w:rsidRPr="00C50C7F">
                              <w:rPr>
                                <w:rFonts w:ascii="Bodoni MT Condensed" w:hAnsi="Bodoni MT Condensed"/>
                                <w:i/>
                              </w:rPr>
                              <w:t xml:space="preserve"> base, la </w:t>
                            </w:r>
                            <w:proofErr w:type="spellStart"/>
                            <w:r w:rsidRPr="00C50C7F">
                              <w:rPr>
                                <w:rFonts w:ascii="Bodoni MT Condensed" w:hAnsi="Bodoni MT Condensed"/>
                                <w:i/>
                              </w:rPr>
                              <w:t>administración</w:t>
                            </w:r>
                            <w:proofErr w:type="spellEnd"/>
                            <w:r w:rsidRPr="00C50C7F">
                              <w:rPr>
                                <w:rFonts w:ascii="Bodoni MT Condensed" w:hAnsi="Bodoni MT Condensed"/>
                                <w:i/>
                              </w:rPr>
                              <w:t xml:space="preserve"> </w:t>
                            </w:r>
                            <w:proofErr w:type="spellStart"/>
                            <w:r w:rsidRPr="00C50C7F">
                              <w:rPr>
                                <w:rFonts w:ascii="Bodoni MT Condensed" w:hAnsi="Bodoni MT Condensed"/>
                                <w:i/>
                              </w:rPr>
                              <w:t>enfatiza</w:t>
                            </w:r>
                            <w:proofErr w:type="spellEnd"/>
                            <w:r w:rsidRPr="00C50C7F">
                              <w:rPr>
                                <w:rFonts w:ascii="Bodoni MT Condensed" w:hAnsi="Bodoni MT Condensed"/>
                                <w:i/>
                              </w:rPr>
                              <w:t xml:space="preserve"> </w:t>
                            </w:r>
                            <w:proofErr w:type="spellStart"/>
                            <w:r w:rsidRPr="00C50C7F">
                              <w:rPr>
                                <w:rFonts w:ascii="Bodoni MT Condensed" w:hAnsi="Bodoni MT Condensed"/>
                                <w:i/>
                              </w:rPr>
                              <w:t>enfoques</w:t>
                            </w:r>
                            <w:proofErr w:type="spellEnd"/>
                            <w:r w:rsidRPr="00C50C7F">
                              <w:rPr>
                                <w:rFonts w:ascii="Bodoni MT Condensed" w:hAnsi="Bodoni MT Condensed"/>
                                <w:i/>
                              </w:rPr>
                              <w:t xml:space="preserve"> </w:t>
                            </w:r>
                            <w:proofErr w:type="spellStart"/>
                            <w:r w:rsidRPr="00C50C7F">
                              <w:rPr>
                                <w:rFonts w:ascii="Bodoni MT Condensed" w:hAnsi="Bodoni MT Condensed"/>
                                <w:i/>
                              </w:rPr>
                              <w:t>estratégicos</w:t>
                            </w:r>
                            <w:proofErr w:type="spellEnd"/>
                            <w:r w:rsidRPr="00C50C7F">
                              <w:rPr>
                                <w:rFonts w:ascii="Bodoni MT Condensed" w:hAnsi="Bodoni MT Condensed"/>
                                <w:i/>
                              </w:rPr>
                              <w:t xml:space="preserve"> y </w:t>
                            </w:r>
                            <w:proofErr w:type="spellStart"/>
                            <w:r w:rsidRPr="00C50C7F">
                              <w:rPr>
                                <w:rFonts w:ascii="Bodoni MT Condensed" w:hAnsi="Bodoni MT Condensed"/>
                                <w:i/>
                              </w:rPr>
                              <w:t>basados</w:t>
                            </w:r>
                            <w:proofErr w:type="spellEnd"/>
                            <w:r w:rsidRPr="00C50C7F">
                              <w:rPr>
                                <w:rFonts w:ascii="Bodoni MT Condensed" w:hAnsi="Bodoni MT Condensed"/>
                                <w:i/>
                              </w:rPr>
                              <w:t xml:space="preserve"> </w:t>
                            </w:r>
                            <w:proofErr w:type="spellStart"/>
                            <w:r w:rsidRPr="00C50C7F">
                              <w:rPr>
                                <w:rFonts w:ascii="Bodoni MT Condensed" w:hAnsi="Bodoni MT Condensed"/>
                                <w:i/>
                              </w:rPr>
                              <w:t>en</w:t>
                            </w:r>
                            <w:proofErr w:type="spellEnd"/>
                            <w:r w:rsidRPr="00C50C7F">
                              <w:rPr>
                                <w:rFonts w:ascii="Bodoni MT Condensed" w:hAnsi="Bodoni MT Condensed"/>
                                <w:i/>
                              </w:rPr>
                              <w:t xml:space="preserve"> </w:t>
                            </w:r>
                            <w:proofErr w:type="spellStart"/>
                            <w:r w:rsidRPr="00C50C7F">
                              <w:rPr>
                                <w:rFonts w:ascii="Bodoni MT Condensed" w:hAnsi="Bodoni MT Condensed"/>
                                <w:i/>
                              </w:rPr>
                              <w:t>datos</w:t>
                            </w:r>
                            <w:proofErr w:type="spellEnd"/>
                            <w:r w:rsidRPr="00C50C7F">
                              <w:rPr>
                                <w:rFonts w:ascii="Bodoni MT Condensed" w:hAnsi="Bodoni MT Condensed"/>
                                <w:i/>
                              </w:rPr>
                              <w:t xml:space="preserve"> para la </w:t>
                            </w:r>
                            <w:proofErr w:type="spellStart"/>
                            <w:r w:rsidRPr="00C50C7F">
                              <w:rPr>
                                <w:rFonts w:ascii="Bodoni MT Condensed" w:hAnsi="Bodoni MT Condensed"/>
                                <w:i/>
                              </w:rPr>
                              <w:t>formulación</w:t>
                            </w:r>
                            <w:proofErr w:type="spellEnd"/>
                            <w:r w:rsidRPr="00C50C7F">
                              <w:rPr>
                                <w:rFonts w:ascii="Bodoni MT Condensed" w:hAnsi="Bodoni MT Condensed"/>
                                <w:i/>
                              </w:rPr>
                              <w:t xml:space="preserve"> de </w:t>
                            </w:r>
                            <w:proofErr w:type="spellStart"/>
                            <w:r w:rsidRPr="00C50C7F">
                              <w:rPr>
                                <w:rFonts w:ascii="Bodoni MT Condensed" w:hAnsi="Bodoni MT Condensed"/>
                                <w:i/>
                              </w:rPr>
                              <w:t>políticas</w:t>
                            </w:r>
                            <w:proofErr w:type="spellEnd"/>
                            <w:r w:rsidRPr="00C50C7F">
                              <w:rPr>
                                <w:rFonts w:ascii="Bodoni MT Condensed" w:hAnsi="Bodoni MT Condensed"/>
                                <w:i/>
                              </w:rPr>
                              <w:t xml:space="preserve"> y la </w:t>
                            </w:r>
                            <w:proofErr w:type="spellStart"/>
                            <w:r w:rsidRPr="00C50C7F">
                              <w:rPr>
                                <w:rFonts w:ascii="Bodoni MT Condensed" w:hAnsi="Bodoni MT Condensed"/>
                                <w:i/>
                              </w:rPr>
                              <w:t>asignación</w:t>
                            </w:r>
                            <w:proofErr w:type="spellEnd"/>
                            <w:r w:rsidRPr="00C50C7F">
                              <w:rPr>
                                <w:rFonts w:ascii="Bodoni MT Condensed" w:hAnsi="Bodoni MT Condensed"/>
                                <w:i/>
                              </w:rPr>
                              <w:t xml:space="preserve"> de </w:t>
                            </w:r>
                            <w:proofErr w:type="spellStart"/>
                            <w:r w:rsidRPr="00C50C7F">
                              <w:rPr>
                                <w:rFonts w:ascii="Bodoni MT Condensed" w:hAnsi="Bodoni MT Condensed"/>
                                <w:i/>
                              </w:rPr>
                              <w:t>recursos</w:t>
                            </w:r>
                            <w:proofErr w:type="spellEnd"/>
                            <w:r w:rsidRPr="00C50C7F">
                              <w:rPr>
                                <w:rFonts w:ascii="Bodoni MT Condensed" w:hAnsi="Bodoni MT Condensed"/>
                                <w:i/>
                              </w:rPr>
                              <w:t xml:space="preserve">. Al </w:t>
                            </w:r>
                            <w:proofErr w:type="spellStart"/>
                            <w:r w:rsidRPr="00C50C7F">
                              <w:rPr>
                                <w:rFonts w:ascii="Bodoni MT Condensed" w:hAnsi="Bodoni MT Condensed"/>
                                <w:i/>
                              </w:rPr>
                              <w:t>integrar</w:t>
                            </w:r>
                            <w:proofErr w:type="spellEnd"/>
                            <w:r w:rsidRPr="00C50C7F">
                              <w:rPr>
                                <w:rFonts w:ascii="Bodoni MT Condensed" w:hAnsi="Bodoni MT Condensed"/>
                                <w:i/>
                              </w:rPr>
                              <w:t xml:space="preserve"> </w:t>
                            </w:r>
                            <w:proofErr w:type="spellStart"/>
                            <w:r w:rsidRPr="00C50C7F">
                              <w:rPr>
                                <w:rFonts w:ascii="Bodoni MT Condensed" w:hAnsi="Bodoni MT Condensed"/>
                                <w:i/>
                              </w:rPr>
                              <w:t>métricas</w:t>
                            </w:r>
                            <w:proofErr w:type="spellEnd"/>
                            <w:r w:rsidRPr="00C50C7F">
                              <w:rPr>
                                <w:rFonts w:ascii="Bodoni MT Condensed" w:hAnsi="Bodoni MT Condensed"/>
                                <w:i/>
                              </w:rPr>
                              <w:t xml:space="preserve"> de </w:t>
                            </w:r>
                            <w:proofErr w:type="spellStart"/>
                            <w:r w:rsidRPr="00C50C7F">
                              <w:rPr>
                                <w:rFonts w:ascii="Bodoni MT Condensed" w:hAnsi="Bodoni MT Condensed"/>
                                <w:i/>
                              </w:rPr>
                              <w:t>desempeño</w:t>
                            </w:r>
                            <w:proofErr w:type="spellEnd"/>
                            <w:r w:rsidRPr="00C50C7F">
                              <w:rPr>
                                <w:rFonts w:ascii="Bodoni MT Condensed" w:hAnsi="Bodoni MT Condensed"/>
                                <w:i/>
                              </w:rPr>
                              <w:t xml:space="preserve">, </w:t>
                            </w:r>
                            <w:proofErr w:type="spellStart"/>
                            <w:r w:rsidRPr="00C50C7F">
                              <w:rPr>
                                <w:rFonts w:ascii="Bodoni MT Condensed" w:hAnsi="Bodoni MT Condensed"/>
                                <w:i/>
                              </w:rPr>
                              <w:t>coordinación</w:t>
                            </w:r>
                            <w:proofErr w:type="spellEnd"/>
                            <w:r w:rsidRPr="00C50C7F">
                              <w:rPr>
                                <w:rFonts w:ascii="Bodoni MT Condensed" w:hAnsi="Bodoni MT Condensed"/>
                                <w:i/>
                              </w:rPr>
                              <w:t xml:space="preserve"> entre </w:t>
                            </w:r>
                            <w:proofErr w:type="spellStart"/>
                            <w:r w:rsidRPr="00C50C7F">
                              <w:rPr>
                                <w:rFonts w:ascii="Bodoni MT Condensed" w:hAnsi="Bodoni MT Condensed"/>
                                <w:i/>
                              </w:rPr>
                              <w:t>departamentos</w:t>
                            </w:r>
                            <w:proofErr w:type="spellEnd"/>
                            <w:r w:rsidRPr="00C50C7F">
                              <w:rPr>
                                <w:rFonts w:ascii="Bodoni MT Condensed" w:hAnsi="Bodoni MT Condensed"/>
                                <w:i/>
                              </w:rPr>
                              <w:t xml:space="preserve"> e </w:t>
                            </w:r>
                            <w:proofErr w:type="spellStart"/>
                            <w:r w:rsidRPr="00C50C7F">
                              <w:rPr>
                                <w:rFonts w:ascii="Bodoni MT Condensed" w:hAnsi="Bodoni MT Condensed"/>
                                <w:i/>
                              </w:rPr>
                              <w:t>informes</w:t>
                            </w:r>
                            <w:proofErr w:type="spellEnd"/>
                            <w:r w:rsidRPr="00C50C7F">
                              <w:rPr>
                                <w:rFonts w:ascii="Bodoni MT Condensed" w:hAnsi="Bodoni MT Condensed"/>
                                <w:i/>
                              </w:rPr>
                              <w:t xml:space="preserve"> </w:t>
                            </w:r>
                            <w:proofErr w:type="spellStart"/>
                            <w:r w:rsidRPr="00C50C7F">
                              <w:rPr>
                                <w:rFonts w:ascii="Bodoni MT Condensed" w:hAnsi="Bodoni MT Condensed"/>
                                <w:i/>
                              </w:rPr>
                              <w:t>transparentes</w:t>
                            </w:r>
                            <w:proofErr w:type="spellEnd"/>
                            <w:r w:rsidRPr="00C50C7F">
                              <w:rPr>
                                <w:rFonts w:ascii="Bodoni MT Condensed" w:hAnsi="Bodoni MT Condensed"/>
                                <w:i/>
                              </w:rPr>
                              <w:t xml:space="preserve">, el plan </w:t>
                            </w:r>
                            <w:proofErr w:type="spellStart"/>
                            <w:r w:rsidRPr="00C50C7F">
                              <w:rPr>
                                <w:rFonts w:ascii="Bodoni MT Condensed" w:hAnsi="Bodoni MT Condensed"/>
                                <w:i/>
                              </w:rPr>
                              <w:t>asegura</w:t>
                            </w:r>
                            <w:proofErr w:type="spellEnd"/>
                            <w:r w:rsidRPr="00C50C7F">
                              <w:rPr>
                                <w:rFonts w:ascii="Bodoni MT Condensed" w:hAnsi="Bodoni MT Condensed"/>
                                <w:i/>
                              </w:rPr>
                              <w:t xml:space="preserve"> que las </w:t>
                            </w:r>
                            <w:proofErr w:type="spellStart"/>
                            <w:r w:rsidRPr="00C50C7F">
                              <w:rPr>
                                <w:rFonts w:ascii="Bodoni MT Condensed" w:hAnsi="Bodoni MT Condensed"/>
                                <w:i/>
                              </w:rPr>
                              <w:t>iniciativas</w:t>
                            </w:r>
                            <w:proofErr w:type="spellEnd"/>
                            <w:r w:rsidRPr="00C50C7F">
                              <w:rPr>
                                <w:rFonts w:ascii="Bodoni MT Condensed" w:hAnsi="Bodoni MT Condensed"/>
                                <w:i/>
                              </w:rPr>
                              <w:t xml:space="preserve"> se </w:t>
                            </w:r>
                            <w:proofErr w:type="spellStart"/>
                            <w:r w:rsidRPr="00C50C7F">
                              <w:rPr>
                                <w:rFonts w:ascii="Bodoni MT Condensed" w:hAnsi="Bodoni MT Condensed"/>
                                <w:i/>
                              </w:rPr>
                              <w:t>implementen</w:t>
                            </w:r>
                            <w:proofErr w:type="spellEnd"/>
                            <w:r w:rsidRPr="00C50C7F">
                              <w:rPr>
                                <w:rFonts w:ascii="Bodoni MT Condensed" w:hAnsi="Bodoni MT Condensed"/>
                                <w:i/>
                              </w:rPr>
                              <w:t xml:space="preserve"> de </w:t>
                            </w:r>
                            <w:proofErr w:type="spellStart"/>
                            <w:r w:rsidRPr="00C50C7F">
                              <w:rPr>
                                <w:rFonts w:ascii="Bodoni MT Condensed" w:hAnsi="Bodoni MT Condensed"/>
                                <w:i/>
                              </w:rPr>
                              <w:t>manera</w:t>
                            </w:r>
                            <w:proofErr w:type="spellEnd"/>
                            <w:r w:rsidRPr="00C50C7F">
                              <w:rPr>
                                <w:rFonts w:ascii="Bodoni MT Condensed" w:hAnsi="Bodoni MT Condensed"/>
                                <w:i/>
                              </w:rPr>
                              <w:t xml:space="preserve"> </w:t>
                            </w:r>
                            <w:proofErr w:type="spellStart"/>
                            <w:r w:rsidRPr="00C50C7F">
                              <w:rPr>
                                <w:rFonts w:ascii="Bodoni MT Condensed" w:hAnsi="Bodoni MT Condensed"/>
                                <w:i/>
                              </w:rPr>
                              <w:t>efectiva</w:t>
                            </w:r>
                            <w:proofErr w:type="spellEnd"/>
                            <w:r w:rsidRPr="00C50C7F">
                              <w:rPr>
                                <w:rFonts w:ascii="Bodoni MT Condensed" w:hAnsi="Bodoni MT Condensed"/>
                                <w:i/>
                              </w:rPr>
                              <w:t xml:space="preserve"> y </w:t>
                            </w:r>
                            <w:proofErr w:type="spellStart"/>
                            <w:r w:rsidRPr="00C50C7F">
                              <w:rPr>
                                <w:rFonts w:ascii="Bodoni MT Condensed" w:hAnsi="Bodoni MT Condensed"/>
                                <w:i/>
                              </w:rPr>
                              <w:t>generen</w:t>
                            </w:r>
                            <w:proofErr w:type="spellEnd"/>
                            <w:r w:rsidRPr="00C50C7F">
                              <w:rPr>
                                <w:rFonts w:ascii="Bodoni MT Condensed" w:hAnsi="Bodoni MT Condensed"/>
                                <w:i/>
                              </w:rPr>
                              <w:t xml:space="preserve"> </w:t>
                            </w:r>
                            <w:proofErr w:type="spellStart"/>
                            <w:r w:rsidRPr="00C50C7F">
                              <w:rPr>
                                <w:rFonts w:ascii="Bodoni MT Condensed" w:hAnsi="Bodoni MT Condensed"/>
                                <w:i/>
                              </w:rPr>
                              <w:t>beneficios</w:t>
                            </w:r>
                            <w:proofErr w:type="spellEnd"/>
                            <w:r w:rsidRPr="00C50C7F">
                              <w:rPr>
                                <w:rFonts w:ascii="Bodoni MT Condensed" w:hAnsi="Bodoni MT Condensed"/>
                                <w:i/>
                              </w:rPr>
                              <w:t xml:space="preserve"> tangibles. Este </w:t>
                            </w:r>
                            <w:proofErr w:type="spellStart"/>
                            <w:r w:rsidRPr="00C50C7F">
                              <w:rPr>
                                <w:rFonts w:ascii="Bodoni MT Condensed" w:hAnsi="Bodoni MT Condensed"/>
                                <w:i/>
                              </w:rPr>
                              <w:t>enfoque</w:t>
                            </w:r>
                            <w:proofErr w:type="spellEnd"/>
                            <w:r w:rsidRPr="00C50C7F">
                              <w:rPr>
                                <w:rFonts w:ascii="Bodoni MT Condensed" w:hAnsi="Bodoni MT Condensed"/>
                                <w:i/>
                              </w:rPr>
                              <w:t xml:space="preserve"> </w:t>
                            </w:r>
                            <w:proofErr w:type="spellStart"/>
                            <w:r w:rsidRPr="00C50C7F">
                              <w:rPr>
                                <w:rFonts w:ascii="Bodoni MT Condensed" w:hAnsi="Bodoni MT Condensed"/>
                                <w:i/>
                              </w:rPr>
                              <w:t>permite</w:t>
                            </w:r>
                            <w:proofErr w:type="spellEnd"/>
                            <w:r w:rsidRPr="00C50C7F">
                              <w:rPr>
                                <w:rFonts w:ascii="Bodoni MT Condensed" w:hAnsi="Bodoni MT Condensed"/>
                                <w:i/>
                              </w:rPr>
                              <w:t xml:space="preserve"> que Lawrence </w:t>
                            </w:r>
                            <w:proofErr w:type="spellStart"/>
                            <w:r w:rsidRPr="00C50C7F">
                              <w:rPr>
                                <w:rFonts w:ascii="Bodoni MT Condensed" w:hAnsi="Bodoni MT Condensed"/>
                                <w:i/>
                              </w:rPr>
                              <w:t>responda</w:t>
                            </w:r>
                            <w:proofErr w:type="spellEnd"/>
                            <w:r w:rsidRPr="00C50C7F">
                              <w:rPr>
                                <w:rFonts w:ascii="Bodoni MT Condensed" w:hAnsi="Bodoni MT Condensed"/>
                                <w:i/>
                              </w:rPr>
                              <w:t xml:space="preserve"> de </w:t>
                            </w:r>
                            <w:proofErr w:type="spellStart"/>
                            <w:r w:rsidRPr="00C50C7F">
                              <w:rPr>
                                <w:rFonts w:ascii="Bodoni MT Condensed" w:hAnsi="Bodoni MT Condensed"/>
                                <w:i/>
                              </w:rPr>
                              <w:t>manera</w:t>
                            </w:r>
                            <w:proofErr w:type="spellEnd"/>
                            <w:r w:rsidRPr="00C50C7F">
                              <w:rPr>
                                <w:rFonts w:ascii="Bodoni MT Condensed" w:hAnsi="Bodoni MT Condensed"/>
                                <w:i/>
                              </w:rPr>
                              <w:t xml:space="preserve"> </w:t>
                            </w:r>
                            <w:proofErr w:type="spellStart"/>
                            <w:r w:rsidRPr="00C50C7F">
                              <w:rPr>
                                <w:rFonts w:ascii="Bodoni MT Condensed" w:hAnsi="Bodoni MT Condensed"/>
                                <w:i/>
                              </w:rPr>
                              <w:t>proactiva</w:t>
                            </w:r>
                            <w:proofErr w:type="spellEnd"/>
                            <w:r w:rsidRPr="00C50C7F">
                              <w:rPr>
                                <w:rFonts w:ascii="Bodoni MT Condensed" w:hAnsi="Bodoni MT Condensed"/>
                                <w:i/>
                              </w:rPr>
                              <w:t xml:space="preserve"> a </w:t>
                            </w:r>
                            <w:proofErr w:type="spellStart"/>
                            <w:r w:rsidRPr="00C50C7F">
                              <w:rPr>
                                <w:rFonts w:ascii="Bodoni MT Condensed" w:hAnsi="Bodoni MT Condensed"/>
                                <w:i/>
                              </w:rPr>
                              <w:t>desafíos</w:t>
                            </w:r>
                            <w:proofErr w:type="spellEnd"/>
                            <w:r w:rsidRPr="00C50C7F">
                              <w:rPr>
                                <w:rFonts w:ascii="Bodoni MT Condensed" w:hAnsi="Bodoni MT Condensed"/>
                                <w:i/>
                              </w:rPr>
                              <w:t xml:space="preserve"> </w:t>
                            </w:r>
                            <w:proofErr w:type="spellStart"/>
                            <w:r w:rsidRPr="00C50C7F">
                              <w:rPr>
                                <w:rFonts w:ascii="Bodoni MT Condensed" w:hAnsi="Bodoni MT Condensed"/>
                                <w:i/>
                              </w:rPr>
                              <w:t>emergentes</w:t>
                            </w:r>
                            <w:proofErr w:type="spellEnd"/>
                            <w:r w:rsidRPr="00C50C7F">
                              <w:rPr>
                                <w:rFonts w:ascii="Bodoni MT Condensed" w:hAnsi="Bodoni MT Condensed"/>
                                <w:i/>
                              </w:rPr>
                              <w:t xml:space="preserve">, </w:t>
                            </w:r>
                            <w:proofErr w:type="spellStart"/>
                            <w:r w:rsidRPr="00C50C7F">
                              <w:rPr>
                                <w:rFonts w:ascii="Bodoni MT Condensed" w:hAnsi="Bodoni MT Condensed"/>
                                <w:i/>
                              </w:rPr>
                              <w:t>aproveche</w:t>
                            </w:r>
                            <w:proofErr w:type="spellEnd"/>
                            <w:r w:rsidRPr="00C50C7F">
                              <w:rPr>
                                <w:rFonts w:ascii="Bodoni MT Condensed" w:hAnsi="Bodoni MT Condensed"/>
                                <w:i/>
                              </w:rPr>
                              <w:t xml:space="preserve"> </w:t>
                            </w:r>
                            <w:proofErr w:type="spellStart"/>
                            <w:r w:rsidRPr="00C50C7F">
                              <w:rPr>
                                <w:rFonts w:ascii="Bodoni MT Condensed" w:hAnsi="Bodoni MT Condensed"/>
                                <w:i/>
                              </w:rPr>
                              <w:t>oportunidades</w:t>
                            </w:r>
                            <w:proofErr w:type="spellEnd"/>
                            <w:r w:rsidRPr="00C50C7F">
                              <w:rPr>
                                <w:rFonts w:ascii="Bodoni MT Condensed" w:hAnsi="Bodoni MT Condensed"/>
                                <w:i/>
                              </w:rPr>
                              <w:t xml:space="preserve"> de </w:t>
                            </w:r>
                            <w:proofErr w:type="spellStart"/>
                            <w:r w:rsidRPr="00C50C7F">
                              <w:rPr>
                                <w:rFonts w:ascii="Bodoni MT Condensed" w:hAnsi="Bodoni MT Condensed"/>
                                <w:i/>
                              </w:rPr>
                              <w:t>desarrollo</w:t>
                            </w:r>
                            <w:proofErr w:type="spellEnd"/>
                            <w:r w:rsidRPr="00C50C7F">
                              <w:rPr>
                                <w:rFonts w:ascii="Bodoni MT Condensed" w:hAnsi="Bodoni MT Condensed"/>
                                <w:i/>
                              </w:rPr>
                              <w:t xml:space="preserve"> </w:t>
                            </w:r>
                            <w:proofErr w:type="spellStart"/>
                            <w:r w:rsidRPr="00C50C7F">
                              <w:rPr>
                                <w:rFonts w:ascii="Bodoni MT Condensed" w:hAnsi="Bodoni MT Condensed"/>
                                <w:i/>
                              </w:rPr>
                              <w:t>económico</w:t>
                            </w:r>
                            <w:proofErr w:type="spellEnd"/>
                            <w:r w:rsidRPr="00C50C7F">
                              <w:rPr>
                                <w:rFonts w:ascii="Bodoni MT Condensed" w:hAnsi="Bodoni MT Condensed"/>
                                <w:i/>
                              </w:rPr>
                              <w:t xml:space="preserve"> y </w:t>
                            </w:r>
                            <w:proofErr w:type="spellStart"/>
                            <w:r w:rsidRPr="00C50C7F">
                              <w:rPr>
                                <w:rFonts w:ascii="Bodoni MT Condensed" w:hAnsi="Bodoni MT Condensed"/>
                                <w:i/>
                              </w:rPr>
                              <w:t>cree</w:t>
                            </w:r>
                            <w:proofErr w:type="spellEnd"/>
                            <w:r w:rsidRPr="00C50C7F">
                              <w:rPr>
                                <w:rFonts w:ascii="Bodoni MT Condensed" w:hAnsi="Bodoni MT Condensed"/>
                                <w:i/>
                              </w:rPr>
                              <w:t xml:space="preserve"> una ciudad </w:t>
                            </w:r>
                            <w:proofErr w:type="spellStart"/>
                            <w:r w:rsidRPr="00C50C7F">
                              <w:rPr>
                                <w:rFonts w:ascii="Bodoni MT Condensed" w:hAnsi="Bodoni MT Condensed"/>
                                <w:i/>
                              </w:rPr>
                              <w:t>resiliente</w:t>
                            </w:r>
                            <w:proofErr w:type="spellEnd"/>
                            <w:r w:rsidRPr="00C50C7F">
                              <w:rPr>
                                <w:rFonts w:ascii="Bodoni MT Condensed" w:hAnsi="Bodoni MT Condensed"/>
                                <w:i/>
                              </w:rPr>
                              <w:t xml:space="preserve"> e </w:t>
                            </w:r>
                            <w:proofErr w:type="spellStart"/>
                            <w:r w:rsidRPr="00C50C7F">
                              <w:rPr>
                                <w:rFonts w:ascii="Bodoni MT Condensed" w:hAnsi="Bodoni MT Condensed"/>
                                <w:i/>
                              </w:rPr>
                              <w:t>inclusiva</w:t>
                            </w:r>
                            <w:proofErr w:type="spellEnd"/>
                            <w:r w:rsidRPr="00C50C7F">
                              <w:rPr>
                                <w:rFonts w:ascii="Bodoni MT Condensed" w:hAnsi="Bodoni MT Condensed"/>
                                <w:i/>
                              </w:rPr>
                              <w:t xml:space="preserve"> </w:t>
                            </w:r>
                            <w:proofErr w:type="spellStart"/>
                            <w:r w:rsidRPr="00C50C7F">
                              <w:rPr>
                                <w:rFonts w:ascii="Bodoni MT Condensed" w:hAnsi="Bodoni MT Condensed"/>
                                <w:i/>
                              </w:rPr>
                              <w:t>donde</w:t>
                            </w:r>
                            <w:proofErr w:type="spellEnd"/>
                            <w:r w:rsidRPr="00C50C7F">
                              <w:rPr>
                                <w:rFonts w:ascii="Bodoni MT Condensed" w:hAnsi="Bodoni MT Condensed"/>
                                <w:i/>
                              </w:rPr>
                              <w:t xml:space="preserve"> </w:t>
                            </w:r>
                            <w:proofErr w:type="spellStart"/>
                            <w:r w:rsidRPr="00C50C7F">
                              <w:rPr>
                                <w:rFonts w:ascii="Bodoni MT Condensed" w:hAnsi="Bodoni MT Condensed"/>
                                <w:i/>
                              </w:rPr>
                              <w:t>cada</w:t>
                            </w:r>
                            <w:proofErr w:type="spellEnd"/>
                            <w:r w:rsidRPr="00C50C7F">
                              <w:rPr>
                                <w:rFonts w:ascii="Bodoni MT Condensed" w:hAnsi="Bodoni MT Condensed"/>
                                <w:i/>
                              </w:rPr>
                              <w:t xml:space="preserve"> </w:t>
                            </w:r>
                            <w:proofErr w:type="spellStart"/>
                            <w:r w:rsidRPr="00C50C7F">
                              <w:rPr>
                                <w:rFonts w:ascii="Bodoni MT Condensed" w:hAnsi="Bodoni MT Condensed"/>
                                <w:i/>
                              </w:rPr>
                              <w:t>residente</w:t>
                            </w:r>
                            <w:proofErr w:type="spellEnd"/>
                            <w:r w:rsidRPr="00C50C7F">
                              <w:rPr>
                                <w:rFonts w:ascii="Bodoni MT Condensed" w:hAnsi="Bodoni MT Condensed"/>
                                <w:i/>
                              </w:rPr>
                              <w:t xml:space="preserve"> </w:t>
                            </w:r>
                            <w:proofErr w:type="spellStart"/>
                            <w:r w:rsidRPr="00C50C7F">
                              <w:rPr>
                                <w:rFonts w:ascii="Bodoni MT Condensed" w:hAnsi="Bodoni MT Condensed"/>
                                <w:i/>
                              </w:rPr>
                              <w:t>pueda</w:t>
                            </w:r>
                            <w:proofErr w:type="spellEnd"/>
                            <w:r w:rsidRPr="00C50C7F">
                              <w:rPr>
                                <w:rFonts w:ascii="Bodoni MT Condensed" w:hAnsi="Bodoni MT Condensed"/>
                                <w:i/>
                              </w:rPr>
                              <w:t xml:space="preserve"> </w:t>
                            </w:r>
                            <w:proofErr w:type="spellStart"/>
                            <w:r w:rsidRPr="00C50C7F">
                              <w:rPr>
                                <w:rFonts w:ascii="Bodoni MT Condensed" w:hAnsi="Bodoni MT Condensed"/>
                                <w:i/>
                              </w:rPr>
                              <w:t>prosperar</w:t>
                            </w:r>
                            <w:proofErr w:type="spellEnd"/>
                            <w:r w:rsidRPr="00C50C7F">
                              <w:rPr>
                                <w:rFonts w:ascii="Arial Narrow" w:hAnsi="Arial Narrow"/>
                                <w:i/>
                              </w:rPr>
                              <w:t>.</w:t>
                            </w:r>
                          </w:p>
                          <w:p w14:paraId="5B7B838D" w14:textId="0CDA9022" w:rsidR="005A4653" w:rsidRDefault="005A4653" w:rsidP="005A4653">
                            <w:pPr>
                              <w:spacing w:before="100" w:beforeAutospacing="1" w:after="100" w:afterAutospacing="1"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5CF2" id="_x0000_s1032" type="#_x0000_t202" style="position:absolute;margin-left:88.15pt;margin-top:0;width:378.2pt;height:678.7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" fillcolor="#c3c3c3 [2166]" strokecolor="#a5a5a5 [3206]" strokeweight=".5pt">
                <v:fill color2="#b6b6b6 [2614]" rotate="t" colors="0 #d2d2d2;.5 #c8c8c8;1 silver" focus="100%" type="gradient">
                  <o:fill v:ext="view" type="gradientUnscaled"/>
                </v:fill>
                <v:textbox>
                  <w:txbxContent>
                    <w:p w14:paraId="392F1287" w14:textId="77777777" w:rsidR="005A4653" w:rsidRDefault="005A4653" w:rsidP="005A4653">
                      <w:pPr>
                        <w:spacing w:before="100" w:beforeAutospacing="1" w:after="100" w:afterAutospacing="1" w:line="240" w:lineRule="auto"/>
                        <w:outlineLvl w:val="2"/>
                        <w:rPr>
                          <w:rFonts w:ascii="Times New Roman" w:eastAsia="Times New Roman" w:hAnsi="Times New Roman" w:cs="Times New Roman"/>
                          <w:b/>
                          <w:bCs/>
                          <w:sz w:val="27"/>
                          <w:szCs w:val="27"/>
                        </w:rPr>
                      </w:pPr>
                    </w:p>
                    <w:p w14:paraId="37D8196E" w14:textId="6E508110" w:rsidR="005A4653" w:rsidRPr="00686216" w:rsidRDefault="005A4653" w:rsidP="009630E3">
                      <w:pPr>
                        <w:pStyle w:val="NormalWeb"/>
                        <w:spacing w:before="0" w:beforeAutospacing="0" w:after="0" w:afterAutospacing="0"/>
                        <w:rPr>
                          <w:sz w:val="28"/>
                          <w:szCs w:val="28"/>
                        </w:rPr>
                      </w:pPr>
                      <w:r w:rsidRPr="00811048">
                        <w:rPr>
                          <w:b/>
                          <w:sz w:val="40"/>
                          <w:szCs w:val="40"/>
                        </w:rPr>
                        <w:t>T</w:t>
                      </w:r>
                      <w:r w:rsidRPr="00686216">
                        <w:rPr>
                          <w:sz w:val="28"/>
                          <w:szCs w:val="28"/>
                        </w:rPr>
                        <w:t xml:space="preserve">he 2026–2030 </w:t>
                      </w:r>
                      <w:r w:rsidR="00BA6620">
                        <w:rPr>
                          <w:sz w:val="28"/>
                          <w:szCs w:val="28"/>
                        </w:rPr>
                        <w:t>Strategic Policy Statement</w:t>
                      </w:r>
                      <w:r w:rsidRPr="00686216">
                        <w:rPr>
                          <w:sz w:val="28"/>
                          <w:szCs w:val="28"/>
                        </w:rPr>
                        <w:t xml:space="preserve"> provides a comprehensive framework to guide the City of Lawrence through sustained fiscal management, strategic infrastructure modernization, and equitable economic growth. Under Mayor Brian A. </w:t>
                      </w:r>
                      <w:proofErr w:type="spellStart"/>
                      <w:r w:rsidRPr="00686216">
                        <w:rPr>
                          <w:sz w:val="28"/>
                          <w:szCs w:val="28"/>
                        </w:rPr>
                        <w:t>DePeña’s</w:t>
                      </w:r>
                      <w:proofErr w:type="spellEnd"/>
                      <w:r w:rsidRPr="00686216">
                        <w:rPr>
                          <w:sz w:val="28"/>
                          <w:szCs w:val="28"/>
                        </w:rPr>
                        <w:t xml:space="preserve"> leadership, the plan aligns departmental operations, capital planning, and intergovernmental funding strategies to ensure accountability, regulatory compliance, and measurable results. It reflects a disciplined commitment to long-term, sustainable growth, recognizing that Lawrence’s future success depends on coordinated investments in fiscal health, housing, economic development, infrastructure, human capital, and public safety. Designed to support collaboration with the City Council, state agencies, and federal partners, the plan establishes a clear foundation for multi-year decision-making that expands opportunity and strengthens outcomes for all residents.</w:t>
                      </w:r>
                    </w:p>
                    <w:p w14:paraId="785469D3" w14:textId="73185DD2" w:rsidR="005A4653" w:rsidRDefault="005A4653" w:rsidP="009630E3">
                      <w:pPr>
                        <w:spacing w:after="0" w:line="240" w:lineRule="auto"/>
                        <w:rPr>
                          <w:rFonts w:ascii="Times New Roman" w:eastAsia="Times New Roman" w:hAnsi="Times New Roman" w:cs="Times New Roman"/>
                          <w:sz w:val="32"/>
                          <w:szCs w:val="32"/>
                        </w:rPr>
                      </w:pPr>
                    </w:p>
                    <w:p w14:paraId="08D435CE" w14:textId="241C7D52" w:rsidR="009630E3" w:rsidRDefault="009630E3" w:rsidP="009630E3">
                      <w:pPr>
                        <w:spacing w:after="0" w:line="240" w:lineRule="auto"/>
                        <w:rPr>
                          <w:rFonts w:ascii="Times New Roman" w:eastAsia="Times New Roman" w:hAnsi="Times New Roman" w:cs="Times New Roman"/>
                          <w:sz w:val="32"/>
                          <w:szCs w:val="32"/>
                        </w:rPr>
                      </w:pPr>
                    </w:p>
                    <w:p w14:paraId="74008B34" w14:textId="77777777" w:rsidR="009630E3" w:rsidRPr="00686216" w:rsidRDefault="009630E3" w:rsidP="009630E3">
                      <w:pPr>
                        <w:spacing w:after="0" w:line="240" w:lineRule="auto"/>
                        <w:rPr>
                          <w:rFonts w:ascii="Times New Roman" w:eastAsia="Times New Roman" w:hAnsi="Times New Roman" w:cs="Times New Roman"/>
                          <w:sz w:val="32"/>
                          <w:szCs w:val="32"/>
                        </w:rPr>
                      </w:pPr>
                    </w:p>
                    <w:p w14:paraId="596CADD3" w14:textId="176D0AE0" w:rsidR="005A4653" w:rsidRPr="00C50C7F" w:rsidRDefault="00BA6620" w:rsidP="005A4653">
                      <w:pPr>
                        <w:pStyle w:val="NormalWeb"/>
                        <w:rPr>
                          <w:rFonts w:ascii="Bodoni MT Condensed" w:hAnsi="Bodoni MT Condensed"/>
                          <w:i/>
                        </w:rPr>
                      </w:pPr>
                      <w:r>
                        <w:rPr>
                          <w:rFonts w:ascii="Bodoni MT Condensed" w:hAnsi="Bodoni MT Condensed"/>
                          <w:i/>
                        </w:rPr>
                        <w:t xml:space="preserve">La </w:t>
                      </w:r>
                      <w:proofErr w:type="spellStart"/>
                      <w:r>
                        <w:rPr>
                          <w:rFonts w:ascii="Bodoni MT Condensed" w:hAnsi="Bodoni MT Condensed"/>
                          <w:i/>
                        </w:rPr>
                        <w:t>Decclaracion</w:t>
                      </w:r>
                      <w:proofErr w:type="spellEnd"/>
                      <w:r>
                        <w:rPr>
                          <w:rFonts w:ascii="Bodoni MT Condensed" w:hAnsi="Bodoni MT Condensed"/>
                          <w:i/>
                        </w:rPr>
                        <w:t xml:space="preserve"> de </w:t>
                      </w:r>
                      <w:proofErr w:type="spellStart"/>
                      <w:r>
                        <w:rPr>
                          <w:rFonts w:ascii="Bodoni MT Condensed" w:hAnsi="Bodoni MT Condensed"/>
                          <w:i/>
                        </w:rPr>
                        <w:t>Politica</w:t>
                      </w:r>
                      <w:proofErr w:type="spellEnd"/>
                      <w:r>
                        <w:rPr>
                          <w:rFonts w:ascii="Bodoni MT Condensed" w:hAnsi="Bodoni MT Condensed"/>
                          <w:i/>
                        </w:rPr>
                        <w:t xml:space="preserve"> </w:t>
                      </w:r>
                      <w:proofErr w:type="spellStart"/>
                      <w:r>
                        <w:rPr>
                          <w:rFonts w:ascii="Bodoni MT Condensed" w:hAnsi="Bodoni MT Condensed"/>
                          <w:i/>
                        </w:rPr>
                        <w:t>Estrategica</w:t>
                      </w:r>
                      <w:proofErr w:type="spellEnd"/>
                      <w:r>
                        <w:rPr>
                          <w:rFonts w:ascii="Bodoni MT Condensed" w:hAnsi="Bodoni MT Condensed"/>
                          <w:i/>
                        </w:rPr>
                        <w:t xml:space="preserve"> </w:t>
                      </w:r>
                      <w:r w:rsidR="005A4653" w:rsidRPr="00C50C7F">
                        <w:rPr>
                          <w:rFonts w:ascii="Bodoni MT Condensed" w:hAnsi="Bodoni MT Condensed"/>
                          <w:i/>
                        </w:rPr>
                        <w:t xml:space="preserve">2026–2030 </w:t>
                      </w:r>
                      <w:proofErr w:type="spellStart"/>
                      <w:r w:rsidR="005A4653" w:rsidRPr="00C50C7F">
                        <w:rPr>
                          <w:rFonts w:ascii="Bodoni MT Condensed" w:hAnsi="Bodoni MT Condensed"/>
                          <w:i/>
                        </w:rPr>
                        <w:t>proporciona</w:t>
                      </w:r>
                      <w:proofErr w:type="spellEnd"/>
                      <w:r w:rsidR="005A4653" w:rsidRPr="00C50C7F">
                        <w:rPr>
                          <w:rFonts w:ascii="Bodoni MT Condensed" w:hAnsi="Bodoni MT Condensed"/>
                          <w:i/>
                        </w:rPr>
                        <w:t xml:space="preserve"> un </w:t>
                      </w:r>
                      <w:proofErr w:type="spellStart"/>
                      <w:r w:rsidR="005A4653" w:rsidRPr="00C50C7F">
                        <w:rPr>
                          <w:rFonts w:ascii="Bodoni MT Condensed" w:hAnsi="Bodoni MT Condensed"/>
                          <w:i/>
                        </w:rPr>
                        <w:t>marco</w:t>
                      </w:r>
                      <w:proofErr w:type="spellEnd"/>
                      <w:r w:rsidR="005A4653" w:rsidRPr="00C50C7F">
                        <w:rPr>
                          <w:rFonts w:ascii="Bodoni MT Condensed" w:hAnsi="Bodoni MT Condensed"/>
                          <w:i/>
                        </w:rPr>
                        <w:t xml:space="preserve"> integral para </w:t>
                      </w:r>
                      <w:proofErr w:type="spellStart"/>
                      <w:r w:rsidR="005A4653" w:rsidRPr="00C50C7F">
                        <w:rPr>
                          <w:rFonts w:ascii="Bodoni MT Condensed" w:hAnsi="Bodoni MT Condensed"/>
                          <w:i/>
                        </w:rPr>
                        <w:t>guiar</w:t>
                      </w:r>
                      <w:proofErr w:type="spellEnd"/>
                      <w:r w:rsidR="005A4653" w:rsidRPr="00C50C7F">
                        <w:rPr>
                          <w:rFonts w:ascii="Bodoni MT Condensed" w:hAnsi="Bodoni MT Condensed"/>
                          <w:i/>
                        </w:rPr>
                        <w:t xml:space="preserve"> a la Ciudad de Lawrence </w:t>
                      </w:r>
                      <w:proofErr w:type="spellStart"/>
                      <w:r w:rsidR="005A4653" w:rsidRPr="00C50C7F">
                        <w:rPr>
                          <w:rFonts w:ascii="Bodoni MT Condensed" w:hAnsi="Bodoni MT Condensed"/>
                          <w:i/>
                        </w:rPr>
                        <w:t>hacia</w:t>
                      </w:r>
                      <w:proofErr w:type="spellEnd"/>
                      <w:r w:rsidR="005A4653" w:rsidRPr="00C50C7F">
                        <w:rPr>
                          <w:rFonts w:ascii="Bodoni MT Condensed" w:hAnsi="Bodoni MT Condensed"/>
                          <w:i/>
                        </w:rPr>
                        <w:t xml:space="preserve"> una </w:t>
                      </w:r>
                      <w:proofErr w:type="spellStart"/>
                      <w:r w:rsidR="005A4653" w:rsidRPr="00C50C7F">
                        <w:rPr>
                          <w:rFonts w:ascii="Bodoni MT Condensed" w:hAnsi="Bodoni MT Condensed"/>
                          <w:i/>
                        </w:rPr>
                        <w:t>gestión</w:t>
                      </w:r>
                      <w:proofErr w:type="spellEnd"/>
                      <w:r w:rsidR="005A4653" w:rsidRPr="00C50C7F">
                        <w:rPr>
                          <w:rFonts w:ascii="Bodoni MT Condensed" w:hAnsi="Bodoni MT Condensed"/>
                          <w:i/>
                        </w:rPr>
                        <w:t xml:space="preserve"> fiscal </w:t>
                      </w:r>
                      <w:proofErr w:type="spellStart"/>
                      <w:r w:rsidR="005A4653" w:rsidRPr="00C50C7F">
                        <w:rPr>
                          <w:rFonts w:ascii="Bodoni MT Condensed" w:hAnsi="Bodoni MT Condensed"/>
                          <w:i/>
                        </w:rPr>
                        <w:t>sostenida</w:t>
                      </w:r>
                      <w:proofErr w:type="spellEnd"/>
                      <w:r w:rsidR="005A4653" w:rsidRPr="00C50C7F">
                        <w:rPr>
                          <w:rFonts w:ascii="Bodoni MT Condensed" w:hAnsi="Bodoni MT Condensed"/>
                          <w:i/>
                        </w:rPr>
                        <w:t xml:space="preserve">, la </w:t>
                      </w:r>
                      <w:proofErr w:type="spellStart"/>
                      <w:r w:rsidR="005A4653" w:rsidRPr="00C50C7F">
                        <w:rPr>
                          <w:rFonts w:ascii="Bodoni MT Condensed" w:hAnsi="Bodoni MT Condensed"/>
                          <w:i/>
                        </w:rPr>
                        <w:t>modernización</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estratégica</w:t>
                      </w:r>
                      <w:proofErr w:type="spellEnd"/>
                      <w:r w:rsidR="005A4653" w:rsidRPr="00C50C7F">
                        <w:rPr>
                          <w:rFonts w:ascii="Bodoni MT Condensed" w:hAnsi="Bodoni MT Condensed"/>
                          <w:i/>
                        </w:rPr>
                        <w:t xml:space="preserve"> de la </w:t>
                      </w:r>
                      <w:proofErr w:type="spellStart"/>
                      <w:r w:rsidR="005A4653" w:rsidRPr="00C50C7F">
                        <w:rPr>
                          <w:rFonts w:ascii="Bodoni MT Condensed" w:hAnsi="Bodoni MT Condensed"/>
                          <w:i/>
                        </w:rPr>
                        <w:t>infraestructura</w:t>
                      </w:r>
                      <w:proofErr w:type="spellEnd"/>
                      <w:r w:rsidR="005A4653" w:rsidRPr="00C50C7F">
                        <w:rPr>
                          <w:rFonts w:ascii="Bodoni MT Condensed" w:hAnsi="Bodoni MT Condensed"/>
                          <w:i/>
                        </w:rPr>
                        <w:t xml:space="preserve"> y un </w:t>
                      </w:r>
                      <w:proofErr w:type="spellStart"/>
                      <w:r w:rsidR="005A4653" w:rsidRPr="00C50C7F">
                        <w:rPr>
                          <w:rFonts w:ascii="Bodoni MT Condensed" w:hAnsi="Bodoni MT Condensed"/>
                          <w:i/>
                        </w:rPr>
                        <w:t>crecimiento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económico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equitativo</w:t>
                      </w:r>
                      <w:proofErr w:type="spellEnd"/>
                      <w:r w:rsidR="005A4653" w:rsidRPr="00C50C7F">
                        <w:rPr>
                          <w:rFonts w:ascii="Bodoni MT Condensed" w:hAnsi="Bodoni MT Condensed"/>
                          <w:i/>
                        </w:rPr>
                        <w:t xml:space="preserve">. Bajo el </w:t>
                      </w:r>
                      <w:proofErr w:type="spellStart"/>
                      <w:r w:rsidR="005A4653" w:rsidRPr="00C50C7F">
                        <w:rPr>
                          <w:rFonts w:ascii="Bodoni MT Condensed" w:hAnsi="Bodoni MT Condensed"/>
                          <w:i/>
                        </w:rPr>
                        <w:t>liderazgo</w:t>
                      </w:r>
                      <w:proofErr w:type="spellEnd"/>
                      <w:r w:rsidR="005A4653" w:rsidRPr="00C50C7F">
                        <w:rPr>
                          <w:rFonts w:ascii="Bodoni MT Condensed" w:hAnsi="Bodoni MT Condensed"/>
                          <w:i/>
                        </w:rPr>
                        <w:t xml:space="preserve"> del Alcalde Brian A. DePeña, el plan </w:t>
                      </w:r>
                      <w:proofErr w:type="spellStart"/>
                      <w:r w:rsidR="005A4653" w:rsidRPr="00C50C7F">
                        <w:rPr>
                          <w:rFonts w:ascii="Bodoni MT Condensed" w:hAnsi="Bodoni MT Condensed"/>
                          <w:i/>
                        </w:rPr>
                        <w:t>alinea</w:t>
                      </w:r>
                      <w:proofErr w:type="spellEnd"/>
                      <w:r w:rsidR="005A4653" w:rsidRPr="00C50C7F">
                        <w:rPr>
                          <w:rFonts w:ascii="Bodoni MT Condensed" w:hAnsi="Bodoni MT Condensed"/>
                          <w:i/>
                        </w:rPr>
                        <w:t xml:space="preserve"> las </w:t>
                      </w:r>
                      <w:proofErr w:type="spellStart"/>
                      <w:r w:rsidR="005A4653" w:rsidRPr="00C50C7F">
                        <w:rPr>
                          <w:rFonts w:ascii="Bodoni MT Condensed" w:hAnsi="Bodoni MT Condensed"/>
                          <w:i/>
                        </w:rPr>
                        <w:t>operaciones</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departamentales</w:t>
                      </w:r>
                      <w:proofErr w:type="spellEnd"/>
                      <w:r w:rsidR="005A4653" w:rsidRPr="00C50C7F">
                        <w:rPr>
                          <w:rFonts w:ascii="Bodoni MT Condensed" w:hAnsi="Bodoni MT Condensed"/>
                          <w:i/>
                        </w:rPr>
                        <w:t xml:space="preserve">, la </w:t>
                      </w:r>
                      <w:proofErr w:type="spellStart"/>
                      <w:r w:rsidR="005A4653" w:rsidRPr="00C50C7F">
                        <w:rPr>
                          <w:rFonts w:ascii="Bodoni MT Condensed" w:hAnsi="Bodoni MT Condensed"/>
                          <w:i/>
                        </w:rPr>
                        <w:t>planificación</w:t>
                      </w:r>
                      <w:proofErr w:type="spellEnd"/>
                      <w:r w:rsidR="005A4653" w:rsidRPr="00C50C7F">
                        <w:rPr>
                          <w:rFonts w:ascii="Bodoni MT Condensed" w:hAnsi="Bodoni MT Condensed"/>
                          <w:i/>
                        </w:rPr>
                        <w:t xml:space="preserve"> de capital y las </w:t>
                      </w:r>
                      <w:proofErr w:type="spellStart"/>
                      <w:r w:rsidR="005A4653" w:rsidRPr="00C50C7F">
                        <w:rPr>
                          <w:rFonts w:ascii="Bodoni MT Condensed" w:hAnsi="Bodoni MT Condensed"/>
                          <w:i/>
                        </w:rPr>
                        <w:t>estrategias</w:t>
                      </w:r>
                      <w:proofErr w:type="spellEnd"/>
                      <w:r w:rsidR="005A4653" w:rsidRPr="00C50C7F">
                        <w:rPr>
                          <w:rFonts w:ascii="Bodoni MT Condensed" w:hAnsi="Bodoni MT Condensed"/>
                          <w:i/>
                        </w:rPr>
                        <w:t xml:space="preserve"> de </w:t>
                      </w:r>
                      <w:proofErr w:type="spellStart"/>
                      <w:r w:rsidR="005A4653" w:rsidRPr="00C50C7F">
                        <w:rPr>
                          <w:rFonts w:ascii="Bodoni MT Condensed" w:hAnsi="Bodoni MT Condensed"/>
                          <w:i/>
                        </w:rPr>
                        <w:t>financiamiento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intergubernamental</w:t>
                      </w:r>
                      <w:proofErr w:type="spellEnd"/>
                      <w:r w:rsidR="005A4653" w:rsidRPr="00C50C7F">
                        <w:rPr>
                          <w:rFonts w:ascii="Bodoni MT Condensed" w:hAnsi="Bodoni MT Condensed"/>
                          <w:i/>
                        </w:rPr>
                        <w:t xml:space="preserve"> para </w:t>
                      </w:r>
                      <w:proofErr w:type="spellStart"/>
                      <w:r w:rsidR="005A4653" w:rsidRPr="00C50C7F">
                        <w:rPr>
                          <w:rFonts w:ascii="Bodoni MT Condensed" w:hAnsi="Bodoni MT Condensed"/>
                          <w:i/>
                        </w:rPr>
                        <w:t>garantizar</w:t>
                      </w:r>
                      <w:proofErr w:type="spellEnd"/>
                      <w:r w:rsidR="005A4653" w:rsidRPr="00C50C7F">
                        <w:rPr>
                          <w:rFonts w:ascii="Bodoni MT Condensed" w:hAnsi="Bodoni MT Condensed"/>
                          <w:i/>
                        </w:rPr>
                        <w:t xml:space="preserve"> la </w:t>
                      </w:r>
                      <w:proofErr w:type="spellStart"/>
                      <w:r w:rsidR="005A4653" w:rsidRPr="00C50C7F">
                        <w:rPr>
                          <w:rFonts w:ascii="Bodoni MT Condensed" w:hAnsi="Bodoni MT Condensed"/>
                          <w:i/>
                        </w:rPr>
                        <w:t>rendición</w:t>
                      </w:r>
                      <w:proofErr w:type="spellEnd"/>
                      <w:r w:rsidR="005A4653" w:rsidRPr="00C50C7F">
                        <w:rPr>
                          <w:rFonts w:ascii="Bodoni MT Condensed" w:hAnsi="Bodoni MT Condensed"/>
                          <w:i/>
                        </w:rPr>
                        <w:t xml:space="preserve"> de </w:t>
                      </w:r>
                      <w:proofErr w:type="spellStart"/>
                      <w:r w:rsidR="005A4653" w:rsidRPr="00C50C7F">
                        <w:rPr>
                          <w:rFonts w:ascii="Bodoni MT Condensed" w:hAnsi="Bodoni MT Condensed"/>
                          <w:i/>
                        </w:rPr>
                        <w:t>cuentas</w:t>
                      </w:r>
                      <w:proofErr w:type="spellEnd"/>
                      <w:r w:rsidR="005A4653" w:rsidRPr="00C50C7F">
                        <w:rPr>
                          <w:rFonts w:ascii="Bodoni MT Condensed" w:hAnsi="Bodoni MT Condensed"/>
                          <w:i/>
                        </w:rPr>
                        <w:t xml:space="preserve">, el </w:t>
                      </w:r>
                      <w:proofErr w:type="spellStart"/>
                      <w:r w:rsidR="005A4653" w:rsidRPr="00C50C7F">
                        <w:rPr>
                          <w:rFonts w:ascii="Bodoni MT Condensed" w:hAnsi="Bodoni MT Condensed"/>
                          <w:i/>
                        </w:rPr>
                        <w:t>cumplimiento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normativo</w:t>
                      </w:r>
                      <w:proofErr w:type="spellEnd"/>
                      <w:r w:rsidR="005A4653" w:rsidRPr="00C50C7F">
                        <w:rPr>
                          <w:rFonts w:ascii="Bodoni MT Condensed" w:hAnsi="Bodoni MT Condensed"/>
                          <w:i/>
                        </w:rPr>
                        <w:t xml:space="preserve"> y </w:t>
                      </w:r>
                      <w:proofErr w:type="spellStart"/>
                      <w:r w:rsidR="005A4653" w:rsidRPr="00C50C7F">
                        <w:rPr>
                          <w:rFonts w:ascii="Bodoni MT Condensed" w:hAnsi="Bodoni MT Condensed"/>
                          <w:i/>
                        </w:rPr>
                        <w:t>resultados</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medibles</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Refleja</w:t>
                      </w:r>
                      <w:proofErr w:type="spellEnd"/>
                      <w:r w:rsidR="005A4653" w:rsidRPr="00C50C7F">
                        <w:rPr>
                          <w:rFonts w:ascii="Bodoni MT Condensed" w:hAnsi="Bodoni MT Condensed"/>
                          <w:i/>
                        </w:rPr>
                        <w:t xml:space="preserve"> un </w:t>
                      </w:r>
                      <w:proofErr w:type="spellStart"/>
                      <w:r w:rsidR="005A4653" w:rsidRPr="00C50C7F">
                        <w:rPr>
                          <w:rFonts w:ascii="Bodoni MT Condensed" w:hAnsi="Bodoni MT Condensed"/>
                          <w:i/>
                        </w:rPr>
                        <w:t>compromiso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disciplinado</w:t>
                      </w:r>
                      <w:proofErr w:type="spellEnd"/>
                      <w:r w:rsidR="005A4653" w:rsidRPr="00C50C7F">
                        <w:rPr>
                          <w:rFonts w:ascii="Bodoni MT Condensed" w:hAnsi="Bodoni MT Condensed"/>
                          <w:i/>
                        </w:rPr>
                        <w:t xml:space="preserve"> con el </w:t>
                      </w:r>
                      <w:proofErr w:type="spellStart"/>
                      <w:r w:rsidR="005A4653" w:rsidRPr="00C50C7F">
                        <w:rPr>
                          <w:rFonts w:ascii="Bodoni MT Condensed" w:hAnsi="Bodoni MT Condensed"/>
                          <w:i/>
                        </w:rPr>
                        <w:t>crecimiento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sostenible</w:t>
                      </w:r>
                      <w:proofErr w:type="spellEnd"/>
                      <w:r w:rsidR="005A4653" w:rsidRPr="00C50C7F">
                        <w:rPr>
                          <w:rFonts w:ascii="Bodoni MT Condensed" w:hAnsi="Bodoni MT Condensed"/>
                          <w:i/>
                        </w:rPr>
                        <w:t xml:space="preserve"> a largo </w:t>
                      </w:r>
                      <w:proofErr w:type="spellStart"/>
                      <w:r w:rsidR="005A4653" w:rsidRPr="00C50C7F">
                        <w:rPr>
                          <w:rFonts w:ascii="Bodoni MT Condensed" w:hAnsi="Bodoni MT Condensed"/>
                          <w:i/>
                        </w:rPr>
                        <w:t>plazo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reconociendo</w:t>
                      </w:r>
                      <w:proofErr w:type="spellEnd"/>
                      <w:r w:rsidR="005A4653" w:rsidRPr="00C50C7F">
                        <w:rPr>
                          <w:rFonts w:ascii="Bodoni MT Condensed" w:hAnsi="Bodoni MT Condensed"/>
                          <w:i/>
                        </w:rPr>
                        <w:t xml:space="preserve"> que el </w:t>
                      </w:r>
                      <w:proofErr w:type="spellStart"/>
                      <w:r w:rsidR="005A4653" w:rsidRPr="00C50C7F">
                        <w:rPr>
                          <w:rFonts w:ascii="Bodoni MT Condensed" w:hAnsi="Bodoni MT Condensed"/>
                          <w:i/>
                        </w:rPr>
                        <w:t>éxito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futuro</w:t>
                      </w:r>
                      <w:proofErr w:type="spellEnd"/>
                      <w:r w:rsidR="005A4653" w:rsidRPr="00C50C7F">
                        <w:rPr>
                          <w:rFonts w:ascii="Bodoni MT Condensed" w:hAnsi="Bodoni MT Condensed"/>
                          <w:i/>
                        </w:rPr>
                        <w:t xml:space="preserve"> de Lawrence </w:t>
                      </w:r>
                      <w:proofErr w:type="spellStart"/>
                      <w:r w:rsidR="005A4653" w:rsidRPr="00C50C7F">
                        <w:rPr>
                          <w:rFonts w:ascii="Bodoni MT Condensed" w:hAnsi="Bodoni MT Condensed"/>
                          <w:i/>
                        </w:rPr>
                        <w:t>depende</w:t>
                      </w:r>
                      <w:proofErr w:type="spellEnd"/>
                      <w:r w:rsidR="005A4653" w:rsidRPr="00C50C7F">
                        <w:rPr>
                          <w:rFonts w:ascii="Bodoni MT Condensed" w:hAnsi="Bodoni MT Condensed"/>
                          <w:i/>
                        </w:rPr>
                        <w:t xml:space="preserve"> de </w:t>
                      </w:r>
                      <w:proofErr w:type="spellStart"/>
                      <w:r w:rsidR="005A4653" w:rsidRPr="00C50C7F">
                        <w:rPr>
                          <w:rFonts w:ascii="Bodoni MT Condensed" w:hAnsi="Bodoni MT Condensed"/>
                          <w:i/>
                        </w:rPr>
                        <w:t>inversiones</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coordinadas</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en</w:t>
                      </w:r>
                      <w:proofErr w:type="spellEnd"/>
                      <w:r w:rsidR="005A4653" w:rsidRPr="00C50C7F">
                        <w:rPr>
                          <w:rFonts w:ascii="Bodoni MT Condensed" w:hAnsi="Bodoni MT Condensed"/>
                          <w:i/>
                        </w:rPr>
                        <w:t xml:space="preserve"> la </w:t>
                      </w:r>
                      <w:proofErr w:type="spellStart"/>
                      <w:r w:rsidR="005A4653" w:rsidRPr="00C50C7F">
                        <w:rPr>
                          <w:rFonts w:ascii="Bodoni MT Condensed" w:hAnsi="Bodoni MT Condensed"/>
                          <w:i/>
                        </w:rPr>
                        <w:t>salud</w:t>
                      </w:r>
                      <w:proofErr w:type="spellEnd"/>
                      <w:r w:rsidR="005A4653" w:rsidRPr="00C50C7F">
                        <w:rPr>
                          <w:rFonts w:ascii="Bodoni MT Condensed" w:hAnsi="Bodoni MT Condensed"/>
                          <w:i/>
                        </w:rPr>
                        <w:t xml:space="preserve"> fiscal, la </w:t>
                      </w:r>
                      <w:proofErr w:type="spellStart"/>
                      <w:r w:rsidR="005A4653" w:rsidRPr="00C50C7F">
                        <w:rPr>
                          <w:rFonts w:ascii="Bodoni MT Condensed" w:hAnsi="Bodoni MT Condensed"/>
                          <w:i/>
                        </w:rPr>
                        <w:t>vivienda</w:t>
                      </w:r>
                      <w:proofErr w:type="spellEnd"/>
                      <w:r w:rsidR="005A4653" w:rsidRPr="00C50C7F">
                        <w:rPr>
                          <w:rFonts w:ascii="Bodoni MT Condensed" w:hAnsi="Bodoni MT Condensed"/>
                          <w:i/>
                        </w:rPr>
                        <w:t xml:space="preserve">, el </w:t>
                      </w:r>
                      <w:proofErr w:type="spellStart"/>
                      <w:r w:rsidR="005A4653" w:rsidRPr="00C50C7F">
                        <w:rPr>
                          <w:rFonts w:ascii="Bodoni MT Condensed" w:hAnsi="Bodoni MT Condensed"/>
                          <w:i/>
                        </w:rPr>
                        <w:t>desarrollo</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económico</w:t>
                      </w:r>
                      <w:proofErr w:type="spellEnd"/>
                      <w:r w:rsidR="005A4653" w:rsidRPr="00C50C7F">
                        <w:rPr>
                          <w:rFonts w:ascii="Bodoni MT Condensed" w:hAnsi="Bodoni MT Condensed"/>
                          <w:i/>
                        </w:rPr>
                        <w:t xml:space="preserve">, la </w:t>
                      </w:r>
                      <w:proofErr w:type="spellStart"/>
                      <w:r w:rsidR="005A4653" w:rsidRPr="00C50C7F">
                        <w:rPr>
                          <w:rFonts w:ascii="Bodoni MT Condensed" w:hAnsi="Bodoni MT Condensed"/>
                          <w:i/>
                        </w:rPr>
                        <w:t>infraestructura</w:t>
                      </w:r>
                      <w:proofErr w:type="spellEnd"/>
                      <w:r w:rsidR="005A4653" w:rsidRPr="00C50C7F">
                        <w:rPr>
                          <w:rFonts w:ascii="Bodoni MT Condensed" w:hAnsi="Bodoni MT Condensed"/>
                          <w:i/>
                        </w:rPr>
                        <w:t xml:space="preserve">, el capital </w:t>
                      </w:r>
                      <w:proofErr w:type="spellStart"/>
                      <w:r w:rsidR="005A4653" w:rsidRPr="00C50C7F">
                        <w:rPr>
                          <w:rFonts w:ascii="Bodoni MT Condensed" w:hAnsi="Bodoni MT Condensed"/>
                          <w:i/>
                        </w:rPr>
                        <w:t>humano</w:t>
                      </w:r>
                      <w:proofErr w:type="spellEnd"/>
                      <w:r w:rsidR="005A4653" w:rsidRPr="00C50C7F">
                        <w:rPr>
                          <w:rFonts w:ascii="Bodoni MT Condensed" w:hAnsi="Bodoni MT Condensed"/>
                          <w:i/>
                        </w:rPr>
                        <w:t xml:space="preserve"> y la </w:t>
                      </w:r>
                      <w:proofErr w:type="spellStart"/>
                      <w:r w:rsidR="005A4653" w:rsidRPr="00C50C7F">
                        <w:rPr>
                          <w:rFonts w:ascii="Bodoni MT Condensed" w:hAnsi="Bodoni MT Condensed"/>
                          <w:i/>
                        </w:rPr>
                        <w:t>seguridad</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pública</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Diseñado</w:t>
                      </w:r>
                      <w:proofErr w:type="spellEnd"/>
                      <w:r w:rsidR="005A4653" w:rsidRPr="00C50C7F">
                        <w:rPr>
                          <w:rFonts w:ascii="Bodoni MT Condensed" w:hAnsi="Bodoni MT Condensed"/>
                          <w:i/>
                        </w:rPr>
                        <w:t xml:space="preserve"> para </w:t>
                      </w:r>
                      <w:proofErr w:type="spellStart"/>
                      <w:r w:rsidR="005A4653" w:rsidRPr="00C50C7F">
                        <w:rPr>
                          <w:rFonts w:ascii="Bodoni MT Condensed" w:hAnsi="Bodoni MT Condensed"/>
                          <w:i/>
                        </w:rPr>
                        <w:t>apoyar</w:t>
                      </w:r>
                      <w:proofErr w:type="spellEnd"/>
                      <w:r w:rsidR="005A4653" w:rsidRPr="00C50C7F">
                        <w:rPr>
                          <w:rFonts w:ascii="Bodoni MT Condensed" w:hAnsi="Bodoni MT Condensed"/>
                          <w:i/>
                        </w:rPr>
                        <w:t xml:space="preserve"> la </w:t>
                      </w:r>
                      <w:proofErr w:type="spellStart"/>
                      <w:r w:rsidR="005A4653" w:rsidRPr="00C50C7F">
                        <w:rPr>
                          <w:rFonts w:ascii="Bodoni MT Condensed" w:hAnsi="Bodoni MT Condensed"/>
                          <w:i/>
                        </w:rPr>
                        <w:t>colaboración</w:t>
                      </w:r>
                      <w:proofErr w:type="spellEnd"/>
                      <w:r w:rsidR="005A4653" w:rsidRPr="00C50C7F">
                        <w:rPr>
                          <w:rFonts w:ascii="Bodoni MT Condensed" w:hAnsi="Bodoni MT Condensed"/>
                          <w:i/>
                        </w:rPr>
                        <w:t xml:space="preserve"> con el </w:t>
                      </w:r>
                      <w:proofErr w:type="spellStart"/>
                      <w:r w:rsidR="005A4653" w:rsidRPr="00C50C7F">
                        <w:rPr>
                          <w:rFonts w:ascii="Bodoni MT Condensed" w:hAnsi="Bodoni MT Condensed"/>
                          <w:i/>
                        </w:rPr>
                        <w:t>Concejo</w:t>
                      </w:r>
                      <w:proofErr w:type="spellEnd"/>
                      <w:r w:rsidR="005A4653" w:rsidRPr="00C50C7F">
                        <w:rPr>
                          <w:rFonts w:ascii="Bodoni MT Condensed" w:hAnsi="Bodoni MT Condensed"/>
                          <w:i/>
                        </w:rPr>
                        <w:t xml:space="preserve"> Municipal, las </w:t>
                      </w:r>
                      <w:proofErr w:type="spellStart"/>
                      <w:r w:rsidR="005A4653" w:rsidRPr="00C50C7F">
                        <w:rPr>
                          <w:rFonts w:ascii="Bodoni MT Condensed" w:hAnsi="Bodoni MT Condensed"/>
                          <w:i/>
                        </w:rPr>
                        <w:t>agencias</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estatales</w:t>
                      </w:r>
                      <w:proofErr w:type="spellEnd"/>
                      <w:r w:rsidR="005A4653" w:rsidRPr="00C50C7F">
                        <w:rPr>
                          <w:rFonts w:ascii="Bodoni MT Condensed" w:hAnsi="Bodoni MT Condensed"/>
                          <w:i/>
                        </w:rPr>
                        <w:t xml:space="preserve"> y los </w:t>
                      </w:r>
                      <w:proofErr w:type="spellStart"/>
                      <w:r w:rsidR="005A4653" w:rsidRPr="00C50C7F">
                        <w:rPr>
                          <w:rFonts w:ascii="Bodoni MT Condensed" w:hAnsi="Bodoni MT Condensed"/>
                          <w:i/>
                        </w:rPr>
                        <w:t>socios</w:t>
                      </w:r>
                      <w:proofErr w:type="spellEnd"/>
                      <w:r w:rsidR="005A4653" w:rsidRPr="00C50C7F">
                        <w:rPr>
                          <w:rFonts w:ascii="Bodoni MT Condensed" w:hAnsi="Bodoni MT Condensed"/>
                          <w:i/>
                        </w:rPr>
                        <w:t xml:space="preserve"> federales, el plan </w:t>
                      </w:r>
                      <w:proofErr w:type="spellStart"/>
                      <w:r w:rsidR="005A4653" w:rsidRPr="00C50C7F">
                        <w:rPr>
                          <w:rFonts w:ascii="Bodoni MT Condensed" w:hAnsi="Bodoni MT Condensed"/>
                          <w:i/>
                        </w:rPr>
                        <w:t>establece</w:t>
                      </w:r>
                      <w:proofErr w:type="spellEnd"/>
                      <w:r w:rsidR="005A4653" w:rsidRPr="00C50C7F">
                        <w:rPr>
                          <w:rFonts w:ascii="Bodoni MT Condensed" w:hAnsi="Bodoni MT Condensed"/>
                          <w:i/>
                        </w:rPr>
                        <w:t xml:space="preserve"> una base </w:t>
                      </w:r>
                      <w:proofErr w:type="spellStart"/>
                      <w:r w:rsidR="005A4653" w:rsidRPr="00C50C7F">
                        <w:rPr>
                          <w:rFonts w:ascii="Bodoni MT Condensed" w:hAnsi="Bodoni MT Condensed"/>
                          <w:i/>
                        </w:rPr>
                        <w:t>clara</w:t>
                      </w:r>
                      <w:proofErr w:type="spellEnd"/>
                      <w:r w:rsidR="005A4653" w:rsidRPr="00C50C7F">
                        <w:rPr>
                          <w:rFonts w:ascii="Bodoni MT Condensed" w:hAnsi="Bodoni MT Condensed"/>
                          <w:i/>
                        </w:rPr>
                        <w:t xml:space="preserve"> para la </w:t>
                      </w:r>
                      <w:proofErr w:type="spellStart"/>
                      <w:r w:rsidR="005A4653" w:rsidRPr="00C50C7F">
                        <w:rPr>
                          <w:rFonts w:ascii="Bodoni MT Condensed" w:hAnsi="Bodoni MT Condensed"/>
                          <w:i/>
                        </w:rPr>
                        <w:t>toma</w:t>
                      </w:r>
                      <w:proofErr w:type="spellEnd"/>
                      <w:r w:rsidR="005A4653" w:rsidRPr="00C50C7F">
                        <w:rPr>
                          <w:rFonts w:ascii="Bodoni MT Condensed" w:hAnsi="Bodoni MT Condensed"/>
                          <w:i/>
                        </w:rPr>
                        <w:t xml:space="preserve"> de </w:t>
                      </w:r>
                      <w:proofErr w:type="spellStart"/>
                      <w:r w:rsidR="005A4653" w:rsidRPr="00C50C7F">
                        <w:rPr>
                          <w:rFonts w:ascii="Bodoni MT Condensed" w:hAnsi="Bodoni MT Condensed"/>
                          <w:i/>
                        </w:rPr>
                        <w:t>decisiones</w:t>
                      </w:r>
                      <w:proofErr w:type="spellEnd"/>
                      <w:r w:rsidR="005A4653" w:rsidRPr="00C50C7F">
                        <w:rPr>
                          <w:rFonts w:ascii="Bodoni MT Condensed" w:hAnsi="Bodoni MT Condensed"/>
                          <w:i/>
                        </w:rPr>
                        <w:t xml:space="preserve"> a </w:t>
                      </w:r>
                      <w:proofErr w:type="spellStart"/>
                      <w:r w:rsidR="005A4653" w:rsidRPr="00C50C7F">
                        <w:rPr>
                          <w:rFonts w:ascii="Bodoni MT Condensed" w:hAnsi="Bodoni MT Condensed"/>
                          <w:i/>
                        </w:rPr>
                        <w:t>varios</w:t>
                      </w:r>
                      <w:proofErr w:type="spellEnd"/>
                      <w:r w:rsidR="005A4653" w:rsidRPr="00C50C7F">
                        <w:rPr>
                          <w:rFonts w:ascii="Bodoni MT Condensed" w:hAnsi="Bodoni MT Condensed"/>
                          <w:i/>
                        </w:rPr>
                        <w:t xml:space="preserve"> </w:t>
                      </w:r>
                      <w:proofErr w:type="spellStart"/>
                      <w:r w:rsidR="005A4653" w:rsidRPr="00C50C7F">
                        <w:rPr>
                          <w:rFonts w:ascii="Bodoni MT Condensed" w:hAnsi="Bodoni MT Condensed"/>
                          <w:i/>
                        </w:rPr>
                        <w:t>años</w:t>
                      </w:r>
                      <w:proofErr w:type="spellEnd"/>
                      <w:r w:rsidR="005A4653" w:rsidRPr="00C50C7F">
                        <w:rPr>
                          <w:rFonts w:ascii="Bodoni MT Condensed" w:hAnsi="Bodoni MT Condensed"/>
                          <w:i/>
                        </w:rPr>
                        <w:t xml:space="preserve"> que </w:t>
                      </w:r>
                      <w:proofErr w:type="spellStart"/>
                      <w:r w:rsidR="005A4653" w:rsidRPr="00C50C7F">
                        <w:rPr>
                          <w:rFonts w:ascii="Bodoni MT Condensed" w:hAnsi="Bodoni MT Condensed"/>
                          <w:i/>
                        </w:rPr>
                        <w:t>amplíe</w:t>
                      </w:r>
                      <w:proofErr w:type="spellEnd"/>
                      <w:r w:rsidR="005A4653" w:rsidRPr="00C50C7F">
                        <w:rPr>
                          <w:rFonts w:ascii="Bodoni MT Condensed" w:hAnsi="Bodoni MT Condensed"/>
                          <w:i/>
                        </w:rPr>
                        <w:t xml:space="preserve"> las </w:t>
                      </w:r>
                      <w:proofErr w:type="spellStart"/>
                      <w:r w:rsidR="005A4653" w:rsidRPr="00C50C7F">
                        <w:rPr>
                          <w:rFonts w:ascii="Bodoni MT Condensed" w:hAnsi="Bodoni MT Condensed"/>
                          <w:i/>
                        </w:rPr>
                        <w:t>oportunidades</w:t>
                      </w:r>
                      <w:proofErr w:type="spellEnd"/>
                      <w:r w:rsidR="005A4653" w:rsidRPr="00C50C7F">
                        <w:rPr>
                          <w:rFonts w:ascii="Bodoni MT Condensed" w:hAnsi="Bodoni MT Condensed"/>
                          <w:i/>
                        </w:rPr>
                        <w:t xml:space="preserve"> y </w:t>
                      </w:r>
                      <w:proofErr w:type="spellStart"/>
                      <w:r w:rsidR="005A4653" w:rsidRPr="00C50C7F">
                        <w:rPr>
                          <w:rFonts w:ascii="Bodoni MT Condensed" w:hAnsi="Bodoni MT Condensed"/>
                          <w:i/>
                        </w:rPr>
                        <w:t>fortalezca</w:t>
                      </w:r>
                      <w:proofErr w:type="spellEnd"/>
                      <w:r w:rsidR="005A4653" w:rsidRPr="00C50C7F">
                        <w:rPr>
                          <w:rFonts w:ascii="Bodoni MT Condensed" w:hAnsi="Bodoni MT Condensed"/>
                          <w:i/>
                        </w:rPr>
                        <w:t xml:space="preserve"> los </w:t>
                      </w:r>
                      <w:proofErr w:type="spellStart"/>
                      <w:r w:rsidR="005A4653" w:rsidRPr="00C50C7F">
                        <w:rPr>
                          <w:rFonts w:ascii="Bodoni MT Condensed" w:hAnsi="Bodoni MT Condensed"/>
                          <w:i/>
                        </w:rPr>
                        <w:t>resultados</w:t>
                      </w:r>
                      <w:proofErr w:type="spellEnd"/>
                      <w:r w:rsidR="005A4653" w:rsidRPr="00C50C7F">
                        <w:rPr>
                          <w:rFonts w:ascii="Bodoni MT Condensed" w:hAnsi="Bodoni MT Condensed"/>
                          <w:i/>
                        </w:rPr>
                        <w:t xml:space="preserve"> para </w:t>
                      </w:r>
                      <w:proofErr w:type="spellStart"/>
                      <w:r w:rsidR="005A4653" w:rsidRPr="00C50C7F">
                        <w:rPr>
                          <w:rFonts w:ascii="Bodoni MT Condensed" w:hAnsi="Bodoni MT Condensed"/>
                          <w:i/>
                        </w:rPr>
                        <w:t>todos</w:t>
                      </w:r>
                      <w:proofErr w:type="spellEnd"/>
                      <w:r w:rsidR="005A4653" w:rsidRPr="00C50C7F">
                        <w:rPr>
                          <w:rFonts w:ascii="Bodoni MT Condensed" w:hAnsi="Bodoni MT Condensed"/>
                          <w:i/>
                        </w:rPr>
                        <w:t xml:space="preserve"> los </w:t>
                      </w:r>
                      <w:proofErr w:type="spellStart"/>
                      <w:r w:rsidR="005A4653" w:rsidRPr="00C50C7F">
                        <w:rPr>
                          <w:rFonts w:ascii="Bodoni MT Condensed" w:hAnsi="Bodoni MT Condensed"/>
                          <w:i/>
                        </w:rPr>
                        <w:t>residentes</w:t>
                      </w:r>
                      <w:proofErr w:type="spellEnd"/>
                      <w:r w:rsidR="005A4653" w:rsidRPr="00C50C7F">
                        <w:rPr>
                          <w:rFonts w:ascii="Bodoni MT Condensed" w:hAnsi="Bodoni MT Condensed"/>
                          <w:i/>
                        </w:rPr>
                        <w:t>.</w:t>
                      </w:r>
                    </w:p>
                    <w:p w14:paraId="39556054" w14:textId="77777777" w:rsidR="005A4653" w:rsidRPr="00C50C7F" w:rsidRDefault="005A4653" w:rsidP="005A4653">
                      <w:pPr>
                        <w:pStyle w:val="NormalWeb"/>
                        <w:rPr>
                          <w:rFonts w:ascii="Arial Narrow" w:hAnsi="Arial Narrow"/>
                          <w:i/>
                        </w:rPr>
                      </w:pPr>
                      <w:proofErr w:type="spellStart"/>
                      <w:r w:rsidRPr="00C50C7F">
                        <w:rPr>
                          <w:rFonts w:ascii="Bodoni MT Condensed" w:hAnsi="Bodoni MT Condensed"/>
                          <w:i/>
                        </w:rPr>
                        <w:t>Basándose</w:t>
                      </w:r>
                      <w:proofErr w:type="spellEnd"/>
                      <w:r w:rsidRPr="00C50C7F">
                        <w:rPr>
                          <w:rFonts w:ascii="Bodoni MT Condensed" w:hAnsi="Bodoni MT Condensed"/>
                          <w:i/>
                        </w:rPr>
                        <w:t xml:space="preserve"> </w:t>
                      </w:r>
                      <w:proofErr w:type="spellStart"/>
                      <w:r w:rsidRPr="00C50C7F">
                        <w:rPr>
                          <w:rFonts w:ascii="Bodoni MT Condensed" w:hAnsi="Bodoni MT Condensed"/>
                          <w:i/>
                        </w:rPr>
                        <w:t>en</w:t>
                      </w:r>
                      <w:proofErr w:type="spellEnd"/>
                      <w:r w:rsidRPr="00C50C7F">
                        <w:rPr>
                          <w:rFonts w:ascii="Bodoni MT Condensed" w:hAnsi="Bodoni MT Condensed"/>
                          <w:i/>
                        </w:rPr>
                        <w:t xml:space="preserve"> </w:t>
                      </w:r>
                      <w:proofErr w:type="spellStart"/>
                      <w:r w:rsidRPr="00C50C7F">
                        <w:rPr>
                          <w:rFonts w:ascii="Bodoni MT Condensed" w:hAnsi="Bodoni MT Condensed"/>
                          <w:i/>
                        </w:rPr>
                        <w:t>esta</w:t>
                      </w:r>
                      <w:proofErr w:type="spellEnd"/>
                      <w:r w:rsidRPr="00C50C7F">
                        <w:rPr>
                          <w:rFonts w:ascii="Bodoni MT Condensed" w:hAnsi="Bodoni MT Condensed"/>
                          <w:i/>
                        </w:rPr>
                        <w:t xml:space="preserve"> base, la </w:t>
                      </w:r>
                      <w:proofErr w:type="spellStart"/>
                      <w:r w:rsidRPr="00C50C7F">
                        <w:rPr>
                          <w:rFonts w:ascii="Bodoni MT Condensed" w:hAnsi="Bodoni MT Condensed"/>
                          <w:i/>
                        </w:rPr>
                        <w:t>administración</w:t>
                      </w:r>
                      <w:proofErr w:type="spellEnd"/>
                      <w:r w:rsidRPr="00C50C7F">
                        <w:rPr>
                          <w:rFonts w:ascii="Bodoni MT Condensed" w:hAnsi="Bodoni MT Condensed"/>
                          <w:i/>
                        </w:rPr>
                        <w:t xml:space="preserve"> </w:t>
                      </w:r>
                      <w:proofErr w:type="spellStart"/>
                      <w:r w:rsidRPr="00C50C7F">
                        <w:rPr>
                          <w:rFonts w:ascii="Bodoni MT Condensed" w:hAnsi="Bodoni MT Condensed"/>
                          <w:i/>
                        </w:rPr>
                        <w:t>enfatiza</w:t>
                      </w:r>
                      <w:proofErr w:type="spellEnd"/>
                      <w:r w:rsidRPr="00C50C7F">
                        <w:rPr>
                          <w:rFonts w:ascii="Bodoni MT Condensed" w:hAnsi="Bodoni MT Condensed"/>
                          <w:i/>
                        </w:rPr>
                        <w:t xml:space="preserve"> </w:t>
                      </w:r>
                      <w:proofErr w:type="spellStart"/>
                      <w:r w:rsidRPr="00C50C7F">
                        <w:rPr>
                          <w:rFonts w:ascii="Bodoni MT Condensed" w:hAnsi="Bodoni MT Condensed"/>
                          <w:i/>
                        </w:rPr>
                        <w:t>enfoques</w:t>
                      </w:r>
                      <w:proofErr w:type="spellEnd"/>
                      <w:r w:rsidRPr="00C50C7F">
                        <w:rPr>
                          <w:rFonts w:ascii="Bodoni MT Condensed" w:hAnsi="Bodoni MT Condensed"/>
                          <w:i/>
                        </w:rPr>
                        <w:t xml:space="preserve"> </w:t>
                      </w:r>
                      <w:proofErr w:type="spellStart"/>
                      <w:r w:rsidRPr="00C50C7F">
                        <w:rPr>
                          <w:rFonts w:ascii="Bodoni MT Condensed" w:hAnsi="Bodoni MT Condensed"/>
                          <w:i/>
                        </w:rPr>
                        <w:t>estratégicos</w:t>
                      </w:r>
                      <w:proofErr w:type="spellEnd"/>
                      <w:r w:rsidRPr="00C50C7F">
                        <w:rPr>
                          <w:rFonts w:ascii="Bodoni MT Condensed" w:hAnsi="Bodoni MT Condensed"/>
                          <w:i/>
                        </w:rPr>
                        <w:t xml:space="preserve"> y </w:t>
                      </w:r>
                      <w:proofErr w:type="spellStart"/>
                      <w:r w:rsidRPr="00C50C7F">
                        <w:rPr>
                          <w:rFonts w:ascii="Bodoni MT Condensed" w:hAnsi="Bodoni MT Condensed"/>
                          <w:i/>
                        </w:rPr>
                        <w:t>basados</w:t>
                      </w:r>
                      <w:proofErr w:type="spellEnd"/>
                      <w:r w:rsidRPr="00C50C7F">
                        <w:rPr>
                          <w:rFonts w:ascii="Bodoni MT Condensed" w:hAnsi="Bodoni MT Condensed"/>
                          <w:i/>
                        </w:rPr>
                        <w:t xml:space="preserve"> </w:t>
                      </w:r>
                      <w:proofErr w:type="spellStart"/>
                      <w:r w:rsidRPr="00C50C7F">
                        <w:rPr>
                          <w:rFonts w:ascii="Bodoni MT Condensed" w:hAnsi="Bodoni MT Condensed"/>
                          <w:i/>
                        </w:rPr>
                        <w:t>en</w:t>
                      </w:r>
                      <w:proofErr w:type="spellEnd"/>
                      <w:r w:rsidRPr="00C50C7F">
                        <w:rPr>
                          <w:rFonts w:ascii="Bodoni MT Condensed" w:hAnsi="Bodoni MT Condensed"/>
                          <w:i/>
                        </w:rPr>
                        <w:t xml:space="preserve"> </w:t>
                      </w:r>
                      <w:proofErr w:type="spellStart"/>
                      <w:r w:rsidRPr="00C50C7F">
                        <w:rPr>
                          <w:rFonts w:ascii="Bodoni MT Condensed" w:hAnsi="Bodoni MT Condensed"/>
                          <w:i/>
                        </w:rPr>
                        <w:t>datos</w:t>
                      </w:r>
                      <w:proofErr w:type="spellEnd"/>
                      <w:r w:rsidRPr="00C50C7F">
                        <w:rPr>
                          <w:rFonts w:ascii="Bodoni MT Condensed" w:hAnsi="Bodoni MT Condensed"/>
                          <w:i/>
                        </w:rPr>
                        <w:t xml:space="preserve"> para la </w:t>
                      </w:r>
                      <w:proofErr w:type="spellStart"/>
                      <w:r w:rsidRPr="00C50C7F">
                        <w:rPr>
                          <w:rFonts w:ascii="Bodoni MT Condensed" w:hAnsi="Bodoni MT Condensed"/>
                          <w:i/>
                        </w:rPr>
                        <w:t>formulación</w:t>
                      </w:r>
                      <w:proofErr w:type="spellEnd"/>
                      <w:r w:rsidRPr="00C50C7F">
                        <w:rPr>
                          <w:rFonts w:ascii="Bodoni MT Condensed" w:hAnsi="Bodoni MT Condensed"/>
                          <w:i/>
                        </w:rPr>
                        <w:t xml:space="preserve"> de </w:t>
                      </w:r>
                      <w:proofErr w:type="spellStart"/>
                      <w:r w:rsidRPr="00C50C7F">
                        <w:rPr>
                          <w:rFonts w:ascii="Bodoni MT Condensed" w:hAnsi="Bodoni MT Condensed"/>
                          <w:i/>
                        </w:rPr>
                        <w:t>políticas</w:t>
                      </w:r>
                      <w:proofErr w:type="spellEnd"/>
                      <w:r w:rsidRPr="00C50C7F">
                        <w:rPr>
                          <w:rFonts w:ascii="Bodoni MT Condensed" w:hAnsi="Bodoni MT Condensed"/>
                          <w:i/>
                        </w:rPr>
                        <w:t xml:space="preserve"> y la </w:t>
                      </w:r>
                      <w:proofErr w:type="spellStart"/>
                      <w:r w:rsidRPr="00C50C7F">
                        <w:rPr>
                          <w:rFonts w:ascii="Bodoni MT Condensed" w:hAnsi="Bodoni MT Condensed"/>
                          <w:i/>
                        </w:rPr>
                        <w:t>asignación</w:t>
                      </w:r>
                      <w:proofErr w:type="spellEnd"/>
                      <w:r w:rsidRPr="00C50C7F">
                        <w:rPr>
                          <w:rFonts w:ascii="Bodoni MT Condensed" w:hAnsi="Bodoni MT Condensed"/>
                          <w:i/>
                        </w:rPr>
                        <w:t xml:space="preserve"> de </w:t>
                      </w:r>
                      <w:proofErr w:type="spellStart"/>
                      <w:r w:rsidRPr="00C50C7F">
                        <w:rPr>
                          <w:rFonts w:ascii="Bodoni MT Condensed" w:hAnsi="Bodoni MT Condensed"/>
                          <w:i/>
                        </w:rPr>
                        <w:t>recursos</w:t>
                      </w:r>
                      <w:proofErr w:type="spellEnd"/>
                      <w:r w:rsidRPr="00C50C7F">
                        <w:rPr>
                          <w:rFonts w:ascii="Bodoni MT Condensed" w:hAnsi="Bodoni MT Condensed"/>
                          <w:i/>
                        </w:rPr>
                        <w:t xml:space="preserve">. Al </w:t>
                      </w:r>
                      <w:proofErr w:type="spellStart"/>
                      <w:r w:rsidRPr="00C50C7F">
                        <w:rPr>
                          <w:rFonts w:ascii="Bodoni MT Condensed" w:hAnsi="Bodoni MT Condensed"/>
                          <w:i/>
                        </w:rPr>
                        <w:t>integrar</w:t>
                      </w:r>
                      <w:proofErr w:type="spellEnd"/>
                      <w:r w:rsidRPr="00C50C7F">
                        <w:rPr>
                          <w:rFonts w:ascii="Bodoni MT Condensed" w:hAnsi="Bodoni MT Condensed"/>
                          <w:i/>
                        </w:rPr>
                        <w:t xml:space="preserve"> </w:t>
                      </w:r>
                      <w:proofErr w:type="spellStart"/>
                      <w:r w:rsidRPr="00C50C7F">
                        <w:rPr>
                          <w:rFonts w:ascii="Bodoni MT Condensed" w:hAnsi="Bodoni MT Condensed"/>
                          <w:i/>
                        </w:rPr>
                        <w:t>métricas</w:t>
                      </w:r>
                      <w:proofErr w:type="spellEnd"/>
                      <w:r w:rsidRPr="00C50C7F">
                        <w:rPr>
                          <w:rFonts w:ascii="Bodoni MT Condensed" w:hAnsi="Bodoni MT Condensed"/>
                          <w:i/>
                        </w:rPr>
                        <w:t xml:space="preserve"> de </w:t>
                      </w:r>
                      <w:proofErr w:type="spellStart"/>
                      <w:r w:rsidRPr="00C50C7F">
                        <w:rPr>
                          <w:rFonts w:ascii="Bodoni MT Condensed" w:hAnsi="Bodoni MT Condensed"/>
                          <w:i/>
                        </w:rPr>
                        <w:t>desempeño</w:t>
                      </w:r>
                      <w:proofErr w:type="spellEnd"/>
                      <w:r w:rsidRPr="00C50C7F">
                        <w:rPr>
                          <w:rFonts w:ascii="Bodoni MT Condensed" w:hAnsi="Bodoni MT Condensed"/>
                          <w:i/>
                        </w:rPr>
                        <w:t xml:space="preserve">, </w:t>
                      </w:r>
                      <w:proofErr w:type="spellStart"/>
                      <w:r w:rsidRPr="00C50C7F">
                        <w:rPr>
                          <w:rFonts w:ascii="Bodoni MT Condensed" w:hAnsi="Bodoni MT Condensed"/>
                          <w:i/>
                        </w:rPr>
                        <w:t>coordinación</w:t>
                      </w:r>
                      <w:proofErr w:type="spellEnd"/>
                      <w:r w:rsidRPr="00C50C7F">
                        <w:rPr>
                          <w:rFonts w:ascii="Bodoni MT Condensed" w:hAnsi="Bodoni MT Condensed"/>
                          <w:i/>
                        </w:rPr>
                        <w:t xml:space="preserve"> entre </w:t>
                      </w:r>
                      <w:proofErr w:type="spellStart"/>
                      <w:r w:rsidRPr="00C50C7F">
                        <w:rPr>
                          <w:rFonts w:ascii="Bodoni MT Condensed" w:hAnsi="Bodoni MT Condensed"/>
                          <w:i/>
                        </w:rPr>
                        <w:t>departamentos</w:t>
                      </w:r>
                      <w:proofErr w:type="spellEnd"/>
                      <w:r w:rsidRPr="00C50C7F">
                        <w:rPr>
                          <w:rFonts w:ascii="Bodoni MT Condensed" w:hAnsi="Bodoni MT Condensed"/>
                          <w:i/>
                        </w:rPr>
                        <w:t xml:space="preserve"> e </w:t>
                      </w:r>
                      <w:proofErr w:type="spellStart"/>
                      <w:r w:rsidRPr="00C50C7F">
                        <w:rPr>
                          <w:rFonts w:ascii="Bodoni MT Condensed" w:hAnsi="Bodoni MT Condensed"/>
                          <w:i/>
                        </w:rPr>
                        <w:t>informes</w:t>
                      </w:r>
                      <w:proofErr w:type="spellEnd"/>
                      <w:r w:rsidRPr="00C50C7F">
                        <w:rPr>
                          <w:rFonts w:ascii="Bodoni MT Condensed" w:hAnsi="Bodoni MT Condensed"/>
                          <w:i/>
                        </w:rPr>
                        <w:t xml:space="preserve"> </w:t>
                      </w:r>
                      <w:proofErr w:type="spellStart"/>
                      <w:r w:rsidRPr="00C50C7F">
                        <w:rPr>
                          <w:rFonts w:ascii="Bodoni MT Condensed" w:hAnsi="Bodoni MT Condensed"/>
                          <w:i/>
                        </w:rPr>
                        <w:t>transparentes</w:t>
                      </w:r>
                      <w:proofErr w:type="spellEnd"/>
                      <w:r w:rsidRPr="00C50C7F">
                        <w:rPr>
                          <w:rFonts w:ascii="Bodoni MT Condensed" w:hAnsi="Bodoni MT Condensed"/>
                          <w:i/>
                        </w:rPr>
                        <w:t xml:space="preserve">, el plan </w:t>
                      </w:r>
                      <w:proofErr w:type="spellStart"/>
                      <w:r w:rsidRPr="00C50C7F">
                        <w:rPr>
                          <w:rFonts w:ascii="Bodoni MT Condensed" w:hAnsi="Bodoni MT Condensed"/>
                          <w:i/>
                        </w:rPr>
                        <w:t>asegura</w:t>
                      </w:r>
                      <w:proofErr w:type="spellEnd"/>
                      <w:r w:rsidRPr="00C50C7F">
                        <w:rPr>
                          <w:rFonts w:ascii="Bodoni MT Condensed" w:hAnsi="Bodoni MT Condensed"/>
                          <w:i/>
                        </w:rPr>
                        <w:t xml:space="preserve"> que las </w:t>
                      </w:r>
                      <w:proofErr w:type="spellStart"/>
                      <w:r w:rsidRPr="00C50C7F">
                        <w:rPr>
                          <w:rFonts w:ascii="Bodoni MT Condensed" w:hAnsi="Bodoni MT Condensed"/>
                          <w:i/>
                        </w:rPr>
                        <w:t>iniciativas</w:t>
                      </w:r>
                      <w:proofErr w:type="spellEnd"/>
                      <w:r w:rsidRPr="00C50C7F">
                        <w:rPr>
                          <w:rFonts w:ascii="Bodoni MT Condensed" w:hAnsi="Bodoni MT Condensed"/>
                          <w:i/>
                        </w:rPr>
                        <w:t xml:space="preserve"> se </w:t>
                      </w:r>
                      <w:proofErr w:type="spellStart"/>
                      <w:r w:rsidRPr="00C50C7F">
                        <w:rPr>
                          <w:rFonts w:ascii="Bodoni MT Condensed" w:hAnsi="Bodoni MT Condensed"/>
                          <w:i/>
                        </w:rPr>
                        <w:t>implementen</w:t>
                      </w:r>
                      <w:proofErr w:type="spellEnd"/>
                      <w:r w:rsidRPr="00C50C7F">
                        <w:rPr>
                          <w:rFonts w:ascii="Bodoni MT Condensed" w:hAnsi="Bodoni MT Condensed"/>
                          <w:i/>
                        </w:rPr>
                        <w:t xml:space="preserve"> de </w:t>
                      </w:r>
                      <w:proofErr w:type="spellStart"/>
                      <w:r w:rsidRPr="00C50C7F">
                        <w:rPr>
                          <w:rFonts w:ascii="Bodoni MT Condensed" w:hAnsi="Bodoni MT Condensed"/>
                          <w:i/>
                        </w:rPr>
                        <w:t>manera</w:t>
                      </w:r>
                      <w:proofErr w:type="spellEnd"/>
                      <w:r w:rsidRPr="00C50C7F">
                        <w:rPr>
                          <w:rFonts w:ascii="Bodoni MT Condensed" w:hAnsi="Bodoni MT Condensed"/>
                          <w:i/>
                        </w:rPr>
                        <w:t xml:space="preserve"> </w:t>
                      </w:r>
                      <w:proofErr w:type="spellStart"/>
                      <w:r w:rsidRPr="00C50C7F">
                        <w:rPr>
                          <w:rFonts w:ascii="Bodoni MT Condensed" w:hAnsi="Bodoni MT Condensed"/>
                          <w:i/>
                        </w:rPr>
                        <w:t>efectiva</w:t>
                      </w:r>
                      <w:proofErr w:type="spellEnd"/>
                      <w:r w:rsidRPr="00C50C7F">
                        <w:rPr>
                          <w:rFonts w:ascii="Bodoni MT Condensed" w:hAnsi="Bodoni MT Condensed"/>
                          <w:i/>
                        </w:rPr>
                        <w:t xml:space="preserve"> y </w:t>
                      </w:r>
                      <w:proofErr w:type="spellStart"/>
                      <w:r w:rsidRPr="00C50C7F">
                        <w:rPr>
                          <w:rFonts w:ascii="Bodoni MT Condensed" w:hAnsi="Bodoni MT Condensed"/>
                          <w:i/>
                        </w:rPr>
                        <w:t>generen</w:t>
                      </w:r>
                      <w:proofErr w:type="spellEnd"/>
                      <w:r w:rsidRPr="00C50C7F">
                        <w:rPr>
                          <w:rFonts w:ascii="Bodoni MT Condensed" w:hAnsi="Bodoni MT Condensed"/>
                          <w:i/>
                        </w:rPr>
                        <w:t xml:space="preserve"> </w:t>
                      </w:r>
                      <w:proofErr w:type="spellStart"/>
                      <w:r w:rsidRPr="00C50C7F">
                        <w:rPr>
                          <w:rFonts w:ascii="Bodoni MT Condensed" w:hAnsi="Bodoni MT Condensed"/>
                          <w:i/>
                        </w:rPr>
                        <w:t>beneficios</w:t>
                      </w:r>
                      <w:proofErr w:type="spellEnd"/>
                      <w:r w:rsidRPr="00C50C7F">
                        <w:rPr>
                          <w:rFonts w:ascii="Bodoni MT Condensed" w:hAnsi="Bodoni MT Condensed"/>
                          <w:i/>
                        </w:rPr>
                        <w:t xml:space="preserve"> tangibles. Este </w:t>
                      </w:r>
                      <w:proofErr w:type="spellStart"/>
                      <w:r w:rsidRPr="00C50C7F">
                        <w:rPr>
                          <w:rFonts w:ascii="Bodoni MT Condensed" w:hAnsi="Bodoni MT Condensed"/>
                          <w:i/>
                        </w:rPr>
                        <w:t>enfoque</w:t>
                      </w:r>
                      <w:proofErr w:type="spellEnd"/>
                      <w:r w:rsidRPr="00C50C7F">
                        <w:rPr>
                          <w:rFonts w:ascii="Bodoni MT Condensed" w:hAnsi="Bodoni MT Condensed"/>
                          <w:i/>
                        </w:rPr>
                        <w:t xml:space="preserve"> </w:t>
                      </w:r>
                      <w:proofErr w:type="spellStart"/>
                      <w:r w:rsidRPr="00C50C7F">
                        <w:rPr>
                          <w:rFonts w:ascii="Bodoni MT Condensed" w:hAnsi="Bodoni MT Condensed"/>
                          <w:i/>
                        </w:rPr>
                        <w:t>permite</w:t>
                      </w:r>
                      <w:proofErr w:type="spellEnd"/>
                      <w:r w:rsidRPr="00C50C7F">
                        <w:rPr>
                          <w:rFonts w:ascii="Bodoni MT Condensed" w:hAnsi="Bodoni MT Condensed"/>
                          <w:i/>
                        </w:rPr>
                        <w:t xml:space="preserve"> que Lawrence </w:t>
                      </w:r>
                      <w:proofErr w:type="spellStart"/>
                      <w:r w:rsidRPr="00C50C7F">
                        <w:rPr>
                          <w:rFonts w:ascii="Bodoni MT Condensed" w:hAnsi="Bodoni MT Condensed"/>
                          <w:i/>
                        </w:rPr>
                        <w:t>responda</w:t>
                      </w:r>
                      <w:proofErr w:type="spellEnd"/>
                      <w:r w:rsidRPr="00C50C7F">
                        <w:rPr>
                          <w:rFonts w:ascii="Bodoni MT Condensed" w:hAnsi="Bodoni MT Condensed"/>
                          <w:i/>
                        </w:rPr>
                        <w:t xml:space="preserve"> de </w:t>
                      </w:r>
                      <w:proofErr w:type="spellStart"/>
                      <w:r w:rsidRPr="00C50C7F">
                        <w:rPr>
                          <w:rFonts w:ascii="Bodoni MT Condensed" w:hAnsi="Bodoni MT Condensed"/>
                          <w:i/>
                        </w:rPr>
                        <w:t>manera</w:t>
                      </w:r>
                      <w:proofErr w:type="spellEnd"/>
                      <w:r w:rsidRPr="00C50C7F">
                        <w:rPr>
                          <w:rFonts w:ascii="Bodoni MT Condensed" w:hAnsi="Bodoni MT Condensed"/>
                          <w:i/>
                        </w:rPr>
                        <w:t xml:space="preserve"> </w:t>
                      </w:r>
                      <w:proofErr w:type="spellStart"/>
                      <w:r w:rsidRPr="00C50C7F">
                        <w:rPr>
                          <w:rFonts w:ascii="Bodoni MT Condensed" w:hAnsi="Bodoni MT Condensed"/>
                          <w:i/>
                        </w:rPr>
                        <w:t>proactiva</w:t>
                      </w:r>
                      <w:proofErr w:type="spellEnd"/>
                      <w:r w:rsidRPr="00C50C7F">
                        <w:rPr>
                          <w:rFonts w:ascii="Bodoni MT Condensed" w:hAnsi="Bodoni MT Condensed"/>
                          <w:i/>
                        </w:rPr>
                        <w:t xml:space="preserve"> a </w:t>
                      </w:r>
                      <w:proofErr w:type="spellStart"/>
                      <w:r w:rsidRPr="00C50C7F">
                        <w:rPr>
                          <w:rFonts w:ascii="Bodoni MT Condensed" w:hAnsi="Bodoni MT Condensed"/>
                          <w:i/>
                        </w:rPr>
                        <w:t>desafíos</w:t>
                      </w:r>
                      <w:proofErr w:type="spellEnd"/>
                      <w:r w:rsidRPr="00C50C7F">
                        <w:rPr>
                          <w:rFonts w:ascii="Bodoni MT Condensed" w:hAnsi="Bodoni MT Condensed"/>
                          <w:i/>
                        </w:rPr>
                        <w:t xml:space="preserve"> </w:t>
                      </w:r>
                      <w:proofErr w:type="spellStart"/>
                      <w:r w:rsidRPr="00C50C7F">
                        <w:rPr>
                          <w:rFonts w:ascii="Bodoni MT Condensed" w:hAnsi="Bodoni MT Condensed"/>
                          <w:i/>
                        </w:rPr>
                        <w:t>emergentes</w:t>
                      </w:r>
                      <w:proofErr w:type="spellEnd"/>
                      <w:r w:rsidRPr="00C50C7F">
                        <w:rPr>
                          <w:rFonts w:ascii="Bodoni MT Condensed" w:hAnsi="Bodoni MT Condensed"/>
                          <w:i/>
                        </w:rPr>
                        <w:t xml:space="preserve">, </w:t>
                      </w:r>
                      <w:proofErr w:type="spellStart"/>
                      <w:r w:rsidRPr="00C50C7F">
                        <w:rPr>
                          <w:rFonts w:ascii="Bodoni MT Condensed" w:hAnsi="Bodoni MT Condensed"/>
                          <w:i/>
                        </w:rPr>
                        <w:t>aproveche</w:t>
                      </w:r>
                      <w:proofErr w:type="spellEnd"/>
                      <w:r w:rsidRPr="00C50C7F">
                        <w:rPr>
                          <w:rFonts w:ascii="Bodoni MT Condensed" w:hAnsi="Bodoni MT Condensed"/>
                          <w:i/>
                        </w:rPr>
                        <w:t xml:space="preserve"> </w:t>
                      </w:r>
                      <w:proofErr w:type="spellStart"/>
                      <w:r w:rsidRPr="00C50C7F">
                        <w:rPr>
                          <w:rFonts w:ascii="Bodoni MT Condensed" w:hAnsi="Bodoni MT Condensed"/>
                          <w:i/>
                        </w:rPr>
                        <w:t>oportunidades</w:t>
                      </w:r>
                      <w:proofErr w:type="spellEnd"/>
                      <w:r w:rsidRPr="00C50C7F">
                        <w:rPr>
                          <w:rFonts w:ascii="Bodoni MT Condensed" w:hAnsi="Bodoni MT Condensed"/>
                          <w:i/>
                        </w:rPr>
                        <w:t xml:space="preserve"> de </w:t>
                      </w:r>
                      <w:proofErr w:type="spellStart"/>
                      <w:r w:rsidRPr="00C50C7F">
                        <w:rPr>
                          <w:rFonts w:ascii="Bodoni MT Condensed" w:hAnsi="Bodoni MT Condensed"/>
                          <w:i/>
                        </w:rPr>
                        <w:t>desarrollo</w:t>
                      </w:r>
                      <w:proofErr w:type="spellEnd"/>
                      <w:r w:rsidRPr="00C50C7F">
                        <w:rPr>
                          <w:rFonts w:ascii="Bodoni MT Condensed" w:hAnsi="Bodoni MT Condensed"/>
                          <w:i/>
                        </w:rPr>
                        <w:t xml:space="preserve"> </w:t>
                      </w:r>
                      <w:proofErr w:type="spellStart"/>
                      <w:r w:rsidRPr="00C50C7F">
                        <w:rPr>
                          <w:rFonts w:ascii="Bodoni MT Condensed" w:hAnsi="Bodoni MT Condensed"/>
                          <w:i/>
                        </w:rPr>
                        <w:t>económico</w:t>
                      </w:r>
                      <w:proofErr w:type="spellEnd"/>
                      <w:r w:rsidRPr="00C50C7F">
                        <w:rPr>
                          <w:rFonts w:ascii="Bodoni MT Condensed" w:hAnsi="Bodoni MT Condensed"/>
                          <w:i/>
                        </w:rPr>
                        <w:t xml:space="preserve"> y </w:t>
                      </w:r>
                      <w:proofErr w:type="spellStart"/>
                      <w:r w:rsidRPr="00C50C7F">
                        <w:rPr>
                          <w:rFonts w:ascii="Bodoni MT Condensed" w:hAnsi="Bodoni MT Condensed"/>
                          <w:i/>
                        </w:rPr>
                        <w:t>cree</w:t>
                      </w:r>
                      <w:proofErr w:type="spellEnd"/>
                      <w:r w:rsidRPr="00C50C7F">
                        <w:rPr>
                          <w:rFonts w:ascii="Bodoni MT Condensed" w:hAnsi="Bodoni MT Condensed"/>
                          <w:i/>
                        </w:rPr>
                        <w:t xml:space="preserve"> una ciudad </w:t>
                      </w:r>
                      <w:proofErr w:type="spellStart"/>
                      <w:r w:rsidRPr="00C50C7F">
                        <w:rPr>
                          <w:rFonts w:ascii="Bodoni MT Condensed" w:hAnsi="Bodoni MT Condensed"/>
                          <w:i/>
                        </w:rPr>
                        <w:t>resiliente</w:t>
                      </w:r>
                      <w:proofErr w:type="spellEnd"/>
                      <w:r w:rsidRPr="00C50C7F">
                        <w:rPr>
                          <w:rFonts w:ascii="Bodoni MT Condensed" w:hAnsi="Bodoni MT Condensed"/>
                          <w:i/>
                        </w:rPr>
                        <w:t xml:space="preserve"> e </w:t>
                      </w:r>
                      <w:proofErr w:type="spellStart"/>
                      <w:r w:rsidRPr="00C50C7F">
                        <w:rPr>
                          <w:rFonts w:ascii="Bodoni MT Condensed" w:hAnsi="Bodoni MT Condensed"/>
                          <w:i/>
                        </w:rPr>
                        <w:t>inclusiva</w:t>
                      </w:r>
                      <w:proofErr w:type="spellEnd"/>
                      <w:r w:rsidRPr="00C50C7F">
                        <w:rPr>
                          <w:rFonts w:ascii="Bodoni MT Condensed" w:hAnsi="Bodoni MT Condensed"/>
                          <w:i/>
                        </w:rPr>
                        <w:t xml:space="preserve"> </w:t>
                      </w:r>
                      <w:proofErr w:type="spellStart"/>
                      <w:r w:rsidRPr="00C50C7F">
                        <w:rPr>
                          <w:rFonts w:ascii="Bodoni MT Condensed" w:hAnsi="Bodoni MT Condensed"/>
                          <w:i/>
                        </w:rPr>
                        <w:t>donde</w:t>
                      </w:r>
                      <w:proofErr w:type="spellEnd"/>
                      <w:r w:rsidRPr="00C50C7F">
                        <w:rPr>
                          <w:rFonts w:ascii="Bodoni MT Condensed" w:hAnsi="Bodoni MT Condensed"/>
                          <w:i/>
                        </w:rPr>
                        <w:t xml:space="preserve"> </w:t>
                      </w:r>
                      <w:proofErr w:type="spellStart"/>
                      <w:r w:rsidRPr="00C50C7F">
                        <w:rPr>
                          <w:rFonts w:ascii="Bodoni MT Condensed" w:hAnsi="Bodoni MT Condensed"/>
                          <w:i/>
                        </w:rPr>
                        <w:t>cada</w:t>
                      </w:r>
                      <w:proofErr w:type="spellEnd"/>
                      <w:r w:rsidRPr="00C50C7F">
                        <w:rPr>
                          <w:rFonts w:ascii="Bodoni MT Condensed" w:hAnsi="Bodoni MT Condensed"/>
                          <w:i/>
                        </w:rPr>
                        <w:t xml:space="preserve"> </w:t>
                      </w:r>
                      <w:proofErr w:type="spellStart"/>
                      <w:r w:rsidRPr="00C50C7F">
                        <w:rPr>
                          <w:rFonts w:ascii="Bodoni MT Condensed" w:hAnsi="Bodoni MT Condensed"/>
                          <w:i/>
                        </w:rPr>
                        <w:t>residente</w:t>
                      </w:r>
                      <w:proofErr w:type="spellEnd"/>
                      <w:r w:rsidRPr="00C50C7F">
                        <w:rPr>
                          <w:rFonts w:ascii="Bodoni MT Condensed" w:hAnsi="Bodoni MT Condensed"/>
                          <w:i/>
                        </w:rPr>
                        <w:t xml:space="preserve"> </w:t>
                      </w:r>
                      <w:proofErr w:type="spellStart"/>
                      <w:r w:rsidRPr="00C50C7F">
                        <w:rPr>
                          <w:rFonts w:ascii="Bodoni MT Condensed" w:hAnsi="Bodoni MT Condensed"/>
                          <w:i/>
                        </w:rPr>
                        <w:t>pueda</w:t>
                      </w:r>
                      <w:proofErr w:type="spellEnd"/>
                      <w:r w:rsidRPr="00C50C7F">
                        <w:rPr>
                          <w:rFonts w:ascii="Bodoni MT Condensed" w:hAnsi="Bodoni MT Condensed"/>
                          <w:i/>
                        </w:rPr>
                        <w:t xml:space="preserve"> </w:t>
                      </w:r>
                      <w:proofErr w:type="spellStart"/>
                      <w:r w:rsidRPr="00C50C7F">
                        <w:rPr>
                          <w:rFonts w:ascii="Bodoni MT Condensed" w:hAnsi="Bodoni MT Condensed"/>
                          <w:i/>
                        </w:rPr>
                        <w:t>prosperar</w:t>
                      </w:r>
                      <w:proofErr w:type="spellEnd"/>
                      <w:r w:rsidRPr="00C50C7F">
                        <w:rPr>
                          <w:rFonts w:ascii="Arial Narrow" w:hAnsi="Arial Narrow"/>
                          <w:i/>
                        </w:rPr>
                        <w:t>.</w:t>
                      </w:r>
                    </w:p>
                    <w:p w14:paraId="5B7B838D" w14:textId="0CDA9022" w:rsidR="005A4653" w:rsidRDefault="005A4653" w:rsidP="005A4653">
                      <w:pPr>
                        <w:spacing w:before="100" w:beforeAutospacing="1" w:after="100" w:afterAutospacing="1" w:line="240" w:lineRule="auto"/>
                      </w:pPr>
                    </w:p>
                  </w:txbxContent>
                </v:textbox>
                <w10:wrap type="square" anchorx="margin"/>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46ACA1E1" wp14:editId="4C04936A">
                <wp:simplePos x="0" y="0"/>
                <wp:positionH relativeFrom="column">
                  <wp:posOffset>-238125</wp:posOffset>
                </wp:positionH>
                <wp:positionV relativeFrom="paragraph">
                  <wp:posOffset>-1</wp:posOffset>
                </wp:positionV>
                <wp:extent cx="1381125" cy="86201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381125" cy="8620125"/>
                        </a:xfrm>
                        <a:prstGeom prst="rect">
                          <a:avLst/>
                        </a:prstGeom>
                      </wps:spPr>
                      <wps:style>
                        <a:lnRef idx="1">
                          <a:schemeClr val="accent1"/>
                        </a:lnRef>
                        <a:fillRef idx="1002">
                          <a:schemeClr val="dk2"/>
                        </a:fillRef>
                        <a:effectRef idx="1">
                          <a:schemeClr val="accent1"/>
                        </a:effectRef>
                        <a:fontRef idx="minor">
                          <a:schemeClr val="dk1"/>
                        </a:fontRef>
                      </wps:style>
                      <wps:txbx>
                        <w:txbxContent>
                          <w:p w14:paraId="4268A0D6" w14:textId="2933300D" w:rsidR="005A4653" w:rsidRPr="001866FA" w:rsidRDefault="005A4653" w:rsidP="005A4653">
                            <w:pPr>
                              <w:spacing w:after="0" w:line="240" w:lineRule="auto"/>
                              <w:outlineLvl w:val="1"/>
                              <w:rPr>
                                <w:rFonts w:ascii="Times New Roman" w:eastAsia="Times New Roman" w:hAnsi="Times New Roman" w:cs="Times New Roman"/>
                                <w:b/>
                                <w:bCs/>
                                <w:color w:val="FFFFFF" w:themeColor="background1"/>
                                <w:sz w:val="36"/>
                                <w:szCs w:val="36"/>
                              </w:rPr>
                            </w:pPr>
                            <w:r w:rsidRPr="001866FA">
                              <w:rPr>
                                <w:rFonts w:ascii="Times New Roman" w:eastAsia="Times New Roman" w:hAnsi="Times New Roman" w:cs="Times New Roman"/>
                                <w:b/>
                                <w:bCs/>
                                <w:color w:val="FFFFFF" w:themeColor="background1"/>
                                <w:sz w:val="36"/>
                                <w:szCs w:val="36"/>
                              </w:rPr>
                              <w:t xml:space="preserve">Executive </w:t>
                            </w:r>
                          </w:p>
                          <w:p w14:paraId="2BC723D6" w14:textId="27C121B5" w:rsidR="005A4653" w:rsidRPr="001866FA" w:rsidRDefault="005A4653" w:rsidP="005A4653">
                            <w:pPr>
                              <w:spacing w:after="0" w:line="240" w:lineRule="auto"/>
                              <w:outlineLvl w:val="1"/>
                              <w:rPr>
                                <w:rFonts w:ascii="Times New Roman" w:eastAsia="Times New Roman" w:hAnsi="Times New Roman" w:cs="Times New Roman"/>
                                <w:b/>
                                <w:bCs/>
                                <w:color w:val="FFFFFF" w:themeColor="background1"/>
                                <w:sz w:val="36"/>
                                <w:szCs w:val="36"/>
                              </w:rPr>
                            </w:pPr>
                            <w:r w:rsidRPr="001866FA">
                              <w:rPr>
                                <w:rFonts w:ascii="Times New Roman" w:eastAsia="Times New Roman" w:hAnsi="Times New Roman" w:cs="Times New Roman"/>
                                <w:b/>
                                <w:bCs/>
                                <w:color w:val="FFFFFF" w:themeColor="background1"/>
                                <w:sz w:val="36"/>
                                <w:szCs w:val="36"/>
                              </w:rPr>
                              <w:t>Overview</w:t>
                            </w:r>
                          </w:p>
                          <w:p w14:paraId="42EF1CE4" w14:textId="77777777" w:rsidR="005A4653" w:rsidRDefault="005A4653" w:rsidP="005A4653">
                            <w:pPr>
                              <w:spacing w:after="0" w:line="240" w:lineRule="auto"/>
                              <w:outlineLvl w:val="2"/>
                              <w:rPr>
                                <w:rFonts w:ascii="Times New Roman" w:eastAsia="Times New Roman" w:hAnsi="Times New Roman" w:cs="Times New Roman"/>
                                <w:b/>
                                <w:bCs/>
                                <w:sz w:val="27"/>
                                <w:szCs w:val="27"/>
                              </w:rPr>
                            </w:pPr>
                          </w:p>
                          <w:p w14:paraId="6A3426ED" w14:textId="77777777" w:rsidR="005A4653" w:rsidRDefault="005A4653" w:rsidP="005A4653">
                            <w:pPr>
                              <w:spacing w:after="0" w:line="240" w:lineRule="auto"/>
                              <w:outlineLvl w:val="2"/>
                              <w:rPr>
                                <w:rFonts w:ascii="Times New Roman" w:eastAsia="Times New Roman" w:hAnsi="Times New Roman" w:cs="Times New Roman"/>
                                <w:b/>
                                <w:bCs/>
                                <w:sz w:val="27"/>
                                <w:szCs w:val="27"/>
                              </w:rPr>
                            </w:pPr>
                          </w:p>
                          <w:p w14:paraId="6DC6329A" w14:textId="19E905C3" w:rsidR="005A4653" w:rsidRDefault="005A4653" w:rsidP="005A4653">
                            <w:pPr>
                              <w:spacing w:after="0" w:line="240" w:lineRule="auto"/>
                              <w:outlineLvl w:val="2"/>
                              <w:rPr>
                                <w:rFonts w:ascii="Times New Roman" w:eastAsia="Times New Roman" w:hAnsi="Times New Roman" w:cs="Times New Roman"/>
                                <w:b/>
                                <w:bCs/>
                                <w:sz w:val="27"/>
                                <w:szCs w:val="27"/>
                              </w:rPr>
                            </w:pPr>
                          </w:p>
                          <w:p w14:paraId="1B8EC1AA" w14:textId="4EA85699" w:rsidR="00686216" w:rsidRDefault="00686216" w:rsidP="005A4653">
                            <w:pPr>
                              <w:spacing w:after="0" w:line="240" w:lineRule="auto"/>
                              <w:outlineLvl w:val="2"/>
                              <w:rPr>
                                <w:rFonts w:ascii="Times New Roman" w:eastAsia="Times New Roman" w:hAnsi="Times New Roman" w:cs="Times New Roman"/>
                                <w:b/>
                                <w:bCs/>
                                <w:sz w:val="27"/>
                                <w:szCs w:val="27"/>
                              </w:rPr>
                            </w:pPr>
                          </w:p>
                          <w:p w14:paraId="2B0EFC22" w14:textId="78EB61F1" w:rsidR="00686216" w:rsidRDefault="00686216" w:rsidP="005A4653">
                            <w:pPr>
                              <w:spacing w:after="0" w:line="240" w:lineRule="auto"/>
                              <w:outlineLvl w:val="2"/>
                              <w:rPr>
                                <w:rFonts w:ascii="Times New Roman" w:eastAsia="Times New Roman" w:hAnsi="Times New Roman" w:cs="Times New Roman"/>
                                <w:b/>
                                <w:bCs/>
                                <w:sz w:val="27"/>
                                <w:szCs w:val="27"/>
                              </w:rPr>
                            </w:pPr>
                          </w:p>
                          <w:p w14:paraId="7919403A" w14:textId="58C1DDA4" w:rsidR="00686216" w:rsidRDefault="00686216" w:rsidP="005A4653">
                            <w:pPr>
                              <w:spacing w:after="0" w:line="240" w:lineRule="auto"/>
                              <w:outlineLvl w:val="2"/>
                              <w:rPr>
                                <w:rFonts w:ascii="Times New Roman" w:eastAsia="Times New Roman" w:hAnsi="Times New Roman" w:cs="Times New Roman"/>
                                <w:b/>
                                <w:bCs/>
                                <w:sz w:val="27"/>
                                <w:szCs w:val="27"/>
                              </w:rPr>
                            </w:pPr>
                          </w:p>
                          <w:p w14:paraId="2060BE10" w14:textId="3A682B5A" w:rsidR="00686216" w:rsidRDefault="00686216" w:rsidP="005A4653">
                            <w:pPr>
                              <w:spacing w:after="0" w:line="240" w:lineRule="auto"/>
                              <w:outlineLvl w:val="2"/>
                              <w:rPr>
                                <w:rFonts w:ascii="Times New Roman" w:eastAsia="Times New Roman" w:hAnsi="Times New Roman" w:cs="Times New Roman"/>
                                <w:b/>
                                <w:bCs/>
                                <w:sz w:val="27"/>
                                <w:szCs w:val="27"/>
                              </w:rPr>
                            </w:pPr>
                          </w:p>
                          <w:p w14:paraId="4953F6BC" w14:textId="352D5860" w:rsidR="00686216" w:rsidRDefault="00686216" w:rsidP="005A4653">
                            <w:pPr>
                              <w:spacing w:after="0" w:line="240" w:lineRule="auto"/>
                              <w:outlineLvl w:val="2"/>
                              <w:rPr>
                                <w:rFonts w:ascii="Times New Roman" w:eastAsia="Times New Roman" w:hAnsi="Times New Roman" w:cs="Times New Roman"/>
                                <w:b/>
                                <w:bCs/>
                                <w:sz w:val="27"/>
                                <w:szCs w:val="27"/>
                              </w:rPr>
                            </w:pPr>
                          </w:p>
                          <w:p w14:paraId="27A418B1" w14:textId="5D541285" w:rsidR="00686216" w:rsidRDefault="00686216" w:rsidP="005A4653">
                            <w:pPr>
                              <w:spacing w:after="0" w:line="240" w:lineRule="auto"/>
                              <w:outlineLvl w:val="2"/>
                              <w:rPr>
                                <w:rFonts w:ascii="Times New Roman" w:eastAsia="Times New Roman" w:hAnsi="Times New Roman" w:cs="Times New Roman"/>
                                <w:b/>
                                <w:bCs/>
                                <w:sz w:val="27"/>
                                <w:szCs w:val="27"/>
                              </w:rPr>
                            </w:pPr>
                          </w:p>
                          <w:p w14:paraId="7D575872" w14:textId="1AE90F58" w:rsidR="00686216" w:rsidRDefault="00686216" w:rsidP="005A4653">
                            <w:pPr>
                              <w:spacing w:after="0" w:line="240" w:lineRule="auto"/>
                              <w:outlineLvl w:val="2"/>
                              <w:rPr>
                                <w:rFonts w:ascii="Times New Roman" w:eastAsia="Times New Roman" w:hAnsi="Times New Roman" w:cs="Times New Roman"/>
                                <w:b/>
                                <w:bCs/>
                                <w:sz w:val="27"/>
                                <w:szCs w:val="27"/>
                              </w:rPr>
                            </w:pPr>
                          </w:p>
                          <w:p w14:paraId="33FAF870" w14:textId="77777777" w:rsidR="009630E3" w:rsidRDefault="009630E3" w:rsidP="005A4653">
                            <w:pPr>
                              <w:spacing w:after="0" w:line="240" w:lineRule="auto"/>
                              <w:outlineLvl w:val="2"/>
                              <w:rPr>
                                <w:rFonts w:ascii="Times New Roman" w:eastAsia="Times New Roman" w:hAnsi="Times New Roman" w:cs="Times New Roman"/>
                                <w:b/>
                                <w:bCs/>
                                <w:sz w:val="27"/>
                                <w:szCs w:val="27"/>
                              </w:rPr>
                            </w:pPr>
                          </w:p>
                          <w:p w14:paraId="37801DA5" w14:textId="77777777" w:rsidR="00686216" w:rsidRDefault="00686216" w:rsidP="005A4653">
                            <w:pPr>
                              <w:spacing w:after="0" w:line="240" w:lineRule="auto"/>
                              <w:outlineLvl w:val="2"/>
                              <w:rPr>
                                <w:rFonts w:ascii="Times New Roman" w:eastAsia="Times New Roman" w:hAnsi="Times New Roman" w:cs="Times New Roman"/>
                                <w:b/>
                                <w:bCs/>
                                <w:sz w:val="27"/>
                                <w:szCs w:val="27"/>
                              </w:rPr>
                            </w:pPr>
                          </w:p>
                          <w:p w14:paraId="67903C59" w14:textId="77777777" w:rsidR="005A4653" w:rsidRDefault="005A4653" w:rsidP="005A4653">
                            <w:pPr>
                              <w:spacing w:after="0" w:line="240" w:lineRule="auto"/>
                              <w:outlineLvl w:val="2"/>
                              <w:rPr>
                                <w:rFonts w:ascii="Times New Roman" w:eastAsia="Times New Roman" w:hAnsi="Times New Roman" w:cs="Times New Roman"/>
                                <w:b/>
                                <w:bCs/>
                                <w:sz w:val="27"/>
                                <w:szCs w:val="27"/>
                              </w:rPr>
                            </w:pPr>
                          </w:p>
                          <w:p w14:paraId="23680CA8" w14:textId="77777777" w:rsidR="005A4653" w:rsidRDefault="005A4653" w:rsidP="005A4653">
                            <w:pPr>
                              <w:spacing w:after="0" w:line="240" w:lineRule="auto"/>
                              <w:outlineLvl w:val="2"/>
                              <w:rPr>
                                <w:rFonts w:ascii="Times New Roman" w:eastAsia="Times New Roman" w:hAnsi="Times New Roman" w:cs="Times New Roman"/>
                                <w:b/>
                                <w:bCs/>
                                <w:sz w:val="27"/>
                                <w:szCs w:val="27"/>
                              </w:rPr>
                            </w:pPr>
                          </w:p>
                          <w:p w14:paraId="69BA5934" w14:textId="77777777" w:rsidR="005A4653" w:rsidRDefault="005A4653" w:rsidP="005A4653">
                            <w:pPr>
                              <w:spacing w:after="0" w:line="240" w:lineRule="auto"/>
                              <w:outlineLvl w:val="2"/>
                              <w:rPr>
                                <w:rFonts w:ascii="Times New Roman" w:eastAsia="Times New Roman" w:hAnsi="Times New Roman" w:cs="Times New Roman"/>
                                <w:b/>
                                <w:bCs/>
                                <w:sz w:val="27"/>
                                <w:szCs w:val="27"/>
                              </w:rPr>
                            </w:pPr>
                          </w:p>
                          <w:p w14:paraId="2CFD075E" w14:textId="77777777" w:rsidR="005A4653" w:rsidRDefault="005A4653" w:rsidP="005A4653">
                            <w:pPr>
                              <w:spacing w:after="0" w:line="240" w:lineRule="auto"/>
                              <w:outlineLvl w:val="2"/>
                              <w:rPr>
                                <w:rFonts w:ascii="Times New Roman" w:eastAsia="Times New Roman" w:hAnsi="Times New Roman" w:cs="Times New Roman"/>
                                <w:b/>
                                <w:bCs/>
                                <w:sz w:val="27"/>
                                <w:szCs w:val="27"/>
                              </w:rPr>
                            </w:pPr>
                          </w:p>
                          <w:p w14:paraId="02107512" w14:textId="77777777" w:rsidR="005A4653" w:rsidRDefault="005A4653" w:rsidP="005A4653">
                            <w:pPr>
                              <w:spacing w:after="0" w:line="240" w:lineRule="auto"/>
                              <w:outlineLvl w:val="2"/>
                              <w:rPr>
                                <w:rFonts w:ascii="Times New Roman" w:eastAsia="Times New Roman" w:hAnsi="Times New Roman" w:cs="Times New Roman"/>
                                <w:b/>
                                <w:bCs/>
                                <w:sz w:val="27"/>
                                <w:szCs w:val="27"/>
                              </w:rPr>
                            </w:pPr>
                          </w:p>
                          <w:p w14:paraId="4C67F7CC" w14:textId="77777777" w:rsidR="005A4653" w:rsidRDefault="005A4653" w:rsidP="005A4653">
                            <w:pPr>
                              <w:spacing w:after="0" w:line="240" w:lineRule="auto"/>
                              <w:outlineLvl w:val="2"/>
                              <w:rPr>
                                <w:rFonts w:ascii="Times New Roman" w:eastAsia="Times New Roman" w:hAnsi="Times New Roman" w:cs="Times New Roman"/>
                                <w:b/>
                                <w:bCs/>
                                <w:sz w:val="27"/>
                                <w:szCs w:val="27"/>
                              </w:rPr>
                            </w:pPr>
                          </w:p>
                          <w:p w14:paraId="4B9A3928" w14:textId="79F21F03" w:rsidR="005A4653" w:rsidRPr="001866FA" w:rsidRDefault="005A4653" w:rsidP="005A4653">
                            <w:pPr>
                              <w:spacing w:after="0" w:line="240" w:lineRule="auto"/>
                              <w:outlineLvl w:val="2"/>
                              <w:rPr>
                                <w:rFonts w:ascii="Bodoni MT Condensed" w:eastAsia="Times New Roman" w:hAnsi="Bodoni MT Condensed" w:cs="Times New Roman"/>
                                <w:b/>
                                <w:bCs/>
                                <w:i/>
                                <w:color w:val="FFFFFF" w:themeColor="background1"/>
                                <w:sz w:val="36"/>
                                <w:szCs w:val="36"/>
                              </w:rPr>
                            </w:pPr>
                            <w:proofErr w:type="spellStart"/>
                            <w:r w:rsidRPr="001866FA">
                              <w:rPr>
                                <w:rFonts w:ascii="Bodoni MT Condensed" w:eastAsia="Times New Roman" w:hAnsi="Bodoni MT Condensed" w:cs="Times New Roman"/>
                                <w:b/>
                                <w:bCs/>
                                <w:i/>
                                <w:color w:val="FFFFFF" w:themeColor="background1"/>
                                <w:sz w:val="36"/>
                                <w:szCs w:val="36"/>
                              </w:rPr>
                              <w:t>Resumen</w:t>
                            </w:r>
                            <w:proofErr w:type="spellEnd"/>
                            <w:r w:rsidRPr="001866FA">
                              <w:rPr>
                                <w:rFonts w:ascii="Bodoni MT Condensed" w:eastAsia="Times New Roman" w:hAnsi="Bodoni MT Condensed" w:cs="Times New Roman"/>
                                <w:b/>
                                <w:bCs/>
                                <w:i/>
                                <w:color w:val="FFFFFF" w:themeColor="background1"/>
                                <w:sz w:val="36"/>
                                <w:szCs w:val="36"/>
                              </w:rPr>
                              <w:t xml:space="preserve"> </w:t>
                            </w:r>
                            <w:proofErr w:type="spellStart"/>
                            <w:r w:rsidRPr="001866FA">
                              <w:rPr>
                                <w:rFonts w:ascii="Bodoni MT Condensed" w:eastAsia="Times New Roman" w:hAnsi="Bodoni MT Condensed" w:cs="Times New Roman"/>
                                <w:b/>
                                <w:bCs/>
                                <w:i/>
                                <w:color w:val="FFFFFF" w:themeColor="background1"/>
                                <w:sz w:val="36"/>
                                <w:szCs w:val="36"/>
                              </w:rPr>
                              <w:t>Ejecutivo</w:t>
                            </w:r>
                            <w:proofErr w:type="spellEnd"/>
                          </w:p>
                          <w:p w14:paraId="768FA186" w14:textId="77777777" w:rsidR="005A4653" w:rsidRDefault="005A4653" w:rsidP="005A46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CA1E1" id="Rectangle 24" o:spid="_x0000_s1033" style="position:absolute;margin-left:-18.75pt;margin-top:0;width:108.75pt;height:67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" fillcolor="#4a5c74 [3058]" strokecolor="#4472c4 [3204]" strokeweight=".5pt">
                <v:textbox>
                  <w:txbxContent>
                    <w:p w14:paraId="4268A0D6" w14:textId="2933300D" w:rsidR="005A4653" w:rsidRPr="001866FA" w:rsidRDefault="005A4653" w:rsidP="005A4653">
                      <w:pPr>
                        <w:spacing w:after="0" w:line="240" w:lineRule="auto"/>
                        <w:outlineLvl w:val="1"/>
                        <w:rPr>
                          <w:rFonts w:ascii="Times New Roman" w:eastAsia="Times New Roman" w:hAnsi="Times New Roman" w:cs="Times New Roman"/>
                          <w:b/>
                          <w:bCs/>
                          <w:color w:val="FFFFFF" w:themeColor="background1"/>
                          <w:sz w:val="36"/>
                          <w:szCs w:val="36"/>
                        </w:rPr>
                      </w:pPr>
                      <w:r w:rsidRPr="001866FA">
                        <w:rPr>
                          <w:rFonts w:ascii="Times New Roman" w:eastAsia="Times New Roman" w:hAnsi="Times New Roman" w:cs="Times New Roman"/>
                          <w:b/>
                          <w:bCs/>
                          <w:color w:val="FFFFFF" w:themeColor="background1"/>
                          <w:sz w:val="36"/>
                          <w:szCs w:val="36"/>
                        </w:rPr>
                        <w:t xml:space="preserve">Executive </w:t>
                      </w:r>
                    </w:p>
                    <w:p w14:paraId="2BC723D6" w14:textId="27C121B5" w:rsidR="005A4653" w:rsidRPr="001866FA" w:rsidRDefault="005A4653" w:rsidP="005A4653">
                      <w:pPr>
                        <w:spacing w:after="0" w:line="240" w:lineRule="auto"/>
                        <w:outlineLvl w:val="1"/>
                        <w:rPr>
                          <w:rFonts w:ascii="Times New Roman" w:eastAsia="Times New Roman" w:hAnsi="Times New Roman" w:cs="Times New Roman"/>
                          <w:b/>
                          <w:bCs/>
                          <w:color w:val="FFFFFF" w:themeColor="background1"/>
                          <w:sz w:val="36"/>
                          <w:szCs w:val="36"/>
                        </w:rPr>
                      </w:pPr>
                      <w:r w:rsidRPr="001866FA">
                        <w:rPr>
                          <w:rFonts w:ascii="Times New Roman" w:eastAsia="Times New Roman" w:hAnsi="Times New Roman" w:cs="Times New Roman"/>
                          <w:b/>
                          <w:bCs/>
                          <w:color w:val="FFFFFF" w:themeColor="background1"/>
                          <w:sz w:val="36"/>
                          <w:szCs w:val="36"/>
                        </w:rPr>
                        <w:t>Overview</w:t>
                      </w:r>
                    </w:p>
                    <w:p w14:paraId="42EF1CE4" w14:textId="77777777" w:rsidR="005A4653" w:rsidRDefault="005A4653" w:rsidP="005A4653">
                      <w:pPr>
                        <w:spacing w:after="0" w:line="240" w:lineRule="auto"/>
                        <w:outlineLvl w:val="2"/>
                        <w:rPr>
                          <w:rFonts w:ascii="Times New Roman" w:eastAsia="Times New Roman" w:hAnsi="Times New Roman" w:cs="Times New Roman"/>
                          <w:b/>
                          <w:bCs/>
                          <w:sz w:val="27"/>
                          <w:szCs w:val="27"/>
                        </w:rPr>
                      </w:pPr>
                    </w:p>
                    <w:p w14:paraId="6A3426ED" w14:textId="77777777" w:rsidR="005A4653" w:rsidRDefault="005A4653" w:rsidP="005A4653">
                      <w:pPr>
                        <w:spacing w:after="0" w:line="240" w:lineRule="auto"/>
                        <w:outlineLvl w:val="2"/>
                        <w:rPr>
                          <w:rFonts w:ascii="Times New Roman" w:eastAsia="Times New Roman" w:hAnsi="Times New Roman" w:cs="Times New Roman"/>
                          <w:b/>
                          <w:bCs/>
                          <w:sz w:val="27"/>
                          <w:szCs w:val="27"/>
                        </w:rPr>
                      </w:pPr>
                    </w:p>
                    <w:p w14:paraId="6DC6329A" w14:textId="19E905C3" w:rsidR="005A4653" w:rsidRDefault="005A4653" w:rsidP="005A4653">
                      <w:pPr>
                        <w:spacing w:after="0" w:line="240" w:lineRule="auto"/>
                        <w:outlineLvl w:val="2"/>
                        <w:rPr>
                          <w:rFonts w:ascii="Times New Roman" w:eastAsia="Times New Roman" w:hAnsi="Times New Roman" w:cs="Times New Roman"/>
                          <w:b/>
                          <w:bCs/>
                          <w:sz w:val="27"/>
                          <w:szCs w:val="27"/>
                        </w:rPr>
                      </w:pPr>
                    </w:p>
                    <w:p w14:paraId="1B8EC1AA" w14:textId="4EA85699" w:rsidR="00686216" w:rsidRDefault="00686216" w:rsidP="005A4653">
                      <w:pPr>
                        <w:spacing w:after="0" w:line="240" w:lineRule="auto"/>
                        <w:outlineLvl w:val="2"/>
                        <w:rPr>
                          <w:rFonts w:ascii="Times New Roman" w:eastAsia="Times New Roman" w:hAnsi="Times New Roman" w:cs="Times New Roman"/>
                          <w:b/>
                          <w:bCs/>
                          <w:sz w:val="27"/>
                          <w:szCs w:val="27"/>
                        </w:rPr>
                      </w:pPr>
                    </w:p>
                    <w:p w14:paraId="2B0EFC22" w14:textId="78EB61F1" w:rsidR="00686216" w:rsidRDefault="00686216" w:rsidP="005A4653">
                      <w:pPr>
                        <w:spacing w:after="0" w:line="240" w:lineRule="auto"/>
                        <w:outlineLvl w:val="2"/>
                        <w:rPr>
                          <w:rFonts w:ascii="Times New Roman" w:eastAsia="Times New Roman" w:hAnsi="Times New Roman" w:cs="Times New Roman"/>
                          <w:b/>
                          <w:bCs/>
                          <w:sz w:val="27"/>
                          <w:szCs w:val="27"/>
                        </w:rPr>
                      </w:pPr>
                    </w:p>
                    <w:p w14:paraId="7919403A" w14:textId="58C1DDA4" w:rsidR="00686216" w:rsidRDefault="00686216" w:rsidP="005A4653">
                      <w:pPr>
                        <w:spacing w:after="0" w:line="240" w:lineRule="auto"/>
                        <w:outlineLvl w:val="2"/>
                        <w:rPr>
                          <w:rFonts w:ascii="Times New Roman" w:eastAsia="Times New Roman" w:hAnsi="Times New Roman" w:cs="Times New Roman"/>
                          <w:b/>
                          <w:bCs/>
                          <w:sz w:val="27"/>
                          <w:szCs w:val="27"/>
                        </w:rPr>
                      </w:pPr>
                    </w:p>
                    <w:p w14:paraId="2060BE10" w14:textId="3A682B5A" w:rsidR="00686216" w:rsidRDefault="00686216" w:rsidP="005A4653">
                      <w:pPr>
                        <w:spacing w:after="0" w:line="240" w:lineRule="auto"/>
                        <w:outlineLvl w:val="2"/>
                        <w:rPr>
                          <w:rFonts w:ascii="Times New Roman" w:eastAsia="Times New Roman" w:hAnsi="Times New Roman" w:cs="Times New Roman"/>
                          <w:b/>
                          <w:bCs/>
                          <w:sz w:val="27"/>
                          <w:szCs w:val="27"/>
                        </w:rPr>
                      </w:pPr>
                    </w:p>
                    <w:p w14:paraId="4953F6BC" w14:textId="352D5860" w:rsidR="00686216" w:rsidRDefault="00686216" w:rsidP="005A4653">
                      <w:pPr>
                        <w:spacing w:after="0" w:line="240" w:lineRule="auto"/>
                        <w:outlineLvl w:val="2"/>
                        <w:rPr>
                          <w:rFonts w:ascii="Times New Roman" w:eastAsia="Times New Roman" w:hAnsi="Times New Roman" w:cs="Times New Roman"/>
                          <w:b/>
                          <w:bCs/>
                          <w:sz w:val="27"/>
                          <w:szCs w:val="27"/>
                        </w:rPr>
                      </w:pPr>
                    </w:p>
                    <w:p w14:paraId="27A418B1" w14:textId="5D541285" w:rsidR="00686216" w:rsidRDefault="00686216" w:rsidP="005A4653">
                      <w:pPr>
                        <w:spacing w:after="0" w:line="240" w:lineRule="auto"/>
                        <w:outlineLvl w:val="2"/>
                        <w:rPr>
                          <w:rFonts w:ascii="Times New Roman" w:eastAsia="Times New Roman" w:hAnsi="Times New Roman" w:cs="Times New Roman"/>
                          <w:b/>
                          <w:bCs/>
                          <w:sz w:val="27"/>
                          <w:szCs w:val="27"/>
                        </w:rPr>
                      </w:pPr>
                    </w:p>
                    <w:p w14:paraId="7D575872" w14:textId="1AE90F58" w:rsidR="00686216" w:rsidRDefault="00686216" w:rsidP="005A4653">
                      <w:pPr>
                        <w:spacing w:after="0" w:line="240" w:lineRule="auto"/>
                        <w:outlineLvl w:val="2"/>
                        <w:rPr>
                          <w:rFonts w:ascii="Times New Roman" w:eastAsia="Times New Roman" w:hAnsi="Times New Roman" w:cs="Times New Roman"/>
                          <w:b/>
                          <w:bCs/>
                          <w:sz w:val="27"/>
                          <w:szCs w:val="27"/>
                        </w:rPr>
                      </w:pPr>
                    </w:p>
                    <w:p w14:paraId="33FAF870" w14:textId="77777777" w:rsidR="009630E3" w:rsidRDefault="009630E3" w:rsidP="005A4653">
                      <w:pPr>
                        <w:spacing w:after="0" w:line="240" w:lineRule="auto"/>
                        <w:outlineLvl w:val="2"/>
                        <w:rPr>
                          <w:rFonts w:ascii="Times New Roman" w:eastAsia="Times New Roman" w:hAnsi="Times New Roman" w:cs="Times New Roman"/>
                          <w:b/>
                          <w:bCs/>
                          <w:sz w:val="27"/>
                          <w:szCs w:val="27"/>
                        </w:rPr>
                      </w:pPr>
                    </w:p>
                    <w:p w14:paraId="37801DA5" w14:textId="77777777" w:rsidR="00686216" w:rsidRDefault="00686216" w:rsidP="005A4653">
                      <w:pPr>
                        <w:spacing w:after="0" w:line="240" w:lineRule="auto"/>
                        <w:outlineLvl w:val="2"/>
                        <w:rPr>
                          <w:rFonts w:ascii="Times New Roman" w:eastAsia="Times New Roman" w:hAnsi="Times New Roman" w:cs="Times New Roman"/>
                          <w:b/>
                          <w:bCs/>
                          <w:sz w:val="27"/>
                          <w:szCs w:val="27"/>
                        </w:rPr>
                      </w:pPr>
                    </w:p>
                    <w:p w14:paraId="67903C59" w14:textId="77777777" w:rsidR="005A4653" w:rsidRDefault="005A4653" w:rsidP="005A4653">
                      <w:pPr>
                        <w:spacing w:after="0" w:line="240" w:lineRule="auto"/>
                        <w:outlineLvl w:val="2"/>
                        <w:rPr>
                          <w:rFonts w:ascii="Times New Roman" w:eastAsia="Times New Roman" w:hAnsi="Times New Roman" w:cs="Times New Roman"/>
                          <w:b/>
                          <w:bCs/>
                          <w:sz w:val="27"/>
                          <w:szCs w:val="27"/>
                        </w:rPr>
                      </w:pPr>
                    </w:p>
                    <w:p w14:paraId="23680CA8" w14:textId="77777777" w:rsidR="005A4653" w:rsidRDefault="005A4653" w:rsidP="005A4653">
                      <w:pPr>
                        <w:spacing w:after="0" w:line="240" w:lineRule="auto"/>
                        <w:outlineLvl w:val="2"/>
                        <w:rPr>
                          <w:rFonts w:ascii="Times New Roman" w:eastAsia="Times New Roman" w:hAnsi="Times New Roman" w:cs="Times New Roman"/>
                          <w:b/>
                          <w:bCs/>
                          <w:sz w:val="27"/>
                          <w:szCs w:val="27"/>
                        </w:rPr>
                      </w:pPr>
                    </w:p>
                    <w:p w14:paraId="69BA5934" w14:textId="77777777" w:rsidR="005A4653" w:rsidRDefault="005A4653" w:rsidP="005A4653">
                      <w:pPr>
                        <w:spacing w:after="0" w:line="240" w:lineRule="auto"/>
                        <w:outlineLvl w:val="2"/>
                        <w:rPr>
                          <w:rFonts w:ascii="Times New Roman" w:eastAsia="Times New Roman" w:hAnsi="Times New Roman" w:cs="Times New Roman"/>
                          <w:b/>
                          <w:bCs/>
                          <w:sz w:val="27"/>
                          <w:szCs w:val="27"/>
                        </w:rPr>
                      </w:pPr>
                    </w:p>
                    <w:p w14:paraId="2CFD075E" w14:textId="77777777" w:rsidR="005A4653" w:rsidRDefault="005A4653" w:rsidP="005A4653">
                      <w:pPr>
                        <w:spacing w:after="0" w:line="240" w:lineRule="auto"/>
                        <w:outlineLvl w:val="2"/>
                        <w:rPr>
                          <w:rFonts w:ascii="Times New Roman" w:eastAsia="Times New Roman" w:hAnsi="Times New Roman" w:cs="Times New Roman"/>
                          <w:b/>
                          <w:bCs/>
                          <w:sz w:val="27"/>
                          <w:szCs w:val="27"/>
                        </w:rPr>
                      </w:pPr>
                    </w:p>
                    <w:p w14:paraId="02107512" w14:textId="77777777" w:rsidR="005A4653" w:rsidRDefault="005A4653" w:rsidP="005A4653">
                      <w:pPr>
                        <w:spacing w:after="0" w:line="240" w:lineRule="auto"/>
                        <w:outlineLvl w:val="2"/>
                        <w:rPr>
                          <w:rFonts w:ascii="Times New Roman" w:eastAsia="Times New Roman" w:hAnsi="Times New Roman" w:cs="Times New Roman"/>
                          <w:b/>
                          <w:bCs/>
                          <w:sz w:val="27"/>
                          <w:szCs w:val="27"/>
                        </w:rPr>
                      </w:pPr>
                    </w:p>
                    <w:p w14:paraId="4C67F7CC" w14:textId="77777777" w:rsidR="005A4653" w:rsidRDefault="005A4653" w:rsidP="005A4653">
                      <w:pPr>
                        <w:spacing w:after="0" w:line="240" w:lineRule="auto"/>
                        <w:outlineLvl w:val="2"/>
                        <w:rPr>
                          <w:rFonts w:ascii="Times New Roman" w:eastAsia="Times New Roman" w:hAnsi="Times New Roman" w:cs="Times New Roman"/>
                          <w:b/>
                          <w:bCs/>
                          <w:sz w:val="27"/>
                          <w:szCs w:val="27"/>
                        </w:rPr>
                      </w:pPr>
                    </w:p>
                    <w:p w14:paraId="4B9A3928" w14:textId="79F21F03" w:rsidR="005A4653" w:rsidRPr="001866FA" w:rsidRDefault="005A4653" w:rsidP="005A4653">
                      <w:pPr>
                        <w:spacing w:after="0" w:line="240" w:lineRule="auto"/>
                        <w:outlineLvl w:val="2"/>
                        <w:rPr>
                          <w:rFonts w:ascii="Bodoni MT Condensed" w:eastAsia="Times New Roman" w:hAnsi="Bodoni MT Condensed" w:cs="Times New Roman"/>
                          <w:b/>
                          <w:bCs/>
                          <w:i/>
                          <w:color w:val="FFFFFF" w:themeColor="background1"/>
                          <w:sz w:val="36"/>
                          <w:szCs w:val="36"/>
                        </w:rPr>
                      </w:pPr>
                      <w:proofErr w:type="spellStart"/>
                      <w:r w:rsidRPr="001866FA">
                        <w:rPr>
                          <w:rFonts w:ascii="Bodoni MT Condensed" w:eastAsia="Times New Roman" w:hAnsi="Bodoni MT Condensed" w:cs="Times New Roman"/>
                          <w:b/>
                          <w:bCs/>
                          <w:i/>
                          <w:color w:val="FFFFFF" w:themeColor="background1"/>
                          <w:sz w:val="36"/>
                          <w:szCs w:val="36"/>
                        </w:rPr>
                        <w:t>Resumen</w:t>
                      </w:r>
                      <w:proofErr w:type="spellEnd"/>
                      <w:r w:rsidRPr="001866FA">
                        <w:rPr>
                          <w:rFonts w:ascii="Bodoni MT Condensed" w:eastAsia="Times New Roman" w:hAnsi="Bodoni MT Condensed" w:cs="Times New Roman"/>
                          <w:b/>
                          <w:bCs/>
                          <w:i/>
                          <w:color w:val="FFFFFF" w:themeColor="background1"/>
                          <w:sz w:val="36"/>
                          <w:szCs w:val="36"/>
                        </w:rPr>
                        <w:t xml:space="preserve"> </w:t>
                      </w:r>
                      <w:proofErr w:type="spellStart"/>
                      <w:r w:rsidRPr="001866FA">
                        <w:rPr>
                          <w:rFonts w:ascii="Bodoni MT Condensed" w:eastAsia="Times New Roman" w:hAnsi="Bodoni MT Condensed" w:cs="Times New Roman"/>
                          <w:b/>
                          <w:bCs/>
                          <w:i/>
                          <w:color w:val="FFFFFF" w:themeColor="background1"/>
                          <w:sz w:val="36"/>
                          <w:szCs w:val="36"/>
                        </w:rPr>
                        <w:t>Ejecutivo</w:t>
                      </w:r>
                      <w:proofErr w:type="spellEnd"/>
                    </w:p>
                    <w:p w14:paraId="768FA186" w14:textId="77777777" w:rsidR="005A4653" w:rsidRDefault="005A4653" w:rsidP="005A4653">
                      <w:pPr>
                        <w:jc w:val="center"/>
                      </w:pPr>
                    </w:p>
                  </w:txbxContent>
                </v:textbox>
              </v:rect>
            </w:pict>
          </mc:Fallback>
        </mc:AlternateContent>
      </w:r>
    </w:p>
    <w:p w14:paraId="11FAE6B0" w14:textId="73930083" w:rsidR="004A111D" w:rsidRDefault="00BE58A4" w:rsidP="00E32F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5408" behindDoc="0" locked="0" layoutInCell="1" allowOverlap="1" wp14:anchorId="43EA56A0" wp14:editId="7FAA7DF1">
                <wp:simplePos x="0" y="0"/>
                <wp:positionH relativeFrom="column">
                  <wp:posOffset>-236306</wp:posOffset>
                </wp:positionH>
                <wp:positionV relativeFrom="paragraph">
                  <wp:posOffset>0</wp:posOffset>
                </wp:positionV>
                <wp:extent cx="1397286" cy="8620125"/>
                <wp:effectExtent l="0" t="0" r="12700" b="28575"/>
                <wp:wrapNone/>
                <wp:docPr id="2" name="Rectangle 2"/>
                <wp:cNvGraphicFramePr/>
                <a:graphic xmlns:a="http://schemas.openxmlformats.org/drawingml/2006/main">
                  <a:graphicData uri="http://schemas.microsoft.com/office/word/2010/wordprocessingShape">
                    <wps:wsp>
                      <wps:cNvSpPr/>
                      <wps:spPr>
                        <a:xfrm>
                          <a:off x="0" y="0"/>
                          <a:ext cx="1397286" cy="8620125"/>
                        </a:xfrm>
                        <a:prstGeom prst="rect">
                          <a:avLst/>
                        </a:prstGeom>
                      </wps:spPr>
                      <wps:style>
                        <a:lnRef idx="1">
                          <a:schemeClr val="accent1"/>
                        </a:lnRef>
                        <a:fillRef idx="1002">
                          <a:schemeClr val="dk2"/>
                        </a:fillRef>
                        <a:effectRef idx="1">
                          <a:schemeClr val="accent1"/>
                        </a:effectRef>
                        <a:fontRef idx="minor">
                          <a:schemeClr val="dk1"/>
                        </a:fontRef>
                      </wps:style>
                      <wps:txbx>
                        <w:txbxContent>
                          <w:p w14:paraId="07CB09A7" w14:textId="25C40282" w:rsidR="004A111D" w:rsidRPr="00E32F59" w:rsidRDefault="004A111D" w:rsidP="004A111D">
                            <w:pPr>
                              <w:spacing w:after="0" w:line="240" w:lineRule="auto"/>
                              <w:outlineLvl w:val="1"/>
                              <w:rPr>
                                <w:rFonts w:ascii="Times New Roman" w:eastAsia="Times New Roman" w:hAnsi="Times New Roman" w:cs="Times New Roman"/>
                                <w:b/>
                                <w:bCs/>
                                <w:sz w:val="36"/>
                                <w:szCs w:val="36"/>
                              </w:rPr>
                            </w:pPr>
                            <w:r w:rsidRPr="001866FA">
                              <w:rPr>
                                <w:rFonts w:ascii="Times New Roman" w:eastAsia="Times New Roman" w:hAnsi="Times New Roman" w:cs="Times New Roman"/>
                                <w:b/>
                                <w:bCs/>
                                <w:color w:val="FFFFFF" w:themeColor="background1"/>
                                <w:sz w:val="36"/>
                                <w:szCs w:val="36"/>
                              </w:rPr>
                              <w:t xml:space="preserve">Fiscal Stability </w:t>
                            </w:r>
                            <w:r w:rsidR="001866FA" w:rsidRPr="001866FA">
                              <w:rPr>
                                <w:rFonts w:ascii="Times New Roman" w:eastAsia="Times New Roman" w:hAnsi="Times New Roman" w:cs="Times New Roman"/>
                                <w:b/>
                                <w:bCs/>
                                <w:color w:val="FFFFFF" w:themeColor="background1"/>
                                <w:sz w:val="36"/>
                                <w:szCs w:val="36"/>
                              </w:rPr>
                              <w:t xml:space="preserve">&amp; </w:t>
                            </w:r>
                            <w:r w:rsidRPr="001866FA">
                              <w:rPr>
                                <w:rFonts w:ascii="Times New Roman" w:eastAsia="Times New Roman" w:hAnsi="Times New Roman" w:cs="Times New Roman"/>
                                <w:b/>
                                <w:bCs/>
                                <w:color w:val="FFFFFF" w:themeColor="background1"/>
                                <w:sz w:val="36"/>
                                <w:szCs w:val="36"/>
                              </w:rPr>
                              <w:t>Financial Governance</w:t>
                            </w:r>
                          </w:p>
                          <w:p w14:paraId="1BC0132D" w14:textId="77777777" w:rsidR="004A111D" w:rsidRDefault="004A111D" w:rsidP="004A111D">
                            <w:pPr>
                              <w:spacing w:after="0" w:line="240" w:lineRule="auto"/>
                              <w:outlineLvl w:val="2"/>
                              <w:rPr>
                                <w:rFonts w:ascii="Times New Roman" w:eastAsia="Times New Roman" w:hAnsi="Times New Roman" w:cs="Times New Roman"/>
                                <w:b/>
                                <w:bCs/>
                                <w:sz w:val="27"/>
                                <w:szCs w:val="27"/>
                              </w:rPr>
                            </w:pPr>
                          </w:p>
                          <w:p w14:paraId="1C61DF97" w14:textId="77777777" w:rsidR="004A111D" w:rsidRDefault="004A111D" w:rsidP="004A111D">
                            <w:pPr>
                              <w:spacing w:after="0" w:line="240" w:lineRule="auto"/>
                              <w:outlineLvl w:val="2"/>
                              <w:rPr>
                                <w:rFonts w:ascii="Times New Roman" w:eastAsia="Times New Roman" w:hAnsi="Times New Roman" w:cs="Times New Roman"/>
                                <w:b/>
                                <w:bCs/>
                                <w:sz w:val="27"/>
                                <w:szCs w:val="27"/>
                              </w:rPr>
                            </w:pPr>
                          </w:p>
                          <w:p w14:paraId="21BF7F98" w14:textId="4A8EB945" w:rsidR="004A111D" w:rsidRDefault="004A111D" w:rsidP="004A111D">
                            <w:pPr>
                              <w:spacing w:after="0" w:line="240" w:lineRule="auto"/>
                              <w:outlineLvl w:val="2"/>
                              <w:rPr>
                                <w:rFonts w:ascii="Times New Roman" w:eastAsia="Times New Roman" w:hAnsi="Times New Roman" w:cs="Times New Roman"/>
                                <w:b/>
                                <w:bCs/>
                                <w:sz w:val="27"/>
                                <w:szCs w:val="27"/>
                              </w:rPr>
                            </w:pPr>
                          </w:p>
                          <w:p w14:paraId="606657BE" w14:textId="5CEA0B85" w:rsidR="004A111D" w:rsidRDefault="004A111D" w:rsidP="004A111D">
                            <w:pPr>
                              <w:spacing w:after="0" w:line="240" w:lineRule="auto"/>
                              <w:outlineLvl w:val="2"/>
                              <w:rPr>
                                <w:rFonts w:ascii="Times New Roman" w:eastAsia="Times New Roman" w:hAnsi="Times New Roman" w:cs="Times New Roman"/>
                                <w:b/>
                                <w:bCs/>
                                <w:sz w:val="27"/>
                                <w:szCs w:val="27"/>
                              </w:rPr>
                            </w:pPr>
                          </w:p>
                          <w:p w14:paraId="19C8C56F" w14:textId="464AFE2D" w:rsidR="00686216" w:rsidRDefault="00686216" w:rsidP="004A111D">
                            <w:pPr>
                              <w:spacing w:after="0" w:line="240" w:lineRule="auto"/>
                              <w:outlineLvl w:val="2"/>
                              <w:rPr>
                                <w:rFonts w:ascii="Times New Roman" w:eastAsia="Times New Roman" w:hAnsi="Times New Roman" w:cs="Times New Roman"/>
                                <w:b/>
                                <w:bCs/>
                                <w:sz w:val="27"/>
                                <w:szCs w:val="27"/>
                              </w:rPr>
                            </w:pPr>
                          </w:p>
                          <w:p w14:paraId="4605EFCB" w14:textId="6CCD2AB7" w:rsidR="00686216" w:rsidRDefault="00686216" w:rsidP="004A111D">
                            <w:pPr>
                              <w:spacing w:after="0" w:line="240" w:lineRule="auto"/>
                              <w:outlineLvl w:val="2"/>
                              <w:rPr>
                                <w:rFonts w:ascii="Times New Roman" w:eastAsia="Times New Roman" w:hAnsi="Times New Roman" w:cs="Times New Roman"/>
                                <w:b/>
                                <w:bCs/>
                                <w:sz w:val="27"/>
                                <w:szCs w:val="27"/>
                              </w:rPr>
                            </w:pPr>
                          </w:p>
                          <w:p w14:paraId="15ECA4DF" w14:textId="327DB230" w:rsidR="00686216" w:rsidRDefault="00686216" w:rsidP="004A111D">
                            <w:pPr>
                              <w:spacing w:after="0" w:line="240" w:lineRule="auto"/>
                              <w:outlineLvl w:val="2"/>
                              <w:rPr>
                                <w:rFonts w:ascii="Times New Roman" w:eastAsia="Times New Roman" w:hAnsi="Times New Roman" w:cs="Times New Roman"/>
                                <w:b/>
                                <w:bCs/>
                                <w:sz w:val="27"/>
                                <w:szCs w:val="27"/>
                              </w:rPr>
                            </w:pPr>
                          </w:p>
                          <w:p w14:paraId="1B29B79A" w14:textId="2A755275" w:rsidR="00686216" w:rsidRDefault="00686216" w:rsidP="004A111D">
                            <w:pPr>
                              <w:spacing w:after="0" w:line="240" w:lineRule="auto"/>
                              <w:outlineLvl w:val="2"/>
                              <w:rPr>
                                <w:rFonts w:ascii="Times New Roman" w:eastAsia="Times New Roman" w:hAnsi="Times New Roman" w:cs="Times New Roman"/>
                                <w:b/>
                                <w:bCs/>
                                <w:sz w:val="27"/>
                                <w:szCs w:val="27"/>
                              </w:rPr>
                            </w:pPr>
                          </w:p>
                          <w:p w14:paraId="71E91F3A" w14:textId="175FF447" w:rsidR="00686216" w:rsidRDefault="00686216" w:rsidP="004A111D">
                            <w:pPr>
                              <w:spacing w:after="0" w:line="240" w:lineRule="auto"/>
                              <w:outlineLvl w:val="2"/>
                              <w:rPr>
                                <w:rFonts w:ascii="Times New Roman" w:eastAsia="Times New Roman" w:hAnsi="Times New Roman" w:cs="Times New Roman"/>
                                <w:b/>
                                <w:bCs/>
                                <w:sz w:val="27"/>
                                <w:szCs w:val="27"/>
                              </w:rPr>
                            </w:pPr>
                          </w:p>
                          <w:p w14:paraId="572AF32D" w14:textId="77777777" w:rsidR="00686216" w:rsidRDefault="00686216" w:rsidP="004A111D">
                            <w:pPr>
                              <w:spacing w:after="0" w:line="240" w:lineRule="auto"/>
                              <w:outlineLvl w:val="2"/>
                              <w:rPr>
                                <w:rFonts w:ascii="Times New Roman" w:eastAsia="Times New Roman" w:hAnsi="Times New Roman" w:cs="Times New Roman"/>
                                <w:b/>
                                <w:bCs/>
                                <w:sz w:val="27"/>
                                <w:szCs w:val="27"/>
                              </w:rPr>
                            </w:pPr>
                          </w:p>
                          <w:p w14:paraId="4592AAB2" w14:textId="26AB42CF" w:rsidR="004A111D" w:rsidRDefault="004A111D" w:rsidP="004A111D">
                            <w:pPr>
                              <w:spacing w:after="0" w:line="240" w:lineRule="auto"/>
                              <w:outlineLvl w:val="2"/>
                              <w:rPr>
                                <w:rFonts w:ascii="Times New Roman" w:eastAsia="Times New Roman" w:hAnsi="Times New Roman" w:cs="Times New Roman"/>
                                <w:b/>
                                <w:bCs/>
                                <w:sz w:val="27"/>
                                <w:szCs w:val="27"/>
                              </w:rPr>
                            </w:pPr>
                          </w:p>
                          <w:p w14:paraId="132ED85E" w14:textId="072F4779" w:rsidR="004A111D" w:rsidRDefault="004A111D" w:rsidP="004A111D">
                            <w:pPr>
                              <w:spacing w:after="0" w:line="240" w:lineRule="auto"/>
                              <w:outlineLvl w:val="2"/>
                              <w:rPr>
                                <w:rFonts w:ascii="Times New Roman" w:eastAsia="Times New Roman" w:hAnsi="Times New Roman" w:cs="Times New Roman"/>
                                <w:b/>
                                <w:bCs/>
                                <w:sz w:val="27"/>
                                <w:szCs w:val="27"/>
                              </w:rPr>
                            </w:pPr>
                          </w:p>
                          <w:p w14:paraId="2C336920" w14:textId="4B54BD20" w:rsidR="004A111D" w:rsidRDefault="004A111D" w:rsidP="004A111D">
                            <w:pPr>
                              <w:spacing w:after="0" w:line="240" w:lineRule="auto"/>
                              <w:outlineLvl w:val="2"/>
                              <w:rPr>
                                <w:rFonts w:ascii="Times New Roman" w:eastAsia="Times New Roman" w:hAnsi="Times New Roman" w:cs="Times New Roman"/>
                                <w:b/>
                                <w:bCs/>
                                <w:sz w:val="27"/>
                                <w:szCs w:val="27"/>
                              </w:rPr>
                            </w:pPr>
                          </w:p>
                          <w:p w14:paraId="0CE85FED" w14:textId="77777777" w:rsidR="004A111D" w:rsidRDefault="004A111D" w:rsidP="004A111D">
                            <w:pPr>
                              <w:spacing w:after="0" w:line="240" w:lineRule="auto"/>
                              <w:outlineLvl w:val="2"/>
                              <w:rPr>
                                <w:rFonts w:ascii="Times New Roman" w:eastAsia="Times New Roman" w:hAnsi="Times New Roman" w:cs="Times New Roman"/>
                                <w:b/>
                                <w:bCs/>
                                <w:sz w:val="27"/>
                                <w:szCs w:val="27"/>
                              </w:rPr>
                            </w:pPr>
                          </w:p>
                          <w:p w14:paraId="133DF050" w14:textId="71CB5D19" w:rsidR="004A111D" w:rsidRPr="001866FA" w:rsidRDefault="004A111D" w:rsidP="004A111D">
                            <w:pPr>
                              <w:spacing w:after="0" w:line="240" w:lineRule="auto"/>
                              <w:outlineLvl w:val="2"/>
                              <w:rPr>
                                <w:rFonts w:ascii="Bodoni MT Condensed" w:eastAsia="Times New Roman" w:hAnsi="Bodoni MT Condensed" w:cs="Times New Roman"/>
                                <w:b/>
                                <w:bCs/>
                                <w:i/>
                                <w:color w:val="FFFFFF" w:themeColor="background1"/>
                                <w:sz w:val="36"/>
                                <w:szCs w:val="36"/>
                              </w:rPr>
                            </w:pPr>
                            <w:proofErr w:type="spellStart"/>
                            <w:r w:rsidRPr="001866FA">
                              <w:rPr>
                                <w:rFonts w:ascii="Bodoni MT Condensed" w:eastAsia="Times New Roman" w:hAnsi="Bodoni MT Condensed" w:cs="Times New Roman"/>
                                <w:b/>
                                <w:bCs/>
                                <w:i/>
                                <w:color w:val="FFFFFF" w:themeColor="background1"/>
                                <w:sz w:val="36"/>
                                <w:szCs w:val="36"/>
                              </w:rPr>
                              <w:t>Estabilidad</w:t>
                            </w:r>
                            <w:proofErr w:type="spellEnd"/>
                            <w:r w:rsidRPr="001866FA">
                              <w:rPr>
                                <w:rFonts w:ascii="Bodoni MT Condensed" w:eastAsia="Times New Roman" w:hAnsi="Bodoni MT Condensed" w:cs="Times New Roman"/>
                                <w:b/>
                                <w:bCs/>
                                <w:i/>
                                <w:color w:val="FFFFFF" w:themeColor="background1"/>
                                <w:sz w:val="36"/>
                                <w:szCs w:val="36"/>
                              </w:rPr>
                              <w:t xml:space="preserve"> Fiscal y </w:t>
                            </w:r>
                            <w:proofErr w:type="spellStart"/>
                            <w:r w:rsidRPr="001866FA">
                              <w:rPr>
                                <w:rFonts w:ascii="Bodoni MT Condensed" w:eastAsia="Times New Roman" w:hAnsi="Bodoni MT Condensed" w:cs="Times New Roman"/>
                                <w:b/>
                                <w:bCs/>
                                <w:i/>
                                <w:color w:val="FFFFFF" w:themeColor="background1"/>
                                <w:sz w:val="36"/>
                                <w:szCs w:val="36"/>
                              </w:rPr>
                              <w:t>Gobernanza</w:t>
                            </w:r>
                            <w:proofErr w:type="spellEnd"/>
                            <w:r w:rsidRPr="001866FA">
                              <w:rPr>
                                <w:rFonts w:ascii="Bodoni MT Condensed" w:eastAsia="Times New Roman" w:hAnsi="Bodoni MT Condensed" w:cs="Times New Roman"/>
                                <w:b/>
                                <w:bCs/>
                                <w:i/>
                                <w:color w:val="FFFFFF" w:themeColor="background1"/>
                                <w:sz w:val="36"/>
                                <w:szCs w:val="36"/>
                              </w:rPr>
                              <w:t xml:space="preserve"> </w:t>
                            </w:r>
                            <w:proofErr w:type="spellStart"/>
                            <w:r w:rsidRPr="001866FA">
                              <w:rPr>
                                <w:rFonts w:ascii="Bodoni MT Condensed" w:eastAsia="Times New Roman" w:hAnsi="Bodoni MT Condensed" w:cs="Times New Roman"/>
                                <w:b/>
                                <w:bCs/>
                                <w:i/>
                                <w:color w:val="FFFFFF" w:themeColor="background1"/>
                                <w:sz w:val="36"/>
                                <w:szCs w:val="36"/>
                              </w:rPr>
                              <w:t>Financiera</w:t>
                            </w:r>
                            <w:proofErr w:type="spellEnd"/>
                          </w:p>
                          <w:p w14:paraId="55EABEB9" w14:textId="77777777" w:rsidR="004A111D" w:rsidRPr="009630E3" w:rsidRDefault="004A111D" w:rsidP="004A111D">
                            <w:pPr>
                              <w:jc w:val="center"/>
                              <w:rPr>
                                <w:rFonts w:ascii="Bodoni MT Condensed" w:hAnsi="Bodoni MT Condensed"/>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A56A0" id="Rectangle 2" o:spid="_x0000_s1034" style="position:absolute;margin-left:-18.6pt;margin-top:0;width:110pt;height:67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" fillcolor="#4a5c74 [3058]" strokecolor="#4472c4 [3204]" strokeweight=".5pt">
                <v:textbox>
                  <w:txbxContent>
                    <w:p w14:paraId="07CB09A7" w14:textId="25C40282" w:rsidR="004A111D" w:rsidRPr="00E32F59" w:rsidRDefault="004A111D" w:rsidP="004A111D">
                      <w:pPr>
                        <w:spacing w:after="0" w:line="240" w:lineRule="auto"/>
                        <w:outlineLvl w:val="1"/>
                        <w:rPr>
                          <w:rFonts w:ascii="Times New Roman" w:eastAsia="Times New Roman" w:hAnsi="Times New Roman" w:cs="Times New Roman"/>
                          <w:b/>
                          <w:bCs/>
                          <w:sz w:val="36"/>
                          <w:szCs w:val="36"/>
                        </w:rPr>
                      </w:pPr>
                      <w:r w:rsidRPr="001866FA">
                        <w:rPr>
                          <w:rFonts w:ascii="Times New Roman" w:eastAsia="Times New Roman" w:hAnsi="Times New Roman" w:cs="Times New Roman"/>
                          <w:b/>
                          <w:bCs/>
                          <w:color w:val="FFFFFF" w:themeColor="background1"/>
                          <w:sz w:val="36"/>
                          <w:szCs w:val="36"/>
                        </w:rPr>
                        <w:t xml:space="preserve">Fiscal Stability </w:t>
                      </w:r>
                      <w:r w:rsidR="001866FA" w:rsidRPr="001866FA">
                        <w:rPr>
                          <w:rFonts w:ascii="Times New Roman" w:eastAsia="Times New Roman" w:hAnsi="Times New Roman" w:cs="Times New Roman"/>
                          <w:b/>
                          <w:bCs/>
                          <w:color w:val="FFFFFF" w:themeColor="background1"/>
                          <w:sz w:val="36"/>
                          <w:szCs w:val="36"/>
                        </w:rPr>
                        <w:t xml:space="preserve">&amp; </w:t>
                      </w:r>
                      <w:r w:rsidRPr="001866FA">
                        <w:rPr>
                          <w:rFonts w:ascii="Times New Roman" w:eastAsia="Times New Roman" w:hAnsi="Times New Roman" w:cs="Times New Roman"/>
                          <w:b/>
                          <w:bCs/>
                          <w:color w:val="FFFFFF" w:themeColor="background1"/>
                          <w:sz w:val="36"/>
                          <w:szCs w:val="36"/>
                        </w:rPr>
                        <w:t>Financial Governance</w:t>
                      </w:r>
                    </w:p>
                    <w:p w14:paraId="1BC0132D" w14:textId="77777777" w:rsidR="004A111D" w:rsidRDefault="004A111D" w:rsidP="004A111D">
                      <w:pPr>
                        <w:spacing w:after="0" w:line="240" w:lineRule="auto"/>
                        <w:outlineLvl w:val="2"/>
                        <w:rPr>
                          <w:rFonts w:ascii="Times New Roman" w:eastAsia="Times New Roman" w:hAnsi="Times New Roman" w:cs="Times New Roman"/>
                          <w:b/>
                          <w:bCs/>
                          <w:sz w:val="27"/>
                          <w:szCs w:val="27"/>
                        </w:rPr>
                      </w:pPr>
                    </w:p>
                    <w:p w14:paraId="1C61DF97" w14:textId="77777777" w:rsidR="004A111D" w:rsidRDefault="004A111D" w:rsidP="004A111D">
                      <w:pPr>
                        <w:spacing w:after="0" w:line="240" w:lineRule="auto"/>
                        <w:outlineLvl w:val="2"/>
                        <w:rPr>
                          <w:rFonts w:ascii="Times New Roman" w:eastAsia="Times New Roman" w:hAnsi="Times New Roman" w:cs="Times New Roman"/>
                          <w:b/>
                          <w:bCs/>
                          <w:sz w:val="27"/>
                          <w:szCs w:val="27"/>
                        </w:rPr>
                      </w:pPr>
                    </w:p>
                    <w:p w14:paraId="21BF7F98" w14:textId="4A8EB945" w:rsidR="004A111D" w:rsidRDefault="004A111D" w:rsidP="004A111D">
                      <w:pPr>
                        <w:spacing w:after="0" w:line="240" w:lineRule="auto"/>
                        <w:outlineLvl w:val="2"/>
                        <w:rPr>
                          <w:rFonts w:ascii="Times New Roman" w:eastAsia="Times New Roman" w:hAnsi="Times New Roman" w:cs="Times New Roman"/>
                          <w:b/>
                          <w:bCs/>
                          <w:sz w:val="27"/>
                          <w:szCs w:val="27"/>
                        </w:rPr>
                      </w:pPr>
                    </w:p>
                    <w:p w14:paraId="606657BE" w14:textId="5CEA0B85" w:rsidR="004A111D" w:rsidRDefault="004A111D" w:rsidP="004A111D">
                      <w:pPr>
                        <w:spacing w:after="0" w:line="240" w:lineRule="auto"/>
                        <w:outlineLvl w:val="2"/>
                        <w:rPr>
                          <w:rFonts w:ascii="Times New Roman" w:eastAsia="Times New Roman" w:hAnsi="Times New Roman" w:cs="Times New Roman"/>
                          <w:b/>
                          <w:bCs/>
                          <w:sz w:val="27"/>
                          <w:szCs w:val="27"/>
                        </w:rPr>
                      </w:pPr>
                    </w:p>
                    <w:p w14:paraId="19C8C56F" w14:textId="464AFE2D" w:rsidR="00686216" w:rsidRDefault="00686216" w:rsidP="004A111D">
                      <w:pPr>
                        <w:spacing w:after="0" w:line="240" w:lineRule="auto"/>
                        <w:outlineLvl w:val="2"/>
                        <w:rPr>
                          <w:rFonts w:ascii="Times New Roman" w:eastAsia="Times New Roman" w:hAnsi="Times New Roman" w:cs="Times New Roman"/>
                          <w:b/>
                          <w:bCs/>
                          <w:sz w:val="27"/>
                          <w:szCs w:val="27"/>
                        </w:rPr>
                      </w:pPr>
                    </w:p>
                    <w:p w14:paraId="4605EFCB" w14:textId="6CCD2AB7" w:rsidR="00686216" w:rsidRDefault="00686216" w:rsidP="004A111D">
                      <w:pPr>
                        <w:spacing w:after="0" w:line="240" w:lineRule="auto"/>
                        <w:outlineLvl w:val="2"/>
                        <w:rPr>
                          <w:rFonts w:ascii="Times New Roman" w:eastAsia="Times New Roman" w:hAnsi="Times New Roman" w:cs="Times New Roman"/>
                          <w:b/>
                          <w:bCs/>
                          <w:sz w:val="27"/>
                          <w:szCs w:val="27"/>
                        </w:rPr>
                      </w:pPr>
                    </w:p>
                    <w:p w14:paraId="15ECA4DF" w14:textId="327DB230" w:rsidR="00686216" w:rsidRDefault="00686216" w:rsidP="004A111D">
                      <w:pPr>
                        <w:spacing w:after="0" w:line="240" w:lineRule="auto"/>
                        <w:outlineLvl w:val="2"/>
                        <w:rPr>
                          <w:rFonts w:ascii="Times New Roman" w:eastAsia="Times New Roman" w:hAnsi="Times New Roman" w:cs="Times New Roman"/>
                          <w:b/>
                          <w:bCs/>
                          <w:sz w:val="27"/>
                          <w:szCs w:val="27"/>
                        </w:rPr>
                      </w:pPr>
                    </w:p>
                    <w:p w14:paraId="1B29B79A" w14:textId="2A755275" w:rsidR="00686216" w:rsidRDefault="00686216" w:rsidP="004A111D">
                      <w:pPr>
                        <w:spacing w:after="0" w:line="240" w:lineRule="auto"/>
                        <w:outlineLvl w:val="2"/>
                        <w:rPr>
                          <w:rFonts w:ascii="Times New Roman" w:eastAsia="Times New Roman" w:hAnsi="Times New Roman" w:cs="Times New Roman"/>
                          <w:b/>
                          <w:bCs/>
                          <w:sz w:val="27"/>
                          <w:szCs w:val="27"/>
                        </w:rPr>
                      </w:pPr>
                    </w:p>
                    <w:p w14:paraId="71E91F3A" w14:textId="175FF447" w:rsidR="00686216" w:rsidRDefault="00686216" w:rsidP="004A111D">
                      <w:pPr>
                        <w:spacing w:after="0" w:line="240" w:lineRule="auto"/>
                        <w:outlineLvl w:val="2"/>
                        <w:rPr>
                          <w:rFonts w:ascii="Times New Roman" w:eastAsia="Times New Roman" w:hAnsi="Times New Roman" w:cs="Times New Roman"/>
                          <w:b/>
                          <w:bCs/>
                          <w:sz w:val="27"/>
                          <w:szCs w:val="27"/>
                        </w:rPr>
                      </w:pPr>
                    </w:p>
                    <w:p w14:paraId="572AF32D" w14:textId="77777777" w:rsidR="00686216" w:rsidRDefault="00686216" w:rsidP="004A111D">
                      <w:pPr>
                        <w:spacing w:after="0" w:line="240" w:lineRule="auto"/>
                        <w:outlineLvl w:val="2"/>
                        <w:rPr>
                          <w:rFonts w:ascii="Times New Roman" w:eastAsia="Times New Roman" w:hAnsi="Times New Roman" w:cs="Times New Roman"/>
                          <w:b/>
                          <w:bCs/>
                          <w:sz w:val="27"/>
                          <w:szCs w:val="27"/>
                        </w:rPr>
                      </w:pPr>
                    </w:p>
                    <w:p w14:paraId="4592AAB2" w14:textId="26AB42CF" w:rsidR="004A111D" w:rsidRDefault="004A111D" w:rsidP="004A111D">
                      <w:pPr>
                        <w:spacing w:after="0" w:line="240" w:lineRule="auto"/>
                        <w:outlineLvl w:val="2"/>
                        <w:rPr>
                          <w:rFonts w:ascii="Times New Roman" w:eastAsia="Times New Roman" w:hAnsi="Times New Roman" w:cs="Times New Roman"/>
                          <w:b/>
                          <w:bCs/>
                          <w:sz w:val="27"/>
                          <w:szCs w:val="27"/>
                        </w:rPr>
                      </w:pPr>
                    </w:p>
                    <w:p w14:paraId="132ED85E" w14:textId="072F4779" w:rsidR="004A111D" w:rsidRDefault="004A111D" w:rsidP="004A111D">
                      <w:pPr>
                        <w:spacing w:after="0" w:line="240" w:lineRule="auto"/>
                        <w:outlineLvl w:val="2"/>
                        <w:rPr>
                          <w:rFonts w:ascii="Times New Roman" w:eastAsia="Times New Roman" w:hAnsi="Times New Roman" w:cs="Times New Roman"/>
                          <w:b/>
                          <w:bCs/>
                          <w:sz w:val="27"/>
                          <w:szCs w:val="27"/>
                        </w:rPr>
                      </w:pPr>
                    </w:p>
                    <w:p w14:paraId="2C336920" w14:textId="4B54BD20" w:rsidR="004A111D" w:rsidRDefault="004A111D" w:rsidP="004A111D">
                      <w:pPr>
                        <w:spacing w:after="0" w:line="240" w:lineRule="auto"/>
                        <w:outlineLvl w:val="2"/>
                        <w:rPr>
                          <w:rFonts w:ascii="Times New Roman" w:eastAsia="Times New Roman" w:hAnsi="Times New Roman" w:cs="Times New Roman"/>
                          <w:b/>
                          <w:bCs/>
                          <w:sz w:val="27"/>
                          <w:szCs w:val="27"/>
                        </w:rPr>
                      </w:pPr>
                    </w:p>
                    <w:p w14:paraId="0CE85FED" w14:textId="77777777" w:rsidR="004A111D" w:rsidRDefault="004A111D" w:rsidP="004A111D">
                      <w:pPr>
                        <w:spacing w:after="0" w:line="240" w:lineRule="auto"/>
                        <w:outlineLvl w:val="2"/>
                        <w:rPr>
                          <w:rFonts w:ascii="Times New Roman" w:eastAsia="Times New Roman" w:hAnsi="Times New Roman" w:cs="Times New Roman"/>
                          <w:b/>
                          <w:bCs/>
                          <w:sz w:val="27"/>
                          <w:szCs w:val="27"/>
                        </w:rPr>
                      </w:pPr>
                    </w:p>
                    <w:p w14:paraId="133DF050" w14:textId="71CB5D19" w:rsidR="004A111D" w:rsidRPr="001866FA" w:rsidRDefault="004A111D" w:rsidP="004A111D">
                      <w:pPr>
                        <w:spacing w:after="0" w:line="240" w:lineRule="auto"/>
                        <w:outlineLvl w:val="2"/>
                        <w:rPr>
                          <w:rFonts w:ascii="Bodoni MT Condensed" w:eastAsia="Times New Roman" w:hAnsi="Bodoni MT Condensed" w:cs="Times New Roman"/>
                          <w:b/>
                          <w:bCs/>
                          <w:i/>
                          <w:color w:val="FFFFFF" w:themeColor="background1"/>
                          <w:sz w:val="36"/>
                          <w:szCs w:val="36"/>
                        </w:rPr>
                      </w:pPr>
                      <w:proofErr w:type="spellStart"/>
                      <w:r w:rsidRPr="001866FA">
                        <w:rPr>
                          <w:rFonts w:ascii="Bodoni MT Condensed" w:eastAsia="Times New Roman" w:hAnsi="Bodoni MT Condensed" w:cs="Times New Roman"/>
                          <w:b/>
                          <w:bCs/>
                          <w:i/>
                          <w:color w:val="FFFFFF" w:themeColor="background1"/>
                          <w:sz w:val="36"/>
                          <w:szCs w:val="36"/>
                        </w:rPr>
                        <w:t>Estabilidad</w:t>
                      </w:r>
                      <w:proofErr w:type="spellEnd"/>
                      <w:r w:rsidRPr="001866FA">
                        <w:rPr>
                          <w:rFonts w:ascii="Bodoni MT Condensed" w:eastAsia="Times New Roman" w:hAnsi="Bodoni MT Condensed" w:cs="Times New Roman"/>
                          <w:b/>
                          <w:bCs/>
                          <w:i/>
                          <w:color w:val="FFFFFF" w:themeColor="background1"/>
                          <w:sz w:val="36"/>
                          <w:szCs w:val="36"/>
                        </w:rPr>
                        <w:t xml:space="preserve"> Fiscal y </w:t>
                      </w:r>
                      <w:proofErr w:type="spellStart"/>
                      <w:r w:rsidRPr="001866FA">
                        <w:rPr>
                          <w:rFonts w:ascii="Bodoni MT Condensed" w:eastAsia="Times New Roman" w:hAnsi="Bodoni MT Condensed" w:cs="Times New Roman"/>
                          <w:b/>
                          <w:bCs/>
                          <w:i/>
                          <w:color w:val="FFFFFF" w:themeColor="background1"/>
                          <w:sz w:val="36"/>
                          <w:szCs w:val="36"/>
                        </w:rPr>
                        <w:t>Gobernanza</w:t>
                      </w:r>
                      <w:proofErr w:type="spellEnd"/>
                      <w:r w:rsidRPr="001866FA">
                        <w:rPr>
                          <w:rFonts w:ascii="Bodoni MT Condensed" w:eastAsia="Times New Roman" w:hAnsi="Bodoni MT Condensed" w:cs="Times New Roman"/>
                          <w:b/>
                          <w:bCs/>
                          <w:i/>
                          <w:color w:val="FFFFFF" w:themeColor="background1"/>
                          <w:sz w:val="36"/>
                          <w:szCs w:val="36"/>
                        </w:rPr>
                        <w:t xml:space="preserve"> </w:t>
                      </w:r>
                      <w:proofErr w:type="spellStart"/>
                      <w:r w:rsidRPr="001866FA">
                        <w:rPr>
                          <w:rFonts w:ascii="Bodoni MT Condensed" w:eastAsia="Times New Roman" w:hAnsi="Bodoni MT Condensed" w:cs="Times New Roman"/>
                          <w:b/>
                          <w:bCs/>
                          <w:i/>
                          <w:color w:val="FFFFFF" w:themeColor="background1"/>
                          <w:sz w:val="36"/>
                          <w:szCs w:val="36"/>
                        </w:rPr>
                        <w:t>Financiera</w:t>
                      </w:r>
                      <w:proofErr w:type="spellEnd"/>
                    </w:p>
                    <w:p w14:paraId="55EABEB9" w14:textId="77777777" w:rsidR="004A111D" w:rsidRPr="009630E3" w:rsidRDefault="004A111D" w:rsidP="004A111D">
                      <w:pPr>
                        <w:jc w:val="center"/>
                        <w:rPr>
                          <w:rFonts w:ascii="Bodoni MT Condensed" w:hAnsi="Bodoni MT Condensed"/>
                          <w:sz w:val="24"/>
                          <w:szCs w:val="24"/>
                        </w:rPr>
                      </w:pPr>
                    </w:p>
                  </w:txbxContent>
                </v:textbox>
              </v:rect>
            </w:pict>
          </mc:Fallback>
        </mc:AlternateContent>
      </w:r>
      <w:r w:rsidR="002D4DF3" w:rsidRPr="004A111D">
        <w:rPr>
          <w:rFonts w:ascii="Times New Roman" w:eastAsia="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2015B988" wp14:editId="2598DB9E">
                <wp:simplePos x="0" y="0"/>
                <wp:positionH relativeFrom="margin">
                  <wp:align>right</wp:align>
                </wp:positionH>
                <wp:positionV relativeFrom="paragraph">
                  <wp:posOffset>0</wp:posOffset>
                </wp:positionV>
                <wp:extent cx="4762500" cy="86201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862012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0839DE2F" w14:textId="77777777" w:rsidR="004A111D" w:rsidRDefault="004A111D" w:rsidP="004A111D">
                            <w:pPr>
                              <w:spacing w:before="100" w:beforeAutospacing="1" w:after="100" w:afterAutospacing="1" w:line="240" w:lineRule="auto"/>
                              <w:outlineLvl w:val="2"/>
                              <w:rPr>
                                <w:rFonts w:ascii="Times New Roman" w:eastAsia="Times New Roman" w:hAnsi="Times New Roman" w:cs="Times New Roman"/>
                                <w:b/>
                                <w:bCs/>
                                <w:sz w:val="27"/>
                                <w:szCs w:val="27"/>
                              </w:rPr>
                            </w:pPr>
                          </w:p>
                          <w:p w14:paraId="25CA5152" w14:textId="6098B1CE" w:rsidR="00686216" w:rsidRPr="00686216" w:rsidRDefault="00686216" w:rsidP="00686216">
                            <w:pPr>
                              <w:pStyle w:val="NormalWeb"/>
                            </w:pPr>
                            <w:r w:rsidRPr="00686216">
                              <w:rPr>
                                <w:b/>
                                <w:sz w:val="40"/>
                                <w:szCs w:val="40"/>
                              </w:rPr>
                              <w:t>T</w:t>
                            </w:r>
                            <w:r w:rsidRPr="00686216">
                              <w:t>he administration’s fiscal strategy prioritizes clean audits, reserve protection, and long-term financial sustainability. Key objectives include maintaining annual external audit compliance, preserving Free Cash certification, supporting lawful tax rate setting, and ensuring strict adherence to grant, donation, and restricted fund requirements.</w:t>
                            </w:r>
                          </w:p>
                          <w:p w14:paraId="5D9E83BD" w14:textId="77777777" w:rsidR="00686216" w:rsidRPr="00686216" w:rsidRDefault="00686216" w:rsidP="00686216">
                            <w:pPr>
                              <w:pStyle w:val="NormalWeb"/>
                            </w:pPr>
                            <w:r w:rsidRPr="00686216">
                              <w:t>To modernize operations, the City will enhance real-time reporting, automate reconciliations, expand digital payment systems, and improve customer service platforms. Procurement and contract management reforms will strengthen internal controls, verify vendor compliance, increase transparency, and ensure audit readiness—reducing fiscal risk and building public trust.</w:t>
                            </w:r>
                          </w:p>
                          <w:p w14:paraId="2530D868" w14:textId="77777777" w:rsidR="00686216" w:rsidRPr="00686216" w:rsidRDefault="00686216" w:rsidP="00686216">
                            <w:pPr>
                              <w:pStyle w:val="NormalWeb"/>
                            </w:pPr>
                            <w:r w:rsidRPr="00686216">
                              <w:t>At the core of this agenda is financial stability. The administration will bolster the City’s fiscal position by broadening the tax base, increasing locally generated revenue, and reducing reliance on one-time funding. Through responsible budgeting, disciplined financial management, and strategic use of state and federal resources, Lawrence will sustain essential services while making targeted investments that deliver long-term economic returns.</w:t>
                            </w:r>
                          </w:p>
                          <w:p w14:paraId="71C8BBA4" w14:textId="71174BF8" w:rsidR="00686216" w:rsidRPr="002D4DF3" w:rsidRDefault="00686216" w:rsidP="004A111D">
                            <w:pPr>
                              <w:spacing w:before="100" w:beforeAutospacing="1" w:after="100" w:afterAutospacing="1" w:line="240" w:lineRule="auto"/>
                              <w:rPr>
                                <w:rFonts w:ascii="Times New Roman" w:eastAsia="Times New Roman" w:hAnsi="Times New Roman" w:cs="Times New Roman"/>
                                <w:sz w:val="28"/>
                                <w:szCs w:val="28"/>
                              </w:rPr>
                            </w:pPr>
                          </w:p>
                          <w:p w14:paraId="11268FA5" w14:textId="77777777" w:rsidR="00686216" w:rsidRPr="00C50C7F" w:rsidRDefault="00686216" w:rsidP="00686216">
                            <w:pPr>
                              <w:pStyle w:val="NormalWeb"/>
                              <w:rPr>
                                <w:rFonts w:ascii="Bodoni MT Condensed" w:hAnsi="Bodoni MT Condensed"/>
                                <w:i/>
                              </w:rPr>
                            </w:pPr>
                            <w:r w:rsidRPr="00C50C7F">
                              <w:rPr>
                                <w:rFonts w:ascii="Bodoni MT Condensed" w:hAnsi="Bodoni MT Condensed"/>
                                <w:i/>
                              </w:rPr>
                              <w:t xml:space="preserve">La </w:t>
                            </w:r>
                            <w:proofErr w:type="spellStart"/>
                            <w:r w:rsidRPr="00C50C7F">
                              <w:rPr>
                                <w:rFonts w:ascii="Bodoni MT Condensed" w:hAnsi="Bodoni MT Condensed"/>
                                <w:i/>
                              </w:rPr>
                              <w:t>estrategia</w:t>
                            </w:r>
                            <w:proofErr w:type="spellEnd"/>
                            <w:r w:rsidRPr="00C50C7F">
                              <w:rPr>
                                <w:rFonts w:ascii="Bodoni MT Condensed" w:hAnsi="Bodoni MT Condensed"/>
                                <w:i/>
                              </w:rPr>
                              <w:t xml:space="preserve"> fiscal de la </w:t>
                            </w:r>
                            <w:proofErr w:type="spellStart"/>
                            <w:r w:rsidRPr="00C50C7F">
                              <w:rPr>
                                <w:rFonts w:ascii="Bodoni MT Condensed" w:hAnsi="Bodoni MT Condensed"/>
                                <w:i/>
                              </w:rPr>
                              <w:t>administración</w:t>
                            </w:r>
                            <w:proofErr w:type="spellEnd"/>
                            <w:r w:rsidRPr="00C50C7F">
                              <w:rPr>
                                <w:rFonts w:ascii="Bodoni MT Condensed" w:hAnsi="Bodoni MT Condensed"/>
                                <w:i/>
                              </w:rPr>
                              <w:t xml:space="preserve"> </w:t>
                            </w:r>
                            <w:proofErr w:type="spellStart"/>
                            <w:r w:rsidRPr="00C50C7F">
                              <w:rPr>
                                <w:rFonts w:ascii="Bodoni MT Condensed" w:hAnsi="Bodoni MT Condensed"/>
                                <w:i/>
                              </w:rPr>
                              <w:t>prioriza</w:t>
                            </w:r>
                            <w:proofErr w:type="spellEnd"/>
                            <w:r w:rsidRPr="00C50C7F">
                              <w:rPr>
                                <w:rFonts w:ascii="Bodoni MT Condensed" w:hAnsi="Bodoni MT Condensed"/>
                                <w:i/>
                              </w:rPr>
                              <w:t xml:space="preserve"> </w:t>
                            </w:r>
                            <w:proofErr w:type="spellStart"/>
                            <w:r w:rsidRPr="00C50C7F">
                              <w:rPr>
                                <w:rFonts w:ascii="Bodoni MT Condensed" w:hAnsi="Bodoni MT Condensed"/>
                                <w:i/>
                              </w:rPr>
                              <w:t>auditorías</w:t>
                            </w:r>
                            <w:proofErr w:type="spellEnd"/>
                            <w:r w:rsidRPr="00C50C7F">
                              <w:rPr>
                                <w:rFonts w:ascii="Bodoni MT Condensed" w:hAnsi="Bodoni MT Condensed"/>
                                <w:i/>
                              </w:rPr>
                              <w:t xml:space="preserve"> </w:t>
                            </w:r>
                            <w:proofErr w:type="spellStart"/>
                            <w:r w:rsidRPr="00C50C7F">
                              <w:rPr>
                                <w:rFonts w:ascii="Bodoni MT Condensed" w:hAnsi="Bodoni MT Condensed"/>
                                <w:i/>
                              </w:rPr>
                              <w:t>limpias</w:t>
                            </w:r>
                            <w:proofErr w:type="spellEnd"/>
                            <w:r w:rsidRPr="00C50C7F">
                              <w:rPr>
                                <w:rFonts w:ascii="Bodoni MT Condensed" w:hAnsi="Bodoni MT Condensed"/>
                                <w:i/>
                              </w:rPr>
                              <w:t xml:space="preserve">, la </w:t>
                            </w:r>
                            <w:proofErr w:type="spellStart"/>
                            <w:r w:rsidRPr="00C50C7F">
                              <w:rPr>
                                <w:rFonts w:ascii="Bodoni MT Condensed" w:hAnsi="Bodoni MT Condensed"/>
                                <w:i/>
                              </w:rPr>
                              <w:t>protección</w:t>
                            </w:r>
                            <w:proofErr w:type="spellEnd"/>
                            <w:r w:rsidRPr="00C50C7F">
                              <w:rPr>
                                <w:rFonts w:ascii="Bodoni MT Condensed" w:hAnsi="Bodoni MT Condensed"/>
                                <w:i/>
                              </w:rPr>
                              <w:t xml:space="preserve"> de </w:t>
                            </w:r>
                            <w:proofErr w:type="spellStart"/>
                            <w:r w:rsidRPr="00C50C7F">
                              <w:rPr>
                                <w:rFonts w:ascii="Bodoni MT Condensed" w:hAnsi="Bodoni MT Condensed"/>
                                <w:i/>
                              </w:rPr>
                              <w:t>reservas</w:t>
                            </w:r>
                            <w:proofErr w:type="spellEnd"/>
                            <w:r w:rsidRPr="00C50C7F">
                              <w:rPr>
                                <w:rFonts w:ascii="Bodoni MT Condensed" w:hAnsi="Bodoni MT Condensed"/>
                                <w:i/>
                              </w:rPr>
                              <w:t xml:space="preserve"> y la </w:t>
                            </w:r>
                            <w:proofErr w:type="spellStart"/>
                            <w:r w:rsidRPr="00C50C7F">
                              <w:rPr>
                                <w:rFonts w:ascii="Bodoni MT Condensed" w:hAnsi="Bodoni MT Condensed"/>
                                <w:i/>
                              </w:rPr>
                              <w:t>sostenibilidad</w:t>
                            </w:r>
                            <w:proofErr w:type="spellEnd"/>
                            <w:r w:rsidRPr="00C50C7F">
                              <w:rPr>
                                <w:rFonts w:ascii="Bodoni MT Condensed" w:hAnsi="Bodoni MT Condensed"/>
                                <w:i/>
                              </w:rPr>
                              <w:t xml:space="preserve"> </w:t>
                            </w:r>
                            <w:proofErr w:type="spellStart"/>
                            <w:r w:rsidRPr="00C50C7F">
                              <w:rPr>
                                <w:rFonts w:ascii="Bodoni MT Condensed" w:hAnsi="Bodoni MT Condensed"/>
                                <w:i/>
                              </w:rPr>
                              <w:t>financiera</w:t>
                            </w:r>
                            <w:proofErr w:type="spellEnd"/>
                            <w:r w:rsidRPr="00C50C7F">
                              <w:rPr>
                                <w:rFonts w:ascii="Bodoni MT Condensed" w:hAnsi="Bodoni MT Condensed"/>
                                <w:i/>
                              </w:rPr>
                              <w:t xml:space="preserve"> a largo </w:t>
                            </w:r>
                            <w:proofErr w:type="spellStart"/>
                            <w:r w:rsidRPr="00C50C7F">
                              <w:rPr>
                                <w:rFonts w:ascii="Bodoni MT Condensed" w:hAnsi="Bodoni MT Condensed"/>
                                <w:i/>
                              </w:rPr>
                              <w:t>plazo</w:t>
                            </w:r>
                            <w:proofErr w:type="spellEnd"/>
                            <w:r w:rsidRPr="00C50C7F">
                              <w:rPr>
                                <w:rFonts w:ascii="Bodoni MT Condensed" w:hAnsi="Bodoni MT Condensed"/>
                                <w:i/>
                              </w:rPr>
                              <w:t xml:space="preserve">. Los </w:t>
                            </w:r>
                            <w:proofErr w:type="spellStart"/>
                            <w:r w:rsidRPr="00C50C7F">
                              <w:rPr>
                                <w:rFonts w:ascii="Bodoni MT Condensed" w:hAnsi="Bodoni MT Condensed"/>
                                <w:i/>
                              </w:rPr>
                              <w:t>objetivos</w:t>
                            </w:r>
                            <w:proofErr w:type="spellEnd"/>
                            <w:r w:rsidRPr="00C50C7F">
                              <w:rPr>
                                <w:rFonts w:ascii="Bodoni MT Condensed" w:hAnsi="Bodoni MT Condensed"/>
                                <w:i/>
                              </w:rPr>
                              <w:t xml:space="preserve"> clave </w:t>
                            </w:r>
                            <w:proofErr w:type="spellStart"/>
                            <w:r w:rsidRPr="00C50C7F">
                              <w:rPr>
                                <w:rFonts w:ascii="Bodoni MT Condensed" w:hAnsi="Bodoni MT Condensed"/>
                                <w:i/>
                              </w:rPr>
                              <w:t>incluyen</w:t>
                            </w:r>
                            <w:proofErr w:type="spellEnd"/>
                            <w:r w:rsidRPr="00C50C7F">
                              <w:rPr>
                                <w:rFonts w:ascii="Bodoni MT Condensed" w:hAnsi="Bodoni MT Condensed"/>
                                <w:i/>
                              </w:rPr>
                              <w:t xml:space="preserve"> </w:t>
                            </w:r>
                            <w:proofErr w:type="spellStart"/>
                            <w:r w:rsidRPr="00C50C7F">
                              <w:rPr>
                                <w:rFonts w:ascii="Bodoni MT Condensed" w:hAnsi="Bodoni MT Condensed"/>
                                <w:i/>
                              </w:rPr>
                              <w:t>mantener</w:t>
                            </w:r>
                            <w:proofErr w:type="spellEnd"/>
                            <w:r w:rsidRPr="00C50C7F">
                              <w:rPr>
                                <w:rFonts w:ascii="Bodoni MT Condensed" w:hAnsi="Bodoni MT Condensed"/>
                                <w:i/>
                              </w:rPr>
                              <w:t xml:space="preserve"> el </w:t>
                            </w:r>
                            <w:proofErr w:type="spellStart"/>
                            <w:r w:rsidRPr="00C50C7F">
                              <w:rPr>
                                <w:rFonts w:ascii="Bodoni MT Condensed" w:hAnsi="Bodoni MT Condensed"/>
                                <w:i/>
                              </w:rPr>
                              <w:t>cumplimiento</w:t>
                            </w:r>
                            <w:proofErr w:type="spellEnd"/>
                            <w:r w:rsidRPr="00C50C7F">
                              <w:rPr>
                                <w:rFonts w:ascii="Bodoni MT Condensed" w:hAnsi="Bodoni MT Condensed"/>
                                <w:i/>
                              </w:rPr>
                              <w:t xml:space="preserve"> </w:t>
                            </w:r>
                            <w:proofErr w:type="spellStart"/>
                            <w:r w:rsidRPr="00C50C7F">
                              <w:rPr>
                                <w:rFonts w:ascii="Bodoni MT Condensed" w:hAnsi="Bodoni MT Condensed"/>
                                <w:i/>
                              </w:rPr>
                              <w:t>anual</w:t>
                            </w:r>
                            <w:proofErr w:type="spellEnd"/>
                            <w:r w:rsidRPr="00C50C7F">
                              <w:rPr>
                                <w:rFonts w:ascii="Bodoni MT Condensed" w:hAnsi="Bodoni MT Condensed"/>
                                <w:i/>
                              </w:rPr>
                              <w:t xml:space="preserve"> de </w:t>
                            </w:r>
                            <w:proofErr w:type="spellStart"/>
                            <w:r w:rsidRPr="00C50C7F">
                              <w:rPr>
                                <w:rFonts w:ascii="Bodoni MT Condensed" w:hAnsi="Bodoni MT Condensed"/>
                                <w:i/>
                              </w:rPr>
                              <w:t>auditorías</w:t>
                            </w:r>
                            <w:proofErr w:type="spellEnd"/>
                            <w:r w:rsidRPr="00C50C7F">
                              <w:rPr>
                                <w:rFonts w:ascii="Bodoni MT Condensed" w:hAnsi="Bodoni MT Condensed"/>
                                <w:i/>
                              </w:rPr>
                              <w:t xml:space="preserve"> </w:t>
                            </w:r>
                            <w:proofErr w:type="spellStart"/>
                            <w:r w:rsidRPr="00C50C7F">
                              <w:rPr>
                                <w:rFonts w:ascii="Bodoni MT Condensed" w:hAnsi="Bodoni MT Condensed"/>
                                <w:i/>
                              </w:rPr>
                              <w:t>externas</w:t>
                            </w:r>
                            <w:proofErr w:type="spellEnd"/>
                            <w:r w:rsidRPr="00C50C7F">
                              <w:rPr>
                                <w:rFonts w:ascii="Bodoni MT Condensed" w:hAnsi="Bodoni MT Condensed"/>
                                <w:i/>
                              </w:rPr>
                              <w:t xml:space="preserve">, </w:t>
                            </w:r>
                            <w:proofErr w:type="spellStart"/>
                            <w:r w:rsidRPr="00C50C7F">
                              <w:rPr>
                                <w:rFonts w:ascii="Bodoni MT Condensed" w:hAnsi="Bodoni MT Condensed"/>
                                <w:i/>
                              </w:rPr>
                              <w:t>preservar</w:t>
                            </w:r>
                            <w:proofErr w:type="spellEnd"/>
                            <w:r w:rsidRPr="00C50C7F">
                              <w:rPr>
                                <w:rFonts w:ascii="Bodoni MT Condensed" w:hAnsi="Bodoni MT Condensed"/>
                                <w:i/>
                              </w:rPr>
                              <w:t xml:space="preserve"> la </w:t>
                            </w:r>
                            <w:proofErr w:type="spellStart"/>
                            <w:r w:rsidRPr="00C50C7F">
                              <w:rPr>
                                <w:rFonts w:ascii="Bodoni MT Condensed" w:hAnsi="Bodoni MT Condensed"/>
                                <w:i/>
                              </w:rPr>
                              <w:t>certificación</w:t>
                            </w:r>
                            <w:proofErr w:type="spellEnd"/>
                            <w:r w:rsidRPr="00C50C7F">
                              <w:rPr>
                                <w:rFonts w:ascii="Bodoni MT Condensed" w:hAnsi="Bodoni MT Condensed"/>
                                <w:i/>
                              </w:rPr>
                              <w:t xml:space="preserve"> de Free Cash, </w:t>
                            </w:r>
                            <w:proofErr w:type="spellStart"/>
                            <w:r w:rsidRPr="00C50C7F">
                              <w:rPr>
                                <w:rFonts w:ascii="Bodoni MT Condensed" w:hAnsi="Bodoni MT Condensed"/>
                                <w:i/>
                              </w:rPr>
                              <w:t>apoyar</w:t>
                            </w:r>
                            <w:proofErr w:type="spellEnd"/>
                            <w:r w:rsidRPr="00C50C7F">
                              <w:rPr>
                                <w:rFonts w:ascii="Bodoni MT Condensed" w:hAnsi="Bodoni MT Condensed"/>
                                <w:i/>
                              </w:rPr>
                              <w:t xml:space="preserve"> la </w:t>
                            </w:r>
                            <w:proofErr w:type="spellStart"/>
                            <w:r w:rsidRPr="00C50C7F">
                              <w:rPr>
                                <w:rFonts w:ascii="Bodoni MT Condensed" w:hAnsi="Bodoni MT Condensed"/>
                                <w:i/>
                              </w:rPr>
                              <w:t>correcta</w:t>
                            </w:r>
                            <w:proofErr w:type="spellEnd"/>
                            <w:r w:rsidRPr="00C50C7F">
                              <w:rPr>
                                <w:rFonts w:ascii="Bodoni MT Condensed" w:hAnsi="Bodoni MT Condensed"/>
                                <w:i/>
                              </w:rPr>
                              <w:t xml:space="preserve"> </w:t>
                            </w:r>
                            <w:proofErr w:type="spellStart"/>
                            <w:r w:rsidRPr="00C50C7F">
                              <w:rPr>
                                <w:rFonts w:ascii="Bodoni MT Condensed" w:hAnsi="Bodoni MT Condensed"/>
                                <w:i/>
                              </w:rPr>
                              <w:t>determinación</w:t>
                            </w:r>
                            <w:proofErr w:type="spellEnd"/>
                            <w:r w:rsidRPr="00C50C7F">
                              <w:rPr>
                                <w:rFonts w:ascii="Bodoni MT Condensed" w:hAnsi="Bodoni MT Condensed"/>
                                <w:i/>
                              </w:rPr>
                              <w:t xml:space="preserve"> de la </w:t>
                            </w:r>
                            <w:proofErr w:type="spellStart"/>
                            <w:r w:rsidRPr="00C50C7F">
                              <w:rPr>
                                <w:rFonts w:ascii="Bodoni MT Condensed" w:hAnsi="Bodoni MT Condensed"/>
                                <w:i/>
                              </w:rPr>
                              <w:t>tasa</w:t>
                            </w:r>
                            <w:proofErr w:type="spellEnd"/>
                            <w:r w:rsidRPr="00C50C7F">
                              <w:rPr>
                                <w:rFonts w:ascii="Bodoni MT Condensed" w:hAnsi="Bodoni MT Condensed"/>
                                <w:i/>
                              </w:rPr>
                              <w:t xml:space="preserve"> </w:t>
                            </w:r>
                            <w:proofErr w:type="spellStart"/>
                            <w:r w:rsidRPr="00C50C7F">
                              <w:rPr>
                                <w:rFonts w:ascii="Bodoni MT Condensed" w:hAnsi="Bodoni MT Condensed"/>
                                <w:i/>
                              </w:rPr>
                              <w:t>impositiva</w:t>
                            </w:r>
                            <w:proofErr w:type="spellEnd"/>
                            <w:r w:rsidRPr="00C50C7F">
                              <w:rPr>
                                <w:rFonts w:ascii="Bodoni MT Condensed" w:hAnsi="Bodoni MT Condensed"/>
                                <w:i/>
                              </w:rPr>
                              <w:t xml:space="preserve"> y </w:t>
                            </w:r>
                            <w:proofErr w:type="spellStart"/>
                            <w:r w:rsidRPr="00C50C7F">
                              <w:rPr>
                                <w:rFonts w:ascii="Bodoni MT Condensed" w:hAnsi="Bodoni MT Condensed"/>
                                <w:i/>
                              </w:rPr>
                              <w:t>garantizar</w:t>
                            </w:r>
                            <w:proofErr w:type="spellEnd"/>
                            <w:r w:rsidRPr="00C50C7F">
                              <w:rPr>
                                <w:rFonts w:ascii="Bodoni MT Condensed" w:hAnsi="Bodoni MT Condensed"/>
                                <w:i/>
                              </w:rPr>
                              <w:t xml:space="preserve"> el </w:t>
                            </w:r>
                            <w:proofErr w:type="spellStart"/>
                            <w:r w:rsidRPr="00C50C7F">
                              <w:rPr>
                                <w:rFonts w:ascii="Bodoni MT Condensed" w:hAnsi="Bodoni MT Condensed"/>
                                <w:i/>
                              </w:rPr>
                              <w:t>estricto</w:t>
                            </w:r>
                            <w:proofErr w:type="spellEnd"/>
                            <w:r w:rsidRPr="00C50C7F">
                              <w:rPr>
                                <w:rFonts w:ascii="Bodoni MT Condensed" w:hAnsi="Bodoni MT Condensed"/>
                                <w:i/>
                              </w:rPr>
                              <w:t xml:space="preserve"> </w:t>
                            </w:r>
                            <w:proofErr w:type="spellStart"/>
                            <w:r w:rsidRPr="00C50C7F">
                              <w:rPr>
                                <w:rFonts w:ascii="Bodoni MT Condensed" w:hAnsi="Bodoni MT Condensed"/>
                                <w:i/>
                              </w:rPr>
                              <w:t>cumplimiento</w:t>
                            </w:r>
                            <w:proofErr w:type="spellEnd"/>
                            <w:r w:rsidRPr="00C50C7F">
                              <w:rPr>
                                <w:rFonts w:ascii="Bodoni MT Condensed" w:hAnsi="Bodoni MT Condensed"/>
                                <w:i/>
                              </w:rPr>
                              <w:t xml:space="preserve"> de los </w:t>
                            </w:r>
                            <w:proofErr w:type="spellStart"/>
                            <w:r w:rsidRPr="00C50C7F">
                              <w:rPr>
                                <w:rFonts w:ascii="Bodoni MT Condensed" w:hAnsi="Bodoni MT Condensed"/>
                                <w:i/>
                              </w:rPr>
                              <w:t>requisitos</w:t>
                            </w:r>
                            <w:proofErr w:type="spellEnd"/>
                            <w:r w:rsidRPr="00C50C7F">
                              <w:rPr>
                                <w:rFonts w:ascii="Bodoni MT Condensed" w:hAnsi="Bodoni MT Condensed"/>
                                <w:i/>
                              </w:rPr>
                              <w:t xml:space="preserve"> de </w:t>
                            </w:r>
                            <w:proofErr w:type="spellStart"/>
                            <w:r w:rsidRPr="00C50C7F">
                              <w:rPr>
                                <w:rFonts w:ascii="Bodoni MT Condensed" w:hAnsi="Bodoni MT Condensed"/>
                                <w:i/>
                              </w:rPr>
                              <w:t>subvenciones</w:t>
                            </w:r>
                            <w:proofErr w:type="spellEnd"/>
                            <w:r w:rsidRPr="00C50C7F">
                              <w:rPr>
                                <w:rFonts w:ascii="Bodoni MT Condensed" w:hAnsi="Bodoni MT Condensed"/>
                                <w:i/>
                              </w:rPr>
                              <w:t xml:space="preserve">, </w:t>
                            </w:r>
                            <w:proofErr w:type="spellStart"/>
                            <w:r w:rsidRPr="00C50C7F">
                              <w:rPr>
                                <w:rFonts w:ascii="Bodoni MT Condensed" w:hAnsi="Bodoni MT Condensed"/>
                                <w:i/>
                              </w:rPr>
                              <w:t>donaciones</w:t>
                            </w:r>
                            <w:proofErr w:type="spellEnd"/>
                            <w:r w:rsidRPr="00C50C7F">
                              <w:rPr>
                                <w:rFonts w:ascii="Bodoni MT Condensed" w:hAnsi="Bodoni MT Condensed"/>
                                <w:i/>
                              </w:rPr>
                              <w:t xml:space="preserve"> y </w:t>
                            </w:r>
                            <w:proofErr w:type="spellStart"/>
                            <w:r w:rsidRPr="00C50C7F">
                              <w:rPr>
                                <w:rFonts w:ascii="Bodoni MT Condensed" w:hAnsi="Bodoni MT Condensed"/>
                                <w:i/>
                              </w:rPr>
                              <w:t>fondos</w:t>
                            </w:r>
                            <w:proofErr w:type="spellEnd"/>
                            <w:r w:rsidRPr="00C50C7F">
                              <w:rPr>
                                <w:rFonts w:ascii="Bodoni MT Condensed" w:hAnsi="Bodoni MT Condensed"/>
                                <w:i/>
                              </w:rPr>
                              <w:t xml:space="preserve"> </w:t>
                            </w:r>
                            <w:proofErr w:type="spellStart"/>
                            <w:r w:rsidRPr="00C50C7F">
                              <w:rPr>
                                <w:rFonts w:ascii="Bodoni MT Condensed" w:hAnsi="Bodoni MT Condensed"/>
                                <w:i/>
                              </w:rPr>
                              <w:t>restringidos</w:t>
                            </w:r>
                            <w:proofErr w:type="spellEnd"/>
                            <w:r w:rsidRPr="00C50C7F">
                              <w:rPr>
                                <w:rFonts w:ascii="Bodoni MT Condensed" w:hAnsi="Bodoni MT Condensed"/>
                                <w:i/>
                              </w:rPr>
                              <w:t>.</w:t>
                            </w:r>
                          </w:p>
                          <w:p w14:paraId="0F616E48" w14:textId="77777777" w:rsidR="00686216" w:rsidRPr="00C50C7F" w:rsidRDefault="00686216" w:rsidP="00686216">
                            <w:pPr>
                              <w:pStyle w:val="NormalWeb"/>
                              <w:rPr>
                                <w:rFonts w:ascii="Bodoni MT Condensed" w:hAnsi="Bodoni MT Condensed"/>
                                <w:i/>
                              </w:rPr>
                            </w:pPr>
                            <w:r w:rsidRPr="00C50C7F">
                              <w:rPr>
                                <w:rFonts w:ascii="Bodoni MT Condensed" w:hAnsi="Bodoni MT Condensed"/>
                                <w:i/>
                              </w:rPr>
                              <w:t xml:space="preserve">Para </w:t>
                            </w:r>
                            <w:proofErr w:type="spellStart"/>
                            <w:r w:rsidRPr="00C50C7F">
                              <w:rPr>
                                <w:rFonts w:ascii="Bodoni MT Condensed" w:hAnsi="Bodoni MT Condensed"/>
                                <w:i/>
                              </w:rPr>
                              <w:t>modernizar</w:t>
                            </w:r>
                            <w:proofErr w:type="spellEnd"/>
                            <w:r w:rsidRPr="00C50C7F">
                              <w:rPr>
                                <w:rFonts w:ascii="Bodoni MT Condensed" w:hAnsi="Bodoni MT Condensed"/>
                                <w:i/>
                              </w:rPr>
                              <w:t xml:space="preserve"> las </w:t>
                            </w:r>
                            <w:proofErr w:type="spellStart"/>
                            <w:r w:rsidRPr="00C50C7F">
                              <w:rPr>
                                <w:rFonts w:ascii="Bodoni MT Condensed" w:hAnsi="Bodoni MT Condensed"/>
                                <w:i/>
                              </w:rPr>
                              <w:t>operaciones</w:t>
                            </w:r>
                            <w:proofErr w:type="spellEnd"/>
                            <w:r w:rsidRPr="00C50C7F">
                              <w:rPr>
                                <w:rFonts w:ascii="Bodoni MT Condensed" w:hAnsi="Bodoni MT Condensed"/>
                                <w:i/>
                              </w:rPr>
                              <w:t xml:space="preserve">, la ciudad </w:t>
                            </w:r>
                            <w:proofErr w:type="spellStart"/>
                            <w:r w:rsidRPr="00C50C7F">
                              <w:rPr>
                                <w:rFonts w:ascii="Bodoni MT Condensed" w:hAnsi="Bodoni MT Condensed"/>
                                <w:i/>
                              </w:rPr>
                              <w:t>mejorará</w:t>
                            </w:r>
                            <w:proofErr w:type="spellEnd"/>
                            <w:r w:rsidRPr="00C50C7F">
                              <w:rPr>
                                <w:rFonts w:ascii="Bodoni MT Condensed" w:hAnsi="Bodoni MT Condensed"/>
                                <w:i/>
                              </w:rPr>
                              <w:t xml:space="preserve"> la </w:t>
                            </w:r>
                            <w:proofErr w:type="spellStart"/>
                            <w:r w:rsidRPr="00C50C7F">
                              <w:rPr>
                                <w:rFonts w:ascii="Bodoni MT Condensed" w:hAnsi="Bodoni MT Condensed"/>
                                <w:i/>
                              </w:rPr>
                              <w:t>generación</w:t>
                            </w:r>
                            <w:proofErr w:type="spellEnd"/>
                            <w:r w:rsidRPr="00C50C7F">
                              <w:rPr>
                                <w:rFonts w:ascii="Bodoni MT Condensed" w:hAnsi="Bodoni MT Condensed"/>
                                <w:i/>
                              </w:rPr>
                              <w:t xml:space="preserve"> de </w:t>
                            </w:r>
                            <w:proofErr w:type="spellStart"/>
                            <w:r w:rsidRPr="00C50C7F">
                              <w:rPr>
                                <w:rFonts w:ascii="Bodoni MT Condensed" w:hAnsi="Bodoni MT Condensed"/>
                                <w:i/>
                              </w:rPr>
                              <w:t>informes</w:t>
                            </w:r>
                            <w:proofErr w:type="spellEnd"/>
                            <w:r w:rsidRPr="00C50C7F">
                              <w:rPr>
                                <w:rFonts w:ascii="Bodoni MT Condensed" w:hAnsi="Bodoni MT Condensed"/>
                                <w:i/>
                              </w:rPr>
                              <w:t xml:space="preserve"> </w:t>
                            </w:r>
                            <w:proofErr w:type="spellStart"/>
                            <w:r w:rsidRPr="00C50C7F">
                              <w:rPr>
                                <w:rFonts w:ascii="Bodoni MT Condensed" w:hAnsi="Bodoni MT Condensed"/>
                                <w:i/>
                              </w:rPr>
                              <w:t>en</w:t>
                            </w:r>
                            <w:proofErr w:type="spellEnd"/>
                            <w:r w:rsidRPr="00C50C7F">
                              <w:rPr>
                                <w:rFonts w:ascii="Bodoni MT Condensed" w:hAnsi="Bodoni MT Condensed"/>
                                <w:i/>
                              </w:rPr>
                              <w:t xml:space="preserve"> </w:t>
                            </w:r>
                            <w:proofErr w:type="spellStart"/>
                            <w:r w:rsidRPr="00C50C7F">
                              <w:rPr>
                                <w:rFonts w:ascii="Bodoni MT Condensed" w:hAnsi="Bodoni MT Condensed"/>
                                <w:i/>
                              </w:rPr>
                              <w:t>tiempo</w:t>
                            </w:r>
                            <w:proofErr w:type="spellEnd"/>
                            <w:r w:rsidRPr="00C50C7F">
                              <w:rPr>
                                <w:rFonts w:ascii="Bodoni MT Condensed" w:hAnsi="Bodoni MT Condensed"/>
                                <w:i/>
                              </w:rPr>
                              <w:t xml:space="preserve"> real, </w:t>
                            </w:r>
                            <w:proofErr w:type="spellStart"/>
                            <w:r w:rsidRPr="00C50C7F">
                              <w:rPr>
                                <w:rFonts w:ascii="Bodoni MT Condensed" w:hAnsi="Bodoni MT Condensed"/>
                                <w:i/>
                              </w:rPr>
                              <w:t>automatizará</w:t>
                            </w:r>
                            <w:proofErr w:type="spellEnd"/>
                            <w:r w:rsidRPr="00C50C7F">
                              <w:rPr>
                                <w:rFonts w:ascii="Bodoni MT Condensed" w:hAnsi="Bodoni MT Condensed"/>
                                <w:i/>
                              </w:rPr>
                              <w:t xml:space="preserve"> las </w:t>
                            </w:r>
                            <w:proofErr w:type="spellStart"/>
                            <w:r w:rsidRPr="00C50C7F">
                              <w:rPr>
                                <w:rFonts w:ascii="Bodoni MT Condensed" w:hAnsi="Bodoni MT Condensed"/>
                                <w:i/>
                              </w:rPr>
                              <w:t>conciliaciones</w:t>
                            </w:r>
                            <w:proofErr w:type="spellEnd"/>
                            <w:r w:rsidRPr="00C50C7F">
                              <w:rPr>
                                <w:rFonts w:ascii="Bodoni MT Condensed" w:hAnsi="Bodoni MT Condensed"/>
                                <w:i/>
                              </w:rPr>
                              <w:t xml:space="preserve">, </w:t>
                            </w:r>
                            <w:proofErr w:type="spellStart"/>
                            <w:r w:rsidRPr="00C50C7F">
                              <w:rPr>
                                <w:rFonts w:ascii="Bodoni MT Condensed" w:hAnsi="Bodoni MT Condensed"/>
                                <w:i/>
                              </w:rPr>
                              <w:t>ampliará</w:t>
                            </w:r>
                            <w:proofErr w:type="spellEnd"/>
                            <w:r w:rsidRPr="00C50C7F">
                              <w:rPr>
                                <w:rFonts w:ascii="Bodoni MT Condensed" w:hAnsi="Bodoni MT Condensed"/>
                                <w:i/>
                              </w:rPr>
                              <w:t xml:space="preserve"> los </w:t>
                            </w:r>
                            <w:proofErr w:type="spellStart"/>
                            <w:r w:rsidRPr="00C50C7F">
                              <w:rPr>
                                <w:rFonts w:ascii="Bodoni MT Condensed" w:hAnsi="Bodoni MT Condensed"/>
                                <w:i/>
                              </w:rPr>
                              <w:t>sistemas</w:t>
                            </w:r>
                            <w:proofErr w:type="spellEnd"/>
                            <w:r w:rsidRPr="00C50C7F">
                              <w:rPr>
                                <w:rFonts w:ascii="Bodoni MT Condensed" w:hAnsi="Bodoni MT Condensed"/>
                                <w:i/>
                              </w:rPr>
                              <w:t xml:space="preserve"> de </w:t>
                            </w:r>
                            <w:proofErr w:type="spellStart"/>
                            <w:r w:rsidRPr="00C50C7F">
                              <w:rPr>
                                <w:rFonts w:ascii="Bodoni MT Condensed" w:hAnsi="Bodoni MT Condensed"/>
                                <w:i/>
                              </w:rPr>
                              <w:t>pagos</w:t>
                            </w:r>
                            <w:proofErr w:type="spellEnd"/>
                            <w:r w:rsidRPr="00C50C7F">
                              <w:rPr>
                                <w:rFonts w:ascii="Bodoni MT Condensed" w:hAnsi="Bodoni MT Condensed"/>
                                <w:i/>
                              </w:rPr>
                              <w:t xml:space="preserve"> </w:t>
                            </w:r>
                            <w:proofErr w:type="spellStart"/>
                            <w:r w:rsidRPr="00C50C7F">
                              <w:rPr>
                                <w:rFonts w:ascii="Bodoni MT Condensed" w:hAnsi="Bodoni MT Condensed"/>
                                <w:i/>
                              </w:rPr>
                              <w:t>digitales</w:t>
                            </w:r>
                            <w:proofErr w:type="spellEnd"/>
                            <w:r w:rsidRPr="00C50C7F">
                              <w:rPr>
                                <w:rFonts w:ascii="Bodoni MT Condensed" w:hAnsi="Bodoni MT Condensed"/>
                                <w:i/>
                              </w:rPr>
                              <w:t xml:space="preserve"> y </w:t>
                            </w:r>
                            <w:proofErr w:type="spellStart"/>
                            <w:r w:rsidRPr="00C50C7F">
                              <w:rPr>
                                <w:rFonts w:ascii="Bodoni MT Condensed" w:hAnsi="Bodoni MT Condensed"/>
                                <w:i/>
                              </w:rPr>
                              <w:t>optimizará</w:t>
                            </w:r>
                            <w:proofErr w:type="spellEnd"/>
                            <w:r w:rsidRPr="00C50C7F">
                              <w:rPr>
                                <w:rFonts w:ascii="Bodoni MT Condensed" w:hAnsi="Bodoni MT Condensed"/>
                                <w:i/>
                              </w:rPr>
                              <w:t xml:space="preserve"> las </w:t>
                            </w:r>
                            <w:proofErr w:type="spellStart"/>
                            <w:r w:rsidRPr="00C50C7F">
                              <w:rPr>
                                <w:rFonts w:ascii="Bodoni MT Condensed" w:hAnsi="Bodoni MT Condensed"/>
                                <w:i/>
                              </w:rPr>
                              <w:t>plataformas</w:t>
                            </w:r>
                            <w:proofErr w:type="spellEnd"/>
                            <w:r w:rsidRPr="00C50C7F">
                              <w:rPr>
                                <w:rFonts w:ascii="Bodoni MT Condensed" w:hAnsi="Bodoni MT Condensed"/>
                                <w:i/>
                              </w:rPr>
                              <w:t xml:space="preserve"> de </w:t>
                            </w:r>
                            <w:proofErr w:type="spellStart"/>
                            <w:r w:rsidRPr="00C50C7F">
                              <w:rPr>
                                <w:rFonts w:ascii="Bodoni MT Condensed" w:hAnsi="Bodoni MT Condensed"/>
                                <w:i/>
                              </w:rPr>
                              <w:t>atención</w:t>
                            </w:r>
                            <w:proofErr w:type="spellEnd"/>
                            <w:r w:rsidRPr="00C50C7F">
                              <w:rPr>
                                <w:rFonts w:ascii="Bodoni MT Condensed" w:hAnsi="Bodoni MT Condensed"/>
                                <w:i/>
                              </w:rPr>
                              <w:t xml:space="preserve"> al </w:t>
                            </w:r>
                            <w:proofErr w:type="spellStart"/>
                            <w:r w:rsidRPr="00C50C7F">
                              <w:rPr>
                                <w:rFonts w:ascii="Bodoni MT Condensed" w:hAnsi="Bodoni MT Condensed"/>
                                <w:i/>
                              </w:rPr>
                              <w:t>cliente</w:t>
                            </w:r>
                            <w:proofErr w:type="spellEnd"/>
                            <w:r w:rsidRPr="00C50C7F">
                              <w:rPr>
                                <w:rFonts w:ascii="Bodoni MT Condensed" w:hAnsi="Bodoni MT Condensed"/>
                                <w:i/>
                              </w:rPr>
                              <w:t xml:space="preserve">. Las </w:t>
                            </w:r>
                            <w:proofErr w:type="spellStart"/>
                            <w:r w:rsidRPr="00C50C7F">
                              <w:rPr>
                                <w:rFonts w:ascii="Bodoni MT Condensed" w:hAnsi="Bodoni MT Condensed"/>
                                <w:i/>
                              </w:rPr>
                              <w:t>reformas</w:t>
                            </w:r>
                            <w:proofErr w:type="spellEnd"/>
                            <w:r w:rsidRPr="00C50C7F">
                              <w:rPr>
                                <w:rFonts w:ascii="Bodoni MT Condensed" w:hAnsi="Bodoni MT Condensed"/>
                                <w:i/>
                              </w:rPr>
                              <w:t xml:space="preserve"> </w:t>
                            </w:r>
                            <w:proofErr w:type="spellStart"/>
                            <w:r w:rsidRPr="00C50C7F">
                              <w:rPr>
                                <w:rFonts w:ascii="Bodoni MT Condensed" w:hAnsi="Bodoni MT Condensed"/>
                                <w:i/>
                              </w:rPr>
                              <w:t>en</w:t>
                            </w:r>
                            <w:proofErr w:type="spellEnd"/>
                            <w:r w:rsidRPr="00C50C7F">
                              <w:rPr>
                                <w:rFonts w:ascii="Bodoni MT Condensed" w:hAnsi="Bodoni MT Condensed"/>
                                <w:i/>
                              </w:rPr>
                              <w:t xml:space="preserve"> la </w:t>
                            </w:r>
                            <w:proofErr w:type="spellStart"/>
                            <w:r w:rsidRPr="00C50C7F">
                              <w:rPr>
                                <w:rFonts w:ascii="Bodoni MT Condensed" w:hAnsi="Bodoni MT Condensed"/>
                                <w:i/>
                              </w:rPr>
                              <w:t>gestión</w:t>
                            </w:r>
                            <w:proofErr w:type="spellEnd"/>
                            <w:r w:rsidRPr="00C50C7F">
                              <w:rPr>
                                <w:rFonts w:ascii="Bodoni MT Condensed" w:hAnsi="Bodoni MT Condensed"/>
                                <w:i/>
                              </w:rPr>
                              <w:t xml:space="preserve"> de </w:t>
                            </w:r>
                            <w:proofErr w:type="spellStart"/>
                            <w:r w:rsidRPr="00C50C7F">
                              <w:rPr>
                                <w:rFonts w:ascii="Bodoni MT Condensed" w:hAnsi="Bodoni MT Condensed"/>
                                <w:i/>
                              </w:rPr>
                              <w:t>compras</w:t>
                            </w:r>
                            <w:proofErr w:type="spellEnd"/>
                            <w:r w:rsidRPr="00C50C7F">
                              <w:rPr>
                                <w:rFonts w:ascii="Bodoni MT Condensed" w:hAnsi="Bodoni MT Condensed"/>
                                <w:i/>
                              </w:rPr>
                              <w:t xml:space="preserve"> y </w:t>
                            </w:r>
                            <w:proofErr w:type="spellStart"/>
                            <w:r w:rsidRPr="00C50C7F">
                              <w:rPr>
                                <w:rFonts w:ascii="Bodoni MT Condensed" w:hAnsi="Bodoni MT Condensed"/>
                                <w:i/>
                              </w:rPr>
                              <w:t>contratos</w:t>
                            </w:r>
                            <w:proofErr w:type="spellEnd"/>
                            <w:r w:rsidRPr="00C50C7F">
                              <w:rPr>
                                <w:rFonts w:ascii="Bodoni MT Condensed" w:hAnsi="Bodoni MT Condensed"/>
                                <w:i/>
                              </w:rPr>
                              <w:t xml:space="preserve"> </w:t>
                            </w:r>
                            <w:proofErr w:type="spellStart"/>
                            <w:r w:rsidRPr="00C50C7F">
                              <w:rPr>
                                <w:rFonts w:ascii="Bodoni MT Condensed" w:hAnsi="Bodoni MT Condensed"/>
                                <w:i/>
                              </w:rPr>
                              <w:t>fortalecerán</w:t>
                            </w:r>
                            <w:proofErr w:type="spellEnd"/>
                            <w:r w:rsidRPr="00C50C7F">
                              <w:rPr>
                                <w:rFonts w:ascii="Bodoni MT Condensed" w:hAnsi="Bodoni MT Condensed"/>
                                <w:i/>
                              </w:rPr>
                              <w:t xml:space="preserve"> los </w:t>
                            </w:r>
                            <w:proofErr w:type="spellStart"/>
                            <w:r w:rsidRPr="00C50C7F">
                              <w:rPr>
                                <w:rFonts w:ascii="Bodoni MT Condensed" w:hAnsi="Bodoni MT Condensed"/>
                                <w:i/>
                              </w:rPr>
                              <w:t>controles</w:t>
                            </w:r>
                            <w:proofErr w:type="spellEnd"/>
                            <w:r w:rsidRPr="00C50C7F">
                              <w:rPr>
                                <w:rFonts w:ascii="Bodoni MT Condensed" w:hAnsi="Bodoni MT Condensed"/>
                                <w:i/>
                              </w:rPr>
                              <w:t xml:space="preserve"> </w:t>
                            </w:r>
                            <w:proofErr w:type="spellStart"/>
                            <w:r w:rsidRPr="00C50C7F">
                              <w:rPr>
                                <w:rFonts w:ascii="Bodoni MT Condensed" w:hAnsi="Bodoni MT Condensed"/>
                                <w:i/>
                              </w:rPr>
                              <w:t>internos</w:t>
                            </w:r>
                            <w:proofErr w:type="spellEnd"/>
                            <w:r w:rsidRPr="00C50C7F">
                              <w:rPr>
                                <w:rFonts w:ascii="Bodoni MT Condensed" w:hAnsi="Bodoni MT Condensed"/>
                                <w:i/>
                              </w:rPr>
                              <w:t xml:space="preserve">, </w:t>
                            </w:r>
                            <w:proofErr w:type="spellStart"/>
                            <w:r w:rsidRPr="00C50C7F">
                              <w:rPr>
                                <w:rFonts w:ascii="Bodoni MT Condensed" w:hAnsi="Bodoni MT Condensed"/>
                                <w:i/>
                              </w:rPr>
                              <w:t>verificarán</w:t>
                            </w:r>
                            <w:proofErr w:type="spellEnd"/>
                            <w:r w:rsidRPr="00C50C7F">
                              <w:rPr>
                                <w:rFonts w:ascii="Bodoni MT Condensed" w:hAnsi="Bodoni MT Condensed"/>
                                <w:i/>
                              </w:rPr>
                              <w:t xml:space="preserve"> el </w:t>
                            </w:r>
                            <w:proofErr w:type="spellStart"/>
                            <w:r w:rsidRPr="00C50C7F">
                              <w:rPr>
                                <w:rFonts w:ascii="Bodoni MT Condensed" w:hAnsi="Bodoni MT Condensed"/>
                                <w:i/>
                              </w:rPr>
                              <w:t>cumplimiento</w:t>
                            </w:r>
                            <w:proofErr w:type="spellEnd"/>
                            <w:r w:rsidRPr="00C50C7F">
                              <w:rPr>
                                <w:rFonts w:ascii="Bodoni MT Condensed" w:hAnsi="Bodoni MT Condensed"/>
                                <w:i/>
                              </w:rPr>
                              <w:t xml:space="preserve"> de los </w:t>
                            </w:r>
                            <w:proofErr w:type="spellStart"/>
                            <w:r w:rsidRPr="00C50C7F">
                              <w:rPr>
                                <w:rFonts w:ascii="Bodoni MT Condensed" w:hAnsi="Bodoni MT Condensed"/>
                                <w:i/>
                              </w:rPr>
                              <w:t>proveedores</w:t>
                            </w:r>
                            <w:proofErr w:type="spellEnd"/>
                            <w:r w:rsidRPr="00C50C7F">
                              <w:rPr>
                                <w:rFonts w:ascii="Bodoni MT Condensed" w:hAnsi="Bodoni MT Condensed"/>
                                <w:i/>
                              </w:rPr>
                              <w:t xml:space="preserve">, </w:t>
                            </w:r>
                            <w:proofErr w:type="spellStart"/>
                            <w:r w:rsidRPr="00C50C7F">
                              <w:rPr>
                                <w:rFonts w:ascii="Bodoni MT Condensed" w:hAnsi="Bodoni MT Condensed"/>
                                <w:i/>
                              </w:rPr>
                              <w:t>aumentarán</w:t>
                            </w:r>
                            <w:proofErr w:type="spellEnd"/>
                            <w:r w:rsidRPr="00C50C7F">
                              <w:rPr>
                                <w:rFonts w:ascii="Bodoni MT Condensed" w:hAnsi="Bodoni MT Condensed"/>
                                <w:i/>
                              </w:rPr>
                              <w:t xml:space="preserve"> la </w:t>
                            </w:r>
                            <w:proofErr w:type="spellStart"/>
                            <w:r w:rsidRPr="00C50C7F">
                              <w:rPr>
                                <w:rFonts w:ascii="Bodoni MT Condensed" w:hAnsi="Bodoni MT Condensed"/>
                                <w:i/>
                              </w:rPr>
                              <w:t>transparencia</w:t>
                            </w:r>
                            <w:proofErr w:type="spellEnd"/>
                            <w:r w:rsidRPr="00C50C7F">
                              <w:rPr>
                                <w:rFonts w:ascii="Bodoni MT Condensed" w:hAnsi="Bodoni MT Condensed"/>
                                <w:i/>
                              </w:rPr>
                              <w:t xml:space="preserve"> y </w:t>
                            </w:r>
                            <w:proofErr w:type="spellStart"/>
                            <w:r w:rsidRPr="00C50C7F">
                              <w:rPr>
                                <w:rFonts w:ascii="Bodoni MT Condensed" w:hAnsi="Bodoni MT Condensed"/>
                                <w:i/>
                              </w:rPr>
                              <w:t>garantizarán</w:t>
                            </w:r>
                            <w:proofErr w:type="spellEnd"/>
                            <w:r w:rsidRPr="00C50C7F">
                              <w:rPr>
                                <w:rFonts w:ascii="Bodoni MT Condensed" w:hAnsi="Bodoni MT Condensed"/>
                                <w:i/>
                              </w:rPr>
                              <w:t xml:space="preserve"> la </w:t>
                            </w:r>
                            <w:proofErr w:type="spellStart"/>
                            <w:r w:rsidRPr="00C50C7F">
                              <w:rPr>
                                <w:rFonts w:ascii="Bodoni MT Condensed" w:hAnsi="Bodoni MT Condensed"/>
                                <w:i/>
                              </w:rPr>
                              <w:t>preparación</w:t>
                            </w:r>
                            <w:proofErr w:type="spellEnd"/>
                            <w:r w:rsidRPr="00C50C7F">
                              <w:rPr>
                                <w:rFonts w:ascii="Bodoni MT Condensed" w:hAnsi="Bodoni MT Condensed"/>
                                <w:i/>
                              </w:rPr>
                              <w:t xml:space="preserve"> para </w:t>
                            </w:r>
                            <w:proofErr w:type="spellStart"/>
                            <w:r w:rsidRPr="00C50C7F">
                              <w:rPr>
                                <w:rFonts w:ascii="Bodoni MT Condensed" w:hAnsi="Bodoni MT Condensed"/>
                                <w:i/>
                              </w:rPr>
                              <w:t>auditorías</w:t>
                            </w:r>
                            <w:proofErr w:type="spellEnd"/>
                            <w:r w:rsidRPr="00C50C7F">
                              <w:rPr>
                                <w:rFonts w:ascii="Bodoni MT Condensed" w:hAnsi="Bodoni MT Condensed"/>
                                <w:i/>
                              </w:rPr>
                              <w:t xml:space="preserve">, </w:t>
                            </w:r>
                            <w:proofErr w:type="spellStart"/>
                            <w:r w:rsidRPr="00C50C7F">
                              <w:rPr>
                                <w:rFonts w:ascii="Bodoni MT Condensed" w:hAnsi="Bodoni MT Condensed"/>
                                <w:i/>
                              </w:rPr>
                              <w:t>reduciendo</w:t>
                            </w:r>
                            <w:proofErr w:type="spellEnd"/>
                            <w:r w:rsidRPr="00C50C7F">
                              <w:rPr>
                                <w:rFonts w:ascii="Bodoni MT Condensed" w:hAnsi="Bodoni MT Condensed"/>
                                <w:i/>
                              </w:rPr>
                              <w:t xml:space="preserve"> el </w:t>
                            </w:r>
                            <w:proofErr w:type="spellStart"/>
                            <w:r w:rsidRPr="00C50C7F">
                              <w:rPr>
                                <w:rFonts w:ascii="Bodoni MT Condensed" w:hAnsi="Bodoni MT Condensed"/>
                                <w:i/>
                              </w:rPr>
                              <w:t>riesgo</w:t>
                            </w:r>
                            <w:proofErr w:type="spellEnd"/>
                            <w:r w:rsidRPr="00C50C7F">
                              <w:rPr>
                                <w:rFonts w:ascii="Bodoni MT Condensed" w:hAnsi="Bodoni MT Condensed"/>
                                <w:i/>
                              </w:rPr>
                              <w:t xml:space="preserve"> fiscal y </w:t>
                            </w:r>
                            <w:proofErr w:type="spellStart"/>
                            <w:r w:rsidRPr="00C50C7F">
                              <w:rPr>
                                <w:rFonts w:ascii="Bodoni MT Condensed" w:hAnsi="Bodoni MT Condensed"/>
                                <w:i/>
                              </w:rPr>
                              <w:t>fortaleciendo</w:t>
                            </w:r>
                            <w:proofErr w:type="spellEnd"/>
                            <w:r w:rsidRPr="00C50C7F">
                              <w:rPr>
                                <w:rFonts w:ascii="Bodoni MT Condensed" w:hAnsi="Bodoni MT Condensed"/>
                                <w:i/>
                              </w:rPr>
                              <w:t xml:space="preserve"> la </w:t>
                            </w:r>
                            <w:proofErr w:type="spellStart"/>
                            <w:r w:rsidRPr="00C50C7F">
                              <w:rPr>
                                <w:rFonts w:ascii="Bodoni MT Condensed" w:hAnsi="Bodoni MT Condensed"/>
                                <w:i/>
                              </w:rPr>
                              <w:t>confianza</w:t>
                            </w:r>
                            <w:proofErr w:type="spellEnd"/>
                            <w:r w:rsidRPr="00C50C7F">
                              <w:rPr>
                                <w:rFonts w:ascii="Bodoni MT Condensed" w:hAnsi="Bodoni MT Condensed"/>
                                <w:i/>
                              </w:rPr>
                              <w:t xml:space="preserve"> </w:t>
                            </w:r>
                            <w:proofErr w:type="spellStart"/>
                            <w:r w:rsidRPr="00C50C7F">
                              <w:rPr>
                                <w:rFonts w:ascii="Bodoni MT Condensed" w:hAnsi="Bodoni MT Condensed"/>
                                <w:i/>
                              </w:rPr>
                              <w:t>pública</w:t>
                            </w:r>
                            <w:proofErr w:type="spellEnd"/>
                            <w:r w:rsidRPr="00C50C7F">
                              <w:rPr>
                                <w:rFonts w:ascii="Bodoni MT Condensed" w:hAnsi="Bodoni MT Condensed"/>
                                <w:i/>
                              </w:rPr>
                              <w:t>.</w:t>
                            </w:r>
                          </w:p>
                          <w:p w14:paraId="27D0829F" w14:textId="77777777" w:rsidR="00686216" w:rsidRPr="00C50C7F" w:rsidRDefault="00686216" w:rsidP="00686216">
                            <w:pPr>
                              <w:pStyle w:val="NormalWeb"/>
                              <w:rPr>
                                <w:rFonts w:ascii="Bodoni MT Condensed" w:hAnsi="Bodoni MT Condensed"/>
                                <w:i/>
                              </w:rPr>
                            </w:pPr>
                            <w:proofErr w:type="spellStart"/>
                            <w:r w:rsidRPr="00C50C7F">
                              <w:rPr>
                                <w:rFonts w:ascii="Bodoni MT Condensed" w:hAnsi="Bodoni MT Condensed"/>
                                <w:i/>
                              </w:rPr>
                              <w:t>En</w:t>
                            </w:r>
                            <w:proofErr w:type="spellEnd"/>
                            <w:r w:rsidRPr="00C50C7F">
                              <w:rPr>
                                <w:rFonts w:ascii="Bodoni MT Condensed" w:hAnsi="Bodoni MT Condensed"/>
                                <w:i/>
                              </w:rPr>
                              <w:t xml:space="preserve"> el </w:t>
                            </w:r>
                            <w:proofErr w:type="spellStart"/>
                            <w:r w:rsidRPr="00C50C7F">
                              <w:rPr>
                                <w:rFonts w:ascii="Bodoni MT Condensed" w:hAnsi="Bodoni MT Condensed"/>
                                <w:i/>
                              </w:rPr>
                              <w:t>centro</w:t>
                            </w:r>
                            <w:proofErr w:type="spellEnd"/>
                            <w:r w:rsidRPr="00C50C7F">
                              <w:rPr>
                                <w:rFonts w:ascii="Bodoni MT Condensed" w:hAnsi="Bodoni MT Condensed"/>
                                <w:i/>
                              </w:rPr>
                              <w:t xml:space="preserve"> de </w:t>
                            </w:r>
                            <w:proofErr w:type="spellStart"/>
                            <w:r w:rsidRPr="00C50C7F">
                              <w:rPr>
                                <w:rFonts w:ascii="Bodoni MT Condensed" w:hAnsi="Bodoni MT Condensed"/>
                                <w:i/>
                              </w:rPr>
                              <w:t>esta</w:t>
                            </w:r>
                            <w:proofErr w:type="spellEnd"/>
                            <w:r w:rsidRPr="00C50C7F">
                              <w:rPr>
                                <w:rFonts w:ascii="Bodoni MT Condensed" w:hAnsi="Bodoni MT Condensed"/>
                                <w:i/>
                              </w:rPr>
                              <w:t xml:space="preserve"> agenda se </w:t>
                            </w:r>
                            <w:proofErr w:type="spellStart"/>
                            <w:r w:rsidRPr="00C50C7F">
                              <w:rPr>
                                <w:rFonts w:ascii="Bodoni MT Condensed" w:hAnsi="Bodoni MT Condensed"/>
                                <w:i/>
                              </w:rPr>
                              <w:t>encuentra</w:t>
                            </w:r>
                            <w:proofErr w:type="spellEnd"/>
                            <w:r w:rsidRPr="00C50C7F">
                              <w:rPr>
                                <w:rFonts w:ascii="Bodoni MT Condensed" w:hAnsi="Bodoni MT Condensed"/>
                                <w:i/>
                              </w:rPr>
                              <w:t xml:space="preserve"> la </w:t>
                            </w:r>
                            <w:proofErr w:type="spellStart"/>
                            <w:r w:rsidRPr="00C50C7F">
                              <w:rPr>
                                <w:rFonts w:ascii="Bodoni MT Condensed" w:hAnsi="Bodoni MT Condensed"/>
                                <w:i/>
                              </w:rPr>
                              <w:t>estabilidad</w:t>
                            </w:r>
                            <w:proofErr w:type="spellEnd"/>
                            <w:r w:rsidRPr="00C50C7F">
                              <w:rPr>
                                <w:rFonts w:ascii="Bodoni MT Condensed" w:hAnsi="Bodoni MT Condensed"/>
                                <w:i/>
                              </w:rPr>
                              <w:t xml:space="preserve"> </w:t>
                            </w:r>
                            <w:proofErr w:type="spellStart"/>
                            <w:r w:rsidRPr="00C50C7F">
                              <w:rPr>
                                <w:rFonts w:ascii="Bodoni MT Condensed" w:hAnsi="Bodoni MT Condensed"/>
                                <w:i/>
                              </w:rPr>
                              <w:t>financiera</w:t>
                            </w:r>
                            <w:proofErr w:type="spellEnd"/>
                            <w:r w:rsidRPr="00C50C7F">
                              <w:rPr>
                                <w:rFonts w:ascii="Bodoni MT Condensed" w:hAnsi="Bodoni MT Condensed"/>
                                <w:i/>
                              </w:rPr>
                              <w:t xml:space="preserve">. La </w:t>
                            </w:r>
                            <w:proofErr w:type="spellStart"/>
                            <w:r w:rsidRPr="00C50C7F">
                              <w:rPr>
                                <w:rFonts w:ascii="Bodoni MT Condensed" w:hAnsi="Bodoni MT Condensed"/>
                                <w:i/>
                              </w:rPr>
                              <w:t>administración</w:t>
                            </w:r>
                            <w:proofErr w:type="spellEnd"/>
                            <w:r w:rsidRPr="00C50C7F">
                              <w:rPr>
                                <w:rFonts w:ascii="Bodoni MT Condensed" w:hAnsi="Bodoni MT Condensed"/>
                                <w:i/>
                              </w:rPr>
                              <w:t xml:space="preserve"> </w:t>
                            </w:r>
                            <w:proofErr w:type="spellStart"/>
                            <w:r w:rsidRPr="00C50C7F">
                              <w:rPr>
                                <w:rFonts w:ascii="Bodoni MT Condensed" w:hAnsi="Bodoni MT Condensed"/>
                                <w:i/>
                              </w:rPr>
                              <w:t>reforzará</w:t>
                            </w:r>
                            <w:proofErr w:type="spellEnd"/>
                            <w:r w:rsidRPr="00C50C7F">
                              <w:rPr>
                                <w:rFonts w:ascii="Bodoni MT Condensed" w:hAnsi="Bodoni MT Condensed"/>
                                <w:i/>
                              </w:rPr>
                              <w:t xml:space="preserve"> la </w:t>
                            </w:r>
                            <w:proofErr w:type="spellStart"/>
                            <w:r w:rsidRPr="00C50C7F">
                              <w:rPr>
                                <w:rFonts w:ascii="Bodoni MT Condensed" w:hAnsi="Bodoni MT Condensed"/>
                                <w:i/>
                              </w:rPr>
                              <w:t>posición</w:t>
                            </w:r>
                            <w:proofErr w:type="spellEnd"/>
                            <w:r w:rsidRPr="00C50C7F">
                              <w:rPr>
                                <w:rFonts w:ascii="Bodoni MT Condensed" w:hAnsi="Bodoni MT Condensed"/>
                                <w:i/>
                              </w:rPr>
                              <w:t xml:space="preserve"> fiscal de la ciudad </w:t>
                            </w:r>
                            <w:proofErr w:type="spellStart"/>
                            <w:r w:rsidRPr="00C50C7F">
                              <w:rPr>
                                <w:rFonts w:ascii="Bodoni MT Condensed" w:hAnsi="Bodoni MT Condensed"/>
                                <w:i/>
                              </w:rPr>
                              <w:t>ampliando</w:t>
                            </w:r>
                            <w:proofErr w:type="spellEnd"/>
                            <w:r w:rsidRPr="00C50C7F">
                              <w:rPr>
                                <w:rFonts w:ascii="Bodoni MT Condensed" w:hAnsi="Bodoni MT Condensed"/>
                                <w:i/>
                              </w:rPr>
                              <w:t xml:space="preserve"> la base </w:t>
                            </w:r>
                            <w:proofErr w:type="spellStart"/>
                            <w:r w:rsidRPr="00C50C7F">
                              <w:rPr>
                                <w:rFonts w:ascii="Bodoni MT Condensed" w:hAnsi="Bodoni MT Condensed"/>
                                <w:i/>
                              </w:rPr>
                              <w:t>impositiva</w:t>
                            </w:r>
                            <w:proofErr w:type="spellEnd"/>
                            <w:r w:rsidRPr="00C50C7F">
                              <w:rPr>
                                <w:rFonts w:ascii="Bodoni MT Condensed" w:hAnsi="Bodoni MT Condensed"/>
                                <w:i/>
                              </w:rPr>
                              <w:t xml:space="preserve">, </w:t>
                            </w:r>
                            <w:proofErr w:type="spellStart"/>
                            <w:r w:rsidRPr="00C50C7F">
                              <w:rPr>
                                <w:rFonts w:ascii="Bodoni MT Condensed" w:hAnsi="Bodoni MT Condensed"/>
                                <w:i/>
                              </w:rPr>
                              <w:t>aumentando</w:t>
                            </w:r>
                            <w:proofErr w:type="spellEnd"/>
                            <w:r w:rsidRPr="00C50C7F">
                              <w:rPr>
                                <w:rFonts w:ascii="Bodoni MT Condensed" w:hAnsi="Bodoni MT Condensed"/>
                                <w:i/>
                              </w:rPr>
                              <w:t xml:space="preserve"> los </w:t>
                            </w:r>
                            <w:proofErr w:type="spellStart"/>
                            <w:r w:rsidRPr="00C50C7F">
                              <w:rPr>
                                <w:rFonts w:ascii="Bodoni MT Condensed" w:hAnsi="Bodoni MT Condensed"/>
                                <w:i/>
                              </w:rPr>
                              <w:t>ingresos</w:t>
                            </w:r>
                            <w:proofErr w:type="spellEnd"/>
                            <w:r w:rsidRPr="00C50C7F">
                              <w:rPr>
                                <w:rFonts w:ascii="Bodoni MT Condensed" w:hAnsi="Bodoni MT Condensed"/>
                                <w:i/>
                              </w:rPr>
                              <w:t xml:space="preserve"> locales y </w:t>
                            </w:r>
                            <w:proofErr w:type="spellStart"/>
                            <w:r w:rsidRPr="00C50C7F">
                              <w:rPr>
                                <w:rFonts w:ascii="Bodoni MT Condensed" w:hAnsi="Bodoni MT Condensed"/>
                                <w:i/>
                              </w:rPr>
                              <w:t>reduciendo</w:t>
                            </w:r>
                            <w:proofErr w:type="spellEnd"/>
                            <w:r w:rsidRPr="00C50C7F">
                              <w:rPr>
                                <w:rFonts w:ascii="Bodoni MT Condensed" w:hAnsi="Bodoni MT Condensed"/>
                                <w:i/>
                              </w:rPr>
                              <w:t xml:space="preserve"> la </w:t>
                            </w:r>
                            <w:proofErr w:type="spellStart"/>
                            <w:r w:rsidRPr="00C50C7F">
                              <w:rPr>
                                <w:rFonts w:ascii="Bodoni MT Condensed" w:hAnsi="Bodoni MT Condensed"/>
                                <w:i/>
                              </w:rPr>
                              <w:t>dependencia</w:t>
                            </w:r>
                            <w:proofErr w:type="spellEnd"/>
                            <w:r w:rsidRPr="00C50C7F">
                              <w:rPr>
                                <w:rFonts w:ascii="Bodoni MT Condensed" w:hAnsi="Bodoni MT Condensed"/>
                                <w:i/>
                              </w:rPr>
                              <w:t xml:space="preserve"> de </w:t>
                            </w:r>
                            <w:proofErr w:type="spellStart"/>
                            <w:r w:rsidRPr="00C50C7F">
                              <w:rPr>
                                <w:rFonts w:ascii="Bodoni MT Condensed" w:hAnsi="Bodoni MT Condensed"/>
                                <w:i/>
                              </w:rPr>
                              <w:t>fondos</w:t>
                            </w:r>
                            <w:proofErr w:type="spellEnd"/>
                            <w:r w:rsidRPr="00C50C7F">
                              <w:rPr>
                                <w:rFonts w:ascii="Bodoni MT Condensed" w:hAnsi="Bodoni MT Condensed"/>
                                <w:i/>
                              </w:rPr>
                              <w:t xml:space="preserve"> </w:t>
                            </w:r>
                            <w:proofErr w:type="spellStart"/>
                            <w:r w:rsidRPr="00C50C7F">
                              <w:rPr>
                                <w:rFonts w:ascii="Bodoni MT Condensed" w:hAnsi="Bodoni MT Condensed"/>
                                <w:i/>
                              </w:rPr>
                              <w:t>extraordinarios</w:t>
                            </w:r>
                            <w:proofErr w:type="spellEnd"/>
                            <w:r w:rsidRPr="00C50C7F">
                              <w:rPr>
                                <w:rFonts w:ascii="Bodoni MT Condensed" w:hAnsi="Bodoni MT Condensed"/>
                                <w:i/>
                              </w:rPr>
                              <w:t xml:space="preserve">. A </w:t>
                            </w:r>
                            <w:proofErr w:type="spellStart"/>
                            <w:r w:rsidRPr="00C50C7F">
                              <w:rPr>
                                <w:rFonts w:ascii="Bodoni MT Condensed" w:hAnsi="Bodoni MT Condensed"/>
                                <w:i/>
                              </w:rPr>
                              <w:t>través</w:t>
                            </w:r>
                            <w:proofErr w:type="spellEnd"/>
                            <w:r w:rsidRPr="00C50C7F">
                              <w:rPr>
                                <w:rFonts w:ascii="Bodoni MT Condensed" w:hAnsi="Bodoni MT Condensed"/>
                                <w:i/>
                              </w:rPr>
                              <w:t xml:space="preserve"> de un </w:t>
                            </w:r>
                            <w:proofErr w:type="spellStart"/>
                            <w:r w:rsidRPr="00C50C7F">
                              <w:rPr>
                                <w:rFonts w:ascii="Bodoni MT Condensed" w:hAnsi="Bodoni MT Condensed"/>
                                <w:i/>
                              </w:rPr>
                              <w:t>presupuesto</w:t>
                            </w:r>
                            <w:proofErr w:type="spellEnd"/>
                            <w:r w:rsidRPr="00C50C7F">
                              <w:rPr>
                                <w:rFonts w:ascii="Bodoni MT Condensed" w:hAnsi="Bodoni MT Condensed"/>
                                <w:i/>
                              </w:rPr>
                              <w:t xml:space="preserve"> </w:t>
                            </w:r>
                            <w:proofErr w:type="spellStart"/>
                            <w:r w:rsidRPr="00C50C7F">
                              <w:rPr>
                                <w:rFonts w:ascii="Bodoni MT Condensed" w:hAnsi="Bodoni MT Condensed"/>
                                <w:i/>
                              </w:rPr>
                              <w:t>responsable</w:t>
                            </w:r>
                            <w:proofErr w:type="spellEnd"/>
                            <w:r w:rsidRPr="00C50C7F">
                              <w:rPr>
                                <w:rFonts w:ascii="Bodoni MT Condensed" w:hAnsi="Bodoni MT Condensed"/>
                                <w:i/>
                              </w:rPr>
                              <w:t xml:space="preserve">, una </w:t>
                            </w:r>
                            <w:proofErr w:type="spellStart"/>
                            <w:r w:rsidRPr="00C50C7F">
                              <w:rPr>
                                <w:rFonts w:ascii="Bodoni MT Condensed" w:hAnsi="Bodoni MT Condensed"/>
                                <w:i/>
                              </w:rPr>
                              <w:t>gestión</w:t>
                            </w:r>
                            <w:proofErr w:type="spellEnd"/>
                            <w:r w:rsidRPr="00C50C7F">
                              <w:rPr>
                                <w:rFonts w:ascii="Bodoni MT Condensed" w:hAnsi="Bodoni MT Condensed"/>
                                <w:i/>
                              </w:rPr>
                              <w:t xml:space="preserve"> </w:t>
                            </w:r>
                            <w:proofErr w:type="spellStart"/>
                            <w:r w:rsidRPr="00C50C7F">
                              <w:rPr>
                                <w:rFonts w:ascii="Bodoni MT Condensed" w:hAnsi="Bodoni MT Condensed"/>
                                <w:i/>
                              </w:rPr>
                              <w:t>financiera</w:t>
                            </w:r>
                            <w:proofErr w:type="spellEnd"/>
                            <w:r w:rsidRPr="00C50C7F">
                              <w:rPr>
                                <w:rFonts w:ascii="Bodoni MT Condensed" w:hAnsi="Bodoni MT Condensed"/>
                                <w:i/>
                              </w:rPr>
                              <w:t xml:space="preserve"> </w:t>
                            </w:r>
                            <w:proofErr w:type="spellStart"/>
                            <w:r w:rsidRPr="00C50C7F">
                              <w:rPr>
                                <w:rFonts w:ascii="Bodoni MT Condensed" w:hAnsi="Bodoni MT Condensed"/>
                                <w:i/>
                              </w:rPr>
                              <w:t>disciplinada</w:t>
                            </w:r>
                            <w:proofErr w:type="spellEnd"/>
                            <w:r w:rsidRPr="00C50C7F">
                              <w:rPr>
                                <w:rFonts w:ascii="Bodoni MT Condensed" w:hAnsi="Bodoni MT Condensed"/>
                                <w:i/>
                              </w:rPr>
                              <w:t xml:space="preserve"> y el </w:t>
                            </w:r>
                            <w:proofErr w:type="spellStart"/>
                            <w:r w:rsidRPr="00C50C7F">
                              <w:rPr>
                                <w:rFonts w:ascii="Bodoni MT Condensed" w:hAnsi="Bodoni MT Condensed"/>
                                <w:i/>
                              </w:rPr>
                              <w:t>uso</w:t>
                            </w:r>
                            <w:proofErr w:type="spellEnd"/>
                            <w:r w:rsidRPr="00C50C7F">
                              <w:rPr>
                                <w:rFonts w:ascii="Bodoni MT Condensed" w:hAnsi="Bodoni MT Condensed"/>
                                <w:i/>
                              </w:rPr>
                              <w:t xml:space="preserve"> </w:t>
                            </w:r>
                            <w:proofErr w:type="spellStart"/>
                            <w:r w:rsidRPr="00C50C7F">
                              <w:rPr>
                                <w:rFonts w:ascii="Bodoni MT Condensed" w:hAnsi="Bodoni MT Condensed"/>
                                <w:i/>
                              </w:rPr>
                              <w:t>estratégico</w:t>
                            </w:r>
                            <w:proofErr w:type="spellEnd"/>
                            <w:r w:rsidRPr="00C50C7F">
                              <w:rPr>
                                <w:rFonts w:ascii="Bodoni MT Condensed" w:hAnsi="Bodoni MT Condensed"/>
                                <w:i/>
                              </w:rPr>
                              <w:t xml:space="preserve"> de </w:t>
                            </w:r>
                            <w:proofErr w:type="spellStart"/>
                            <w:r w:rsidRPr="00C50C7F">
                              <w:rPr>
                                <w:rFonts w:ascii="Bodoni MT Condensed" w:hAnsi="Bodoni MT Condensed"/>
                                <w:i/>
                              </w:rPr>
                              <w:t>recursos</w:t>
                            </w:r>
                            <w:proofErr w:type="spellEnd"/>
                            <w:r w:rsidRPr="00C50C7F">
                              <w:rPr>
                                <w:rFonts w:ascii="Bodoni MT Condensed" w:hAnsi="Bodoni MT Condensed"/>
                                <w:i/>
                              </w:rPr>
                              <w:t xml:space="preserve"> </w:t>
                            </w:r>
                            <w:proofErr w:type="spellStart"/>
                            <w:r w:rsidRPr="00C50C7F">
                              <w:rPr>
                                <w:rFonts w:ascii="Bodoni MT Condensed" w:hAnsi="Bodoni MT Condensed"/>
                                <w:i/>
                              </w:rPr>
                              <w:t>estatales</w:t>
                            </w:r>
                            <w:proofErr w:type="spellEnd"/>
                            <w:r w:rsidRPr="00C50C7F">
                              <w:rPr>
                                <w:rFonts w:ascii="Bodoni MT Condensed" w:hAnsi="Bodoni MT Condensed"/>
                                <w:i/>
                              </w:rPr>
                              <w:t xml:space="preserve"> y federales, Lawrence </w:t>
                            </w:r>
                            <w:proofErr w:type="spellStart"/>
                            <w:r w:rsidRPr="00C50C7F">
                              <w:rPr>
                                <w:rFonts w:ascii="Bodoni MT Condensed" w:hAnsi="Bodoni MT Condensed"/>
                                <w:i/>
                              </w:rPr>
                              <w:t>mantendrá</w:t>
                            </w:r>
                            <w:proofErr w:type="spellEnd"/>
                            <w:r w:rsidRPr="00C50C7F">
                              <w:rPr>
                                <w:rFonts w:ascii="Bodoni MT Condensed" w:hAnsi="Bodoni MT Condensed"/>
                                <w:i/>
                              </w:rPr>
                              <w:t xml:space="preserve"> los </w:t>
                            </w:r>
                            <w:proofErr w:type="spellStart"/>
                            <w:r w:rsidRPr="00C50C7F">
                              <w:rPr>
                                <w:rFonts w:ascii="Bodoni MT Condensed" w:hAnsi="Bodoni MT Condensed"/>
                                <w:i/>
                              </w:rPr>
                              <w:t>servicios</w:t>
                            </w:r>
                            <w:proofErr w:type="spellEnd"/>
                            <w:r w:rsidRPr="00C50C7F">
                              <w:rPr>
                                <w:rFonts w:ascii="Bodoni MT Condensed" w:hAnsi="Bodoni MT Condensed"/>
                                <w:i/>
                              </w:rPr>
                              <w:t xml:space="preserve"> </w:t>
                            </w:r>
                            <w:proofErr w:type="spellStart"/>
                            <w:r w:rsidRPr="00C50C7F">
                              <w:rPr>
                                <w:rFonts w:ascii="Bodoni MT Condensed" w:hAnsi="Bodoni MT Condensed"/>
                                <w:i/>
                              </w:rPr>
                              <w:t>esenciales</w:t>
                            </w:r>
                            <w:proofErr w:type="spellEnd"/>
                            <w:r w:rsidRPr="00C50C7F">
                              <w:rPr>
                                <w:rFonts w:ascii="Bodoni MT Condensed" w:hAnsi="Bodoni MT Condensed"/>
                                <w:i/>
                              </w:rPr>
                              <w:t xml:space="preserve"> </w:t>
                            </w:r>
                            <w:proofErr w:type="spellStart"/>
                            <w:r w:rsidRPr="00C50C7F">
                              <w:rPr>
                                <w:rFonts w:ascii="Bodoni MT Condensed" w:hAnsi="Bodoni MT Condensed"/>
                                <w:i/>
                              </w:rPr>
                              <w:t>mientras</w:t>
                            </w:r>
                            <w:proofErr w:type="spellEnd"/>
                            <w:r w:rsidRPr="00C50C7F">
                              <w:rPr>
                                <w:rFonts w:ascii="Bodoni MT Condensed" w:hAnsi="Bodoni MT Condensed"/>
                                <w:i/>
                              </w:rPr>
                              <w:t xml:space="preserve"> </w:t>
                            </w:r>
                            <w:proofErr w:type="spellStart"/>
                            <w:r w:rsidRPr="00C50C7F">
                              <w:rPr>
                                <w:rFonts w:ascii="Bodoni MT Condensed" w:hAnsi="Bodoni MT Condensed"/>
                                <w:i/>
                              </w:rPr>
                              <w:t>realiza</w:t>
                            </w:r>
                            <w:proofErr w:type="spellEnd"/>
                            <w:r w:rsidRPr="00C50C7F">
                              <w:rPr>
                                <w:rFonts w:ascii="Bodoni MT Condensed" w:hAnsi="Bodoni MT Condensed"/>
                                <w:i/>
                              </w:rPr>
                              <w:t xml:space="preserve"> </w:t>
                            </w:r>
                            <w:proofErr w:type="spellStart"/>
                            <w:r w:rsidRPr="00C50C7F">
                              <w:rPr>
                                <w:rFonts w:ascii="Bodoni MT Condensed" w:hAnsi="Bodoni MT Condensed"/>
                                <w:i/>
                              </w:rPr>
                              <w:t>inversiones</w:t>
                            </w:r>
                            <w:proofErr w:type="spellEnd"/>
                            <w:r w:rsidRPr="00C50C7F">
                              <w:rPr>
                                <w:rFonts w:ascii="Bodoni MT Condensed" w:hAnsi="Bodoni MT Condensed"/>
                                <w:i/>
                              </w:rPr>
                              <w:t xml:space="preserve"> </w:t>
                            </w:r>
                            <w:proofErr w:type="spellStart"/>
                            <w:r w:rsidRPr="00C50C7F">
                              <w:rPr>
                                <w:rFonts w:ascii="Bodoni MT Condensed" w:hAnsi="Bodoni MT Condensed"/>
                                <w:i/>
                              </w:rPr>
                              <w:t>focalizadas</w:t>
                            </w:r>
                            <w:proofErr w:type="spellEnd"/>
                            <w:r w:rsidRPr="00C50C7F">
                              <w:rPr>
                                <w:rFonts w:ascii="Bodoni MT Condensed" w:hAnsi="Bodoni MT Condensed"/>
                                <w:i/>
                              </w:rPr>
                              <w:t xml:space="preserve"> que </w:t>
                            </w:r>
                            <w:proofErr w:type="spellStart"/>
                            <w:r w:rsidRPr="00C50C7F">
                              <w:rPr>
                                <w:rFonts w:ascii="Bodoni MT Condensed" w:hAnsi="Bodoni MT Condensed"/>
                                <w:i/>
                              </w:rPr>
                              <w:t>generen</w:t>
                            </w:r>
                            <w:proofErr w:type="spellEnd"/>
                            <w:r w:rsidRPr="00C50C7F">
                              <w:rPr>
                                <w:rFonts w:ascii="Bodoni MT Condensed" w:hAnsi="Bodoni MT Condensed"/>
                                <w:i/>
                              </w:rPr>
                              <w:t xml:space="preserve"> </w:t>
                            </w:r>
                            <w:proofErr w:type="spellStart"/>
                            <w:r w:rsidRPr="00C50C7F">
                              <w:rPr>
                                <w:rFonts w:ascii="Bodoni MT Condensed" w:hAnsi="Bodoni MT Condensed"/>
                                <w:i/>
                              </w:rPr>
                              <w:t>rendimientos</w:t>
                            </w:r>
                            <w:proofErr w:type="spellEnd"/>
                            <w:r w:rsidRPr="00C50C7F">
                              <w:rPr>
                                <w:rFonts w:ascii="Bodoni MT Condensed" w:hAnsi="Bodoni MT Condensed"/>
                                <w:i/>
                              </w:rPr>
                              <w:t xml:space="preserve"> </w:t>
                            </w:r>
                            <w:proofErr w:type="spellStart"/>
                            <w:r w:rsidRPr="00C50C7F">
                              <w:rPr>
                                <w:rFonts w:ascii="Bodoni MT Condensed" w:hAnsi="Bodoni MT Condensed"/>
                                <w:i/>
                              </w:rPr>
                              <w:t>económicos</w:t>
                            </w:r>
                            <w:proofErr w:type="spellEnd"/>
                            <w:r w:rsidRPr="00C50C7F">
                              <w:rPr>
                                <w:rFonts w:ascii="Bodoni MT Condensed" w:hAnsi="Bodoni MT Condensed"/>
                                <w:i/>
                              </w:rPr>
                              <w:t xml:space="preserve"> </w:t>
                            </w:r>
                            <w:proofErr w:type="spellStart"/>
                            <w:r w:rsidRPr="00C50C7F">
                              <w:rPr>
                                <w:rFonts w:ascii="Bodoni MT Condensed" w:hAnsi="Bodoni MT Condensed"/>
                                <w:i/>
                              </w:rPr>
                              <w:t>sostenibles</w:t>
                            </w:r>
                            <w:proofErr w:type="spellEnd"/>
                            <w:r w:rsidRPr="00C50C7F">
                              <w:rPr>
                                <w:rFonts w:ascii="Bodoni MT Condensed" w:hAnsi="Bodoni MT Condensed"/>
                                <w:i/>
                              </w:rPr>
                              <w:t xml:space="preserve"> a largo </w:t>
                            </w:r>
                            <w:proofErr w:type="spellStart"/>
                            <w:r w:rsidRPr="00C50C7F">
                              <w:rPr>
                                <w:rFonts w:ascii="Bodoni MT Condensed" w:hAnsi="Bodoni MT Condensed"/>
                                <w:i/>
                              </w:rPr>
                              <w:t>plazo</w:t>
                            </w:r>
                            <w:proofErr w:type="spellEnd"/>
                            <w:r w:rsidRPr="00C50C7F">
                              <w:rPr>
                                <w:rFonts w:ascii="Bodoni MT Condensed" w:hAnsi="Bodoni MT Condensed"/>
                                <w:i/>
                              </w:rPr>
                              <w:t>.</w:t>
                            </w:r>
                          </w:p>
                          <w:p w14:paraId="20086564" w14:textId="0037B2A8" w:rsidR="004A111D" w:rsidRDefault="004A11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5B988" id="_x0000_s1035" type="#_x0000_t202" style="position:absolute;margin-left:323.8pt;margin-top:0;width:375pt;height:678.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" fillcolor="#c3c3c3 [2166]" strokecolor="#a5a5a5 [3206]" strokeweight=".5pt">
                <v:fill color2="#b6b6b6 [2614]" rotate="t" colors="0 #d2d2d2;.5 #c8c8c8;1 silver" focus="100%" type="gradient">
                  <o:fill v:ext="view" type="gradientUnscaled"/>
                </v:fill>
                <v:textbox>
                  <w:txbxContent>
                    <w:p w14:paraId="0839DE2F" w14:textId="77777777" w:rsidR="004A111D" w:rsidRDefault="004A111D" w:rsidP="004A111D">
                      <w:pPr>
                        <w:spacing w:before="100" w:beforeAutospacing="1" w:after="100" w:afterAutospacing="1" w:line="240" w:lineRule="auto"/>
                        <w:outlineLvl w:val="2"/>
                        <w:rPr>
                          <w:rFonts w:ascii="Times New Roman" w:eastAsia="Times New Roman" w:hAnsi="Times New Roman" w:cs="Times New Roman"/>
                          <w:b/>
                          <w:bCs/>
                          <w:sz w:val="27"/>
                          <w:szCs w:val="27"/>
                        </w:rPr>
                      </w:pPr>
                    </w:p>
                    <w:p w14:paraId="25CA5152" w14:textId="6098B1CE" w:rsidR="00686216" w:rsidRPr="00686216" w:rsidRDefault="00686216" w:rsidP="00686216">
                      <w:pPr>
                        <w:pStyle w:val="NormalWeb"/>
                      </w:pPr>
                      <w:r w:rsidRPr="00686216">
                        <w:rPr>
                          <w:b/>
                          <w:sz w:val="40"/>
                          <w:szCs w:val="40"/>
                        </w:rPr>
                        <w:t>T</w:t>
                      </w:r>
                      <w:r w:rsidRPr="00686216">
                        <w:t>he administration’s fiscal strategy prioritizes clean audits, reserve protection, and long-term financial sustainability. Key objectives include maintaining annual external audit compliance, preserving Free Cash certification, supporting lawful tax rate setting, and ensuring strict adherence to grant, donation, and restricted fund requirements.</w:t>
                      </w:r>
                    </w:p>
                    <w:p w14:paraId="5D9E83BD" w14:textId="77777777" w:rsidR="00686216" w:rsidRPr="00686216" w:rsidRDefault="00686216" w:rsidP="00686216">
                      <w:pPr>
                        <w:pStyle w:val="NormalWeb"/>
                      </w:pPr>
                      <w:r w:rsidRPr="00686216">
                        <w:t>To modernize operations, the City will enhance real-time reporting, automate reconciliations, expand digital payment systems, and improve customer service platforms. Procurement and contract management reforms will strengthen internal controls, verify vendor compliance, increase transparency, and ensure audit readiness—reducing fiscal risk and building public trust.</w:t>
                      </w:r>
                    </w:p>
                    <w:p w14:paraId="2530D868" w14:textId="77777777" w:rsidR="00686216" w:rsidRPr="00686216" w:rsidRDefault="00686216" w:rsidP="00686216">
                      <w:pPr>
                        <w:pStyle w:val="NormalWeb"/>
                      </w:pPr>
                      <w:r w:rsidRPr="00686216">
                        <w:t>At the core of this agenda is financial stability. The administration will bolster the City’s fiscal position by broadening the tax base, increasing locally generated revenue, and reducing reliance on one-time funding. Through responsible budgeting, disciplined financial management, and strategic use of state and federal resources, Lawrence will sustain essential services while making targeted investments that deliver long-term economic returns.</w:t>
                      </w:r>
                    </w:p>
                    <w:p w14:paraId="71C8BBA4" w14:textId="71174BF8" w:rsidR="00686216" w:rsidRPr="002D4DF3" w:rsidRDefault="00686216" w:rsidP="004A111D">
                      <w:pPr>
                        <w:spacing w:before="100" w:beforeAutospacing="1" w:after="100" w:afterAutospacing="1" w:line="240" w:lineRule="auto"/>
                        <w:rPr>
                          <w:rFonts w:ascii="Times New Roman" w:eastAsia="Times New Roman" w:hAnsi="Times New Roman" w:cs="Times New Roman"/>
                          <w:sz w:val="28"/>
                          <w:szCs w:val="28"/>
                        </w:rPr>
                      </w:pPr>
                    </w:p>
                    <w:p w14:paraId="11268FA5" w14:textId="77777777" w:rsidR="00686216" w:rsidRPr="00C50C7F" w:rsidRDefault="00686216" w:rsidP="00686216">
                      <w:pPr>
                        <w:pStyle w:val="NormalWeb"/>
                        <w:rPr>
                          <w:rFonts w:ascii="Bodoni MT Condensed" w:hAnsi="Bodoni MT Condensed"/>
                          <w:i/>
                        </w:rPr>
                      </w:pPr>
                      <w:r w:rsidRPr="00C50C7F">
                        <w:rPr>
                          <w:rFonts w:ascii="Bodoni MT Condensed" w:hAnsi="Bodoni MT Condensed"/>
                          <w:i/>
                        </w:rPr>
                        <w:t xml:space="preserve">La </w:t>
                      </w:r>
                      <w:proofErr w:type="spellStart"/>
                      <w:r w:rsidRPr="00C50C7F">
                        <w:rPr>
                          <w:rFonts w:ascii="Bodoni MT Condensed" w:hAnsi="Bodoni MT Condensed"/>
                          <w:i/>
                        </w:rPr>
                        <w:t>estrategia</w:t>
                      </w:r>
                      <w:proofErr w:type="spellEnd"/>
                      <w:r w:rsidRPr="00C50C7F">
                        <w:rPr>
                          <w:rFonts w:ascii="Bodoni MT Condensed" w:hAnsi="Bodoni MT Condensed"/>
                          <w:i/>
                        </w:rPr>
                        <w:t xml:space="preserve"> fiscal de la </w:t>
                      </w:r>
                      <w:proofErr w:type="spellStart"/>
                      <w:r w:rsidRPr="00C50C7F">
                        <w:rPr>
                          <w:rFonts w:ascii="Bodoni MT Condensed" w:hAnsi="Bodoni MT Condensed"/>
                          <w:i/>
                        </w:rPr>
                        <w:t>administración</w:t>
                      </w:r>
                      <w:proofErr w:type="spellEnd"/>
                      <w:r w:rsidRPr="00C50C7F">
                        <w:rPr>
                          <w:rFonts w:ascii="Bodoni MT Condensed" w:hAnsi="Bodoni MT Condensed"/>
                          <w:i/>
                        </w:rPr>
                        <w:t xml:space="preserve"> </w:t>
                      </w:r>
                      <w:proofErr w:type="spellStart"/>
                      <w:r w:rsidRPr="00C50C7F">
                        <w:rPr>
                          <w:rFonts w:ascii="Bodoni MT Condensed" w:hAnsi="Bodoni MT Condensed"/>
                          <w:i/>
                        </w:rPr>
                        <w:t>prioriza</w:t>
                      </w:r>
                      <w:proofErr w:type="spellEnd"/>
                      <w:r w:rsidRPr="00C50C7F">
                        <w:rPr>
                          <w:rFonts w:ascii="Bodoni MT Condensed" w:hAnsi="Bodoni MT Condensed"/>
                          <w:i/>
                        </w:rPr>
                        <w:t xml:space="preserve"> </w:t>
                      </w:r>
                      <w:proofErr w:type="spellStart"/>
                      <w:r w:rsidRPr="00C50C7F">
                        <w:rPr>
                          <w:rFonts w:ascii="Bodoni MT Condensed" w:hAnsi="Bodoni MT Condensed"/>
                          <w:i/>
                        </w:rPr>
                        <w:t>auditorías</w:t>
                      </w:r>
                      <w:proofErr w:type="spellEnd"/>
                      <w:r w:rsidRPr="00C50C7F">
                        <w:rPr>
                          <w:rFonts w:ascii="Bodoni MT Condensed" w:hAnsi="Bodoni MT Condensed"/>
                          <w:i/>
                        </w:rPr>
                        <w:t xml:space="preserve"> </w:t>
                      </w:r>
                      <w:proofErr w:type="spellStart"/>
                      <w:r w:rsidRPr="00C50C7F">
                        <w:rPr>
                          <w:rFonts w:ascii="Bodoni MT Condensed" w:hAnsi="Bodoni MT Condensed"/>
                          <w:i/>
                        </w:rPr>
                        <w:t>limpias</w:t>
                      </w:r>
                      <w:proofErr w:type="spellEnd"/>
                      <w:r w:rsidRPr="00C50C7F">
                        <w:rPr>
                          <w:rFonts w:ascii="Bodoni MT Condensed" w:hAnsi="Bodoni MT Condensed"/>
                          <w:i/>
                        </w:rPr>
                        <w:t xml:space="preserve">, la </w:t>
                      </w:r>
                      <w:proofErr w:type="spellStart"/>
                      <w:r w:rsidRPr="00C50C7F">
                        <w:rPr>
                          <w:rFonts w:ascii="Bodoni MT Condensed" w:hAnsi="Bodoni MT Condensed"/>
                          <w:i/>
                        </w:rPr>
                        <w:t>protección</w:t>
                      </w:r>
                      <w:proofErr w:type="spellEnd"/>
                      <w:r w:rsidRPr="00C50C7F">
                        <w:rPr>
                          <w:rFonts w:ascii="Bodoni MT Condensed" w:hAnsi="Bodoni MT Condensed"/>
                          <w:i/>
                        </w:rPr>
                        <w:t xml:space="preserve"> de </w:t>
                      </w:r>
                      <w:proofErr w:type="spellStart"/>
                      <w:r w:rsidRPr="00C50C7F">
                        <w:rPr>
                          <w:rFonts w:ascii="Bodoni MT Condensed" w:hAnsi="Bodoni MT Condensed"/>
                          <w:i/>
                        </w:rPr>
                        <w:t>reservas</w:t>
                      </w:r>
                      <w:proofErr w:type="spellEnd"/>
                      <w:r w:rsidRPr="00C50C7F">
                        <w:rPr>
                          <w:rFonts w:ascii="Bodoni MT Condensed" w:hAnsi="Bodoni MT Condensed"/>
                          <w:i/>
                        </w:rPr>
                        <w:t xml:space="preserve"> y la </w:t>
                      </w:r>
                      <w:proofErr w:type="spellStart"/>
                      <w:r w:rsidRPr="00C50C7F">
                        <w:rPr>
                          <w:rFonts w:ascii="Bodoni MT Condensed" w:hAnsi="Bodoni MT Condensed"/>
                          <w:i/>
                        </w:rPr>
                        <w:t>sostenibilidad</w:t>
                      </w:r>
                      <w:proofErr w:type="spellEnd"/>
                      <w:r w:rsidRPr="00C50C7F">
                        <w:rPr>
                          <w:rFonts w:ascii="Bodoni MT Condensed" w:hAnsi="Bodoni MT Condensed"/>
                          <w:i/>
                        </w:rPr>
                        <w:t xml:space="preserve"> </w:t>
                      </w:r>
                      <w:proofErr w:type="spellStart"/>
                      <w:r w:rsidRPr="00C50C7F">
                        <w:rPr>
                          <w:rFonts w:ascii="Bodoni MT Condensed" w:hAnsi="Bodoni MT Condensed"/>
                          <w:i/>
                        </w:rPr>
                        <w:t>financiera</w:t>
                      </w:r>
                      <w:proofErr w:type="spellEnd"/>
                      <w:r w:rsidRPr="00C50C7F">
                        <w:rPr>
                          <w:rFonts w:ascii="Bodoni MT Condensed" w:hAnsi="Bodoni MT Condensed"/>
                          <w:i/>
                        </w:rPr>
                        <w:t xml:space="preserve"> a largo </w:t>
                      </w:r>
                      <w:proofErr w:type="spellStart"/>
                      <w:r w:rsidRPr="00C50C7F">
                        <w:rPr>
                          <w:rFonts w:ascii="Bodoni MT Condensed" w:hAnsi="Bodoni MT Condensed"/>
                          <w:i/>
                        </w:rPr>
                        <w:t>plazo</w:t>
                      </w:r>
                      <w:proofErr w:type="spellEnd"/>
                      <w:r w:rsidRPr="00C50C7F">
                        <w:rPr>
                          <w:rFonts w:ascii="Bodoni MT Condensed" w:hAnsi="Bodoni MT Condensed"/>
                          <w:i/>
                        </w:rPr>
                        <w:t xml:space="preserve">. Los </w:t>
                      </w:r>
                      <w:proofErr w:type="spellStart"/>
                      <w:r w:rsidRPr="00C50C7F">
                        <w:rPr>
                          <w:rFonts w:ascii="Bodoni MT Condensed" w:hAnsi="Bodoni MT Condensed"/>
                          <w:i/>
                        </w:rPr>
                        <w:t>objetivos</w:t>
                      </w:r>
                      <w:proofErr w:type="spellEnd"/>
                      <w:r w:rsidRPr="00C50C7F">
                        <w:rPr>
                          <w:rFonts w:ascii="Bodoni MT Condensed" w:hAnsi="Bodoni MT Condensed"/>
                          <w:i/>
                        </w:rPr>
                        <w:t xml:space="preserve"> clave </w:t>
                      </w:r>
                      <w:proofErr w:type="spellStart"/>
                      <w:r w:rsidRPr="00C50C7F">
                        <w:rPr>
                          <w:rFonts w:ascii="Bodoni MT Condensed" w:hAnsi="Bodoni MT Condensed"/>
                          <w:i/>
                        </w:rPr>
                        <w:t>incluyen</w:t>
                      </w:r>
                      <w:proofErr w:type="spellEnd"/>
                      <w:r w:rsidRPr="00C50C7F">
                        <w:rPr>
                          <w:rFonts w:ascii="Bodoni MT Condensed" w:hAnsi="Bodoni MT Condensed"/>
                          <w:i/>
                        </w:rPr>
                        <w:t xml:space="preserve"> </w:t>
                      </w:r>
                      <w:proofErr w:type="spellStart"/>
                      <w:r w:rsidRPr="00C50C7F">
                        <w:rPr>
                          <w:rFonts w:ascii="Bodoni MT Condensed" w:hAnsi="Bodoni MT Condensed"/>
                          <w:i/>
                        </w:rPr>
                        <w:t>mantener</w:t>
                      </w:r>
                      <w:proofErr w:type="spellEnd"/>
                      <w:r w:rsidRPr="00C50C7F">
                        <w:rPr>
                          <w:rFonts w:ascii="Bodoni MT Condensed" w:hAnsi="Bodoni MT Condensed"/>
                          <w:i/>
                        </w:rPr>
                        <w:t xml:space="preserve"> el </w:t>
                      </w:r>
                      <w:proofErr w:type="spellStart"/>
                      <w:r w:rsidRPr="00C50C7F">
                        <w:rPr>
                          <w:rFonts w:ascii="Bodoni MT Condensed" w:hAnsi="Bodoni MT Condensed"/>
                          <w:i/>
                        </w:rPr>
                        <w:t>cumplimiento</w:t>
                      </w:r>
                      <w:proofErr w:type="spellEnd"/>
                      <w:r w:rsidRPr="00C50C7F">
                        <w:rPr>
                          <w:rFonts w:ascii="Bodoni MT Condensed" w:hAnsi="Bodoni MT Condensed"/>
                          <w:i/>
                        </w:rPr>
                        <w:t xml:space="preserve"> </w:t>
                      </w:r>
                      <w:proofErr w:type="spellStart"/>
                      <w:r w:rsidRPr="00C50C7F">
                        <w:rPr>
                          <w:rFonts w:ascii="Bodoni MT Condensed" w:hAnsi="Bodoni MT Condensed"/>
                          <w:i/>
                        </w:rPr>
                        <w:t>anual</w:t>
                      </w:r>
                      <w:proofErr w:type="spellEnd"/>
                      <w:r w:rsidRPr="00C50C7F">
                        <w:rPr>
                          <w:rFonts w:ascii="Bodoni MT Condensed" w:hAnsi="Bodoni MT Condensed"/>
                          <w:i/>
                        </w:rPr>
                        <w:t xml:space="preserve"> de </w:t>
                      </w:r>
                      <w:proofErr w:type="spellStart"/>
                      <w:r w:rsidRPr="00C50C7F">
                        <w:rPr>
                          <w:rFonts w:ascii="Bodoni MT Condensed" w:hAnsi="Bodoni MT Condensed"/>
                          <w:i/>
                        </w:rPr>
                        <w:t>auditorías</w:t>
                      </w:r>
                      <w:proofErr w:type="spellEnd"/>
                      <w:r w:rsidRPr="00C50C7F">
                        <w:rPr>
                          <w:rFonts w:ascii="Bodoni MT Condensed" w:hAnsi="Bodoni MT Condensed"/>
                          <w:i/>
                        </w:rPr>
                        <w:t xml:space="preserve"> </w:t>
                      </w:r>
                      <w:proofErr w:type="spellStart"/>
                      <w:r w:rsidRPr="00C50C7F">
                        <w:rPr>
                          <w:rFonts w:ascii="Bodoni MT Condensed" w:hAnsi="Bodoni MT Condensed"/>
                          <w:i/>
                        </w:rPr>
                        <w:t>externas</w:t>
                      </w:r>
                      <w:proofErr w:type="spellEnd"/>
                      <w:r w:rsidRPr="00C50C7F">
                        <w:rPr>
                          <w:rFonts w:ascii="Bodoni MT Condensed" w:hAnsi="Bodoni MT Condensed"/>
                          <w:i/>
                        </w:rPr>
                        <w:t xml:space="preserve">, </w:t>
                      </w:r>
                      <w:proofErr w:type="spellStart"/>
                      <w:r w:rsidRPr="00C50C7F">
                        <w:rPr>
                          <w:rFonts w:ascii="Bodoni MT Condensed" w:hAnsi="Bodoni MT Condensed"/>
                          <w:i/>
                        </w:rPr>
                        <w:t>preservar</w:t>
                      </w:r>
                      <w:proofErr w:type="spellEnd"/>
                      <w:r w:rsidRPr="00C50C7F">
                        <w:rPr>
                          <w:rFonts w:ascii="Bodoni MT Condensed" w:hAnsi="Bodoni MT Condensed"/>
                          <w:i/>
                        </w:rPr>
                        <w:t xml:space="preserve"> la </w:t>
                      </w:r>
                      <w:proofErr w:type="spellStart"/>
                      <w:r w:rsidRPr="00C50C7F">
                        <w:rPr>
                          <w:rFonts w:ascii="Bodoni MT Condensed" w:hAnsi="Bodoni MT Condensed"/>
                          <w:i/>
                        </w:rPr>
                        <w:t>certificación</w:t>
                      </w:r>
                      <w:proofErr w:type="spellEnd"/>
                      <w:r w:rsidRPr="00C50C7F">
                        <w:rPr>
                          <w:rFonts w:ascii="Bodoni MT Condensed" w:hAnsi="Bodoni MT Condensed"/>
                          <w:i/>
                        </w:rPr>
                        <w:t xml:space="preserve"> de Free Cash, </w:t>
                      </w:r>
                      <w:proofErr w:type="spellStart"/>
                      <w:r w:rsidRPr="00C50C7F">
                        <w:rPr>
                          <w:rFonts w:ascii="Bodoni MT Condensed" w:hAnsi="Bodoni MT Condensed"/>
                          <w:i/>
                        </w:rPr>
                        <w:t>apoyar</w:t>
                      </w:r>
                      <w:proofErr w:type="spellEnd"/>
                      <w:r w:rsidRPr="00C50C7F">
                        <w:rPr>
                          <w:rFonts w:ascii="Bodoni MT Condensed" w:hAnsi="Bodoni MT Condensed"/>
                          <w:i/>
                        </w:rPr>
                        <w:t xml:space="preserve"> la </w:t>
                      </w:r>
                      <w:proofErr w:type="spellStart"/>
                      <w:r w:rsidRPr="00C50C7F">
                        <w:rPr>
                          <w:rFonts w:ascii="Bodoni MT Condensed" w:hAnsi="Bodoni MT Condensed"/>
                          <w:i/>
                        </w:rPr>
                        <w:t>correcta</w:t>
                      </w:r>
                      <w:proofErr w:type="spellEnd"/>
                      <w:r w:rsidRPr="00C50C7F">
                        <w:rPr>
                          <w:rFonts w:ascii="Bodoni MT Condensed" w:hAnsi="Bodoni MT Condensed"/>
                          <w:i/>
                        </w:rPr>
                        <w:t xml:space="preserve"> </w:t>
                      </w:r>
                      <w:proofErr w:type="spellStart"/>
                      <w:r w:rsidRPr="00C50C7F">
                        <w:rPr>
                          <w:rFonts w:ascii="Bodoni MT Condensed" w:hAnsi="Bodoni MT Condensed"/>
                          <w:i/>
                        </w:rPr>
                        <w:t>determinación</w:t>
                      </w:r>
                      <w:proofErr w:type="spellEnd"/>
                      <w:r w:rsidRPr="00C50C7F">
                        <w:rPr>
                          <w:rFonts w:ascii="Bodoni MT Condensed" w:hAnsi="Bodoni MT Condensed"/>
                          <w:i/>
                        </w:rPr>
                        <w:t xml:space="preserve"> de la </w:t>
                      </w:r>
                      <w:proofErr w:type="spellStart"/>
                      <w:r w:rsidRPr="00C50C7F">
                        <w:rPr>
                          <w:rFonts w:ascii="Bodoni MT Condensed" w:hAnsi="Bodoni MT Condensed"/>
                          <w:i/>
                        </w:rPr>
                        <w:t>tasa</w:t>
                      </w:r>
                      <w:proofErr w:type="spellEnd"/>
                      <w:r w:rsidRPr="00C50C7F">
                        <w:rPr>
                          <w:rFonts w:ascii="Bodoni MT Condensed" w:hAnsi="Bodoni MT Condensed"/>
                          <w:i/>
                        </w:rPr>
                        <w:t xml:space="preserve"> </w:t>
                      </w:r>
                      <w:proofErr w:type="spellStart"/>
                      <w:r w:rsidRPr="00C50C7F">
                        <w:rPr>
                          <w:rFonts w:ascii="Bodoni MT Condensed" w:hAnsi="Bodoni MT Condensed"/>
                          <w:i/>
                        </w:rPr>
                        <w:t>impositiva</w:t>
                      </w:r>
                      <w:proofErr w:type="spellEnd"/>
                      <w:r w:rsidRPr="00C50C7F">
                        <w:rPr>
                          <w:rFonts w:ascii="Bodoni MT Condensed" w:hAnsi="Bodoni MT Condensed"/>
                          <w:i/>
                        </w:rPr>
                        <w:t xml:space="preserve"> y </w:t>
                      </w:r>
                      <w:proofErr w:type="spellStart"/>
                      <w:r w:rsidRPr="00C50C7F">
                        <w:rPr>
                          <w:rFonts w:ascii="Bodoni MT Condensed" w:hAnsi="Bodoni MT Condensed"/>
                          <w:i/>
                        </w:rPr>
                        <w:t>garantizar</w:t>
                      </w:r>
                      <w:proofErr w:type="spellEnd"/>
                      <w:r w:rsidRPr="00C50C7F">
                        <w:rPr>
                          <w:rFonts w:ascii="Bodoni MT Condensed" w:hAnsi="Bodoni MT Condensed"/>
                          <w:i/>
                        </w:rPr>
                        <w:t xml:space="preserve"> el </w:t>
                      </w:r>
                      <w:proofErr w:type="spellStart"/>
                      <w:r w:rsidRPr="00C50C7F">
                        <w:rPr>
                          <w:rFonts w:ascii="Bodoni MT Condensed" w:hAnsi="Bodoni MT Condensed"/>
                          <w:i/>
                        </w:rPr>
                        <w:t>estricto</w:t>
                      </w:r>
                      <w:proofErr w:type="spellEnd"/>
                      <w:r w:rsidRPr="00C50C7F">
                        <w:rPr>
                          <w:rFonts w:ascii="Bodoni MT Condensed" w:hAnsi="Bodoni MT Condensed"/>
                          <w:i/>
                        </w:rPr>
                        <w:t xml:space="preserve"> </w:t>
                      </w:r>
                      <w:proofErr w:type="spellStart"/>
                      <w:r w:rsidRPr="00C50C7F">
                        <w:rPr>
                          <w:rFonts w:ascii="Bodoni MT Condensed" w:hAnsi="Bodoni MT Condensed"/>
                          <w:i/>
                        </w:rPr>
                        <w:t>cumplimiento</w:t>
                      </w:r>
                      <w:proofErr w:type="spellEnd"/>
                      <w:r w:rsidRPr="00C50C7F">
                        <w:rPr>
                          <w:rFonts w:ascii="Bodoni MT Condensed" w:hAnsi="Bodoni MT Condensed"/>
                          <w:i/>
                        </w:rPr>
                        <w:t xml:space="preserve"> de los </w:t>
                      </w:r>
                      <w:proofErr w:type="spellStart"/>
                      <w:r w:rsidRPr="00C50C7F">
                        <w:rPr>
                          <w:rFonts w:ascii="Bodoni MT Condensed" w:hAnsi="Bodoni MT Condensed"/>
                          <w:i/>
                        </w:rPr>
                        <w:t>requisitos</w:t>
                      </w:r>
                      <w:proofErr w:type="spellEnd"/>
                      <w:r w:rsidRPr="00C50C7F">
                        <w:rPr>
                          <w:rFonts w:ascii="Bodoni MT Condensed" w:hAnsi="Bodoni MT Condensed"/>
                          <w:i/>
                        </w:rPr>
                        <w:t xml:space="preserve"> de </w:t>
                      </w:r>
                      <w:proofErr w:type="spellStart"/>
                      <w:r w:rsidRPr="00C50C7F">
                        <w:rPr>
                          <w:rFonts w:ascii="Bodoni MT Condensed" w:hAnsi="Bodoni MT Condensed"/>
                          <w:i/>
                        </w:rPr>
                        <w:t>subvenciones</w:t>
                      </w:r>
                      <w:proofErr w:type="spellEnd"/>
                      <w:r w:rsidRPr="00C50C7F">
                        <w:rPr>
                          <w:rFonts w:ascii="Bodoni MT Condensed" w:hAnsi="Bodoni MT Condensed"/>
                          <w:i/>
                        </w:rPr>
                        <w:t xml:space="preserve">, </w:t>
                      </w:r>
                      <w:proofErr w:type="spellStart"/>
                      <w:r w:rsidRPr="00C50C7F">
                        <w:rPr>
                          <w:rFonts w:ascii="Bodoni MT Condensed" w:hAnsi="Bodoni MT Condensed"/>
                          <w:i/>
                        </w:rPr>
                        <w:t>donaciones</w:t>
                      </w:r>
                      <w:proofErr w:type="spellEnd"/>
                      <w:r w:rsidRPr="00C50C7F">
                        <w:rPr>
                          <w:rFonts w:ascii="Bodoni MT Condensed" w:hAnsi="Bodoni MT Condensed"/>
                          <w:i/>
                        </w:rPr>
                        <w:t xml:space="preserve"> y </w:t>
                      </w:r>
                      <w:proofErr w:type="spellStart"/>
                      <w:r w:rsidRPr="00C50C7F">
                        <w:rPr>
                          <w:rFonts w:ascii="Bodoni MT Condensed" w:hAnsi="Bodoni MT Condensed"/>
                          <w:i/>
                        </w:rPr>
                        <w:t>fondos</w:t>
                      </w:r>
                      <w:proofErr w:type="spellEnd"/>
                      <w:r w:rsidRPr="00C50C7F">
                        <w:rPr>
                          <w:rFonts w:ascii="Bodoni MT Condensed" w:hAnsi="Bodoni MT Condensed"/>
                          <w:i/>
                        </w:rPr>
                        <w:t xml:space="preserve"> </w:t>
                      </w:r>
                      <w:proofErr w:type="spellStart"/>
                      <w:r w:rsidRPr="00C50C7F">
                        <w:rPr>
                          <w:rFonts w:ascii="Bodoni MT Condensed" w:hAnsi="Bodoni MT Condensed"/>
                          <w:i/>
                        </w:rPr>
                        <w:t>restringidos</w:t>
                      </w:r>
                      <w:proofErr w:type="spellEnd"/>
                      <w:r w:rsidRPr="00C50C7F">
                        <w:rPr>
                          <w:rFonts w:ascii="Bodoni MT Condensed" w:hAnsi="Bodoni MT Condensed"/>
                          <w:i/>
                        </w:rPr>
                        <w:t>.</w:t>
                      </w:r>
                    </w:p>
                    <w:p w14:paraId="0F616E48" w14:textId="77777777" w:rsidR="00686216" w:rsidRPr="00C50C7F" w:rsidRDefault="00686216" w:rsidP="00686216">
                      <w:pPr>
                        <w:pStyle w:val="NormalWeb"/>
                        <w:rPr>
                          <w:rFonts w:ascii="Bodoni MT Condensed" w:hAnsi="Bodoni MT Condensed"/>
                          <w:i/>
                        </w:rPr>
                      </w:pPr>
                      <w:r w:rsidRPr="00C50C7F">
                        <w:rPr>
                          <w:rFonts w:ascii="Bodoni MT Condensed" w:hAnsi="Bodoni MT Condensed"/>
                          <w:i/>
                        </w:rPr>
                        <w:t xml:space="preserve">Para </w:t>
                      </w:r>
                      <w:proofErr w:type="spellStart"/>
                      <w:r w:rsidRPr="00C50C7F">
                        <w:rPr>
                          <w:rFonts w:ascii="Bodoni MT Condensed" w:hAnsi="Bodoni MT Condensed"/>
                          <w:i/>
                        </w:rPr>
                        <w:t>modernizar</w:t>
                      </w:r>
                      <w:proofErr w:type="spellEnd"/>
                      <w:r w:rsidRPr="00C50C7F">
                        <w:rPr>
                          <w:rFonts w:ascii="Bodoni MT Condensed" w:hAnsi="Bodoni MT Condensed"/>
                          <w:i/>
                        </w:rPr>
                        <w:t xml:space="preserve"> las </w:t>
                      </w:r>
                      <w:proofErr w:type="spellStart"/>
                      <w:r w:rsidRPr="00C50C7F">
                        <w:rPr>
                          <w:rFonts w:ascii="Bodoni MT Condensed" w:hAnsi="Bodoni MT Condensed"/>
                          <w:i/>
                        </w:rPr>
                        <w:t>operaciones</w:t>
                      </w:r>
                      <w:proofErr w:type="spellEnd"/>
                      <w:r w:rsidRPr="00C50C7F">
                        <w:rPr>
                          <w:rFonts w:ascii="Bodoni MT Condensed" w:hAnsi="Bodoni MT Condensed"/>
                          <w:i/>
                        </w:rPr>
                        <w:t xml:space="preserve">, la ciudad </w:t>
                      </w:r>
                      <w:proofErr w:type="spellStart"/>
                      <w:r w:rsidRPr="00C50C7F">
                        <w:rPr>
                          <w:rFonts w:ascii="Bodoni MT Condensed" w:hAnsi="Bodoni MT Condensed"/>
                          <w:i/>
                        </w:rPr>
                        <w:t>mejorará</w:t>
                      </w:r>
                      <w:proofErr w:type="spellEnd"/>
                      <w:r w:rsidRPr="00C50C7F">
                        <w:rPr>
                          <w:rFonts w:ascii="Bodoni MT Condensed" w:hAnsi="Bodoni MT Condensed"/>
                          <w:i/>
                        </w:rPr>
                        <w:t xml:space="preserve"> la </w:t>
                      </w:r>
                      <w:proofErr w:type="spellStart"/>
                      <w:r w:rsidRPr="00C50C7F">
                        <w:rPr>
                          <w:rFonts w:ascii="Bodoni MT Condensed" w:hAnsi="Bodoni MT Condensed"/>
                          <w:i/>
                        </w:rPr>
                        <w:t>generación</w:t>
                      </w:r>
                      <w:proofErr w:type="spellEnd"/>
                      <w:r w:rsidRPr="00C50C7F">
                        <w:rPr>
                          <w:rFonts w:ascii="Bodoni MT Condensed" w:hAnsi="Bodoni MT Condensed"/>
                          <w:i/>
                        </w:rPr>
                        <w:t xml:space="preserve"> de </w:t>
                      </w:r>
                      <w:proofErr w:type="spellStart"/>
                      <w:r w:rsidRPr="00C50C7F">
                        <w:rPr>
                          <w:rFonts w:ascii="Bodoni MT Condensed" w:hAnsi="Bodoni MT Condensed"/>
                          <w:i/>
                        </w:rPr>
                        <w:t>informes</w:t>
                      </w:r>
                      <w:proofErr w:type="spellEnd"/>
                      <w:r w:rsidRPr="00C50C7F">
                        <w:rPr>
                          <w:rFonts w:ascii="Bodoni MT Condensed" w:hAnsi="Bodoni MT Condensed"/>
                          <w:i/>
                        </w:rPr>
                        <w:t xml:space="preserve"> </w:t>
                      </w:r>
                      <w:proofErr w:type="spellStart"/>
                      <w:r w:rsidRPr="00C50C7F">
                        <w:rPr>
                          <w:rFonts w:ascii="Bodoni MT Condensed" w:hAnsi="Bodoni MT Condensed"/>
                          <w:i/>
                        </w:rPr>
                        <w:t>en</w:t>
                      </w:r>
                      <w:proofErr w:type="spellEnd"/>
                      <w:r w:rsidRPr="00C50C7F">
                        <w:rPr>
                          <w:rFonts w:ascii="Bodoni MT Condensed" w:hAnsi="Bodoni MT Condensed"/>
                          <w:i/>
                        </w:rPr>
                        <w:t xml:space="preserve"> </w:t>
                      </w:r>
                      <w:proofErr w:type="spellStart"/>
                      <w:r w:rsidRPr="00C50C7F">
                        <w:rPr>
                          <w:rFonts w:ascii="Bodoni MT Condensed" w:hAnsi="Bodoni MT Condensed"/>
                          <w:i/>
                        </w:rPr>
                        <w:t>tiempo</w:t>
                      </w:r>
                      <w:proofErr w:type="spellEnd"/>
                      <w:r w:rsidRPr="00C50C7F">
                        <w:rPr>
                          <w:rFonts w:ascii="Bodoni MT Condensed" w:hAnsi="Bodoni MT Condensed"/>
                          <w:i/>
                        </w:rPr>
                        <w:t xml:space="preserve"> real, </w:t>
                      </w:r>
                      <w:proofErr w:type="spellStart"/>
                      <w:r w:rsidRPr="00C50C7F">
                        <w:rPr>
                          <w:rFonts w:ascii="Bodoni MT Condensed" w:hAnsi="Bodoni MT Condensed"/>
                          <w:i/>
                        </w:rPr>
                        <w:t>automatizará</w:t>
                      </w:r>
                      <w:proofErr w:type="spellEnd"/>
                      <w:r w:rsidRPr="00C50C7F">
                        <w:rPr>
                          <w:rFonts w:ascii="Bodoni MT Condensed" w:hAnsi="Bodoni MT Condensed"/>
                          <w:i/>
                        </w:rPr>
                        <w:t xml:space="preserve"> las </w:t>
                      </w:r>
                      <w:proofErr w:type="spellStart"/>
                      <w:r w:rsidRPr="00C50C7F">
                        <w:rPr>
                          <w:rFonts w:ascii="Bodoni MT Condensed" w:hAnsi="Bodoni MT Condensed"/>
                          <w:i/>
                        </w:rPr>
                        <w:t>conciliaciones</w:t>
                      </w:r>
                      <w:proofErr w:type="spellEnd"/>
                      <w:r w:rsidRPr="00C50C7F">
                        <w:rPr>
                          <w:rFonts w:ascii="Bodoni MT Condensed" w:hAnsi="Bodoni MT Condensed"/>
                          <w:i/>
                        </w:rPr>
                        <w:t xml:space="preserve">, </w:t>
                      </w:r>
                      <w:proofErr w:type="spellStart"/>
                      <w:r w:rsidRPr="00C50C7F">
                        <w:rPr>
                          <w:rFonts w:ascii="Bodoni MT Condensed" w:hAnsi="Bodoni MT Condensed"/>
                          <w:i/>
                        </w:rPr>
                        <w:t>ampliará</w:t>
                      </w:r>
                      <w:proofErr w:type="spellEnd"/>
                      <w:r w:rsidRPr="00C50C7F">
                        <w:rPr>
                          <w:rFonts w:ascii="Bodoni MT Condensed" w:hAnsi="Bodoni MT Condensed"/>
                          <w:i/>
                        </w:rPr>
                        <w:t xml:space="preserve"> los </w:t>
                      </w:r>
                      <w:proofErr w:type="spellStart"/>
                      <w:r w:rsidRPr="00C50C7F">
                        <w:rPr>
                          <w:rFonts w:ascii="Bodoni MT Condensed" w:hAnsi="Bodoni MT Condensed"/>
                          <w:i/>
                        </w:rPr>
                        <w:t>sistemas</w:t>
                      </w:r>
                      <w:proofErr w:type="spellEnd"/>
                      <w:r w:rsidRPr="00C50C7F">
                        <w:rPr>
                          <w:rFonts w:ascii="Bodoni MT Condensed" w:hAnsi="Bodoni MT Condensed"/>
                          <w:i/>
                        </w:rPr>
                        <w:t xml:space="preserve"> de </w:t>
                      </w:r>
                      <w:proofErr w:type="spellStart"/>
                      <w:r w:rsidRPr="00C50C7F">
                        <w:rPr>
                          <w:rFonts w:ascii="Bodoni MT Condensed" w:hAnsi="Bodoni MT Condensed"/>
                          <w:i/>
                        </w:rPr>
                        <w:t>pagos</w:t>
                      </w:r>
                      <w:proofErr w:type="spellEnd"/>
                      <w:r w:rsidRPr="00C50C7F">
                        <w:rPr>
                          <w:rFonts w:ascii="Bodoni MT Condensed" w:hAnsi="Bodoni MT Condensed"/>
                          <w:i/>
                        </w:rPr>
                        <w:t xml:space="preserve"> </w:t>
                      </w:r>
                      <w:proofErr w:type="spellStart"/>
                      <w:r w:rsidRPr="00C50C7F">
                        <w:rPr>
                          <w:rFonts w:ascii="Bodoni MT Condensed" w:hAnsi="Bodoni MT Condensed"/>
                          <w:i/>
                        </w:rPr>
                        <w:t>digitales</w:t>
                      </w:r>
                      <w:proofErr w:type="spellEnd"/>
                      <w:r w:rsidRPr="00C50C7F">
                        <w:rPr>
                          <w:rFonts w:ascii="Bodoni MT Condensed" w:hAnsi="Bodoni MT Condensed"/>
                          <w:i/>
                        </w:rPr>
                        <w:t xml:space="preserve"> y </w:t>
                      </w:r>
                      <w:proofErr w:type="spellStart"/>
                      <w:r w:rsidRPr="00C50C7F">
                        <w:rPr>
                          <w:rFonts w:ascii="Bodoni MT Condensed" w:hAnsi="Bodoni MT Condensed"/>
                          <w:i/>
                        </w:rPr>
                        <w:t>optimizará</w:t>
                      </w:r>
                      <w:proofErr w:type="spellEnd"/>
                      <w:r w:rsidRPr="00C50C7F">
                        <w:rPr>
                          <w:rFonts w:ascii="Bodoni MT Condensed" w:hAnsi="Bodoni MT Condensed"/>
                          <w:i/>
                        </w:rPr>
                        <w:t xml:space="preserve"> las </w:t>
                      </w:r>
                      <w:proofErr w:type="spellStart"/>
                      <w:r w:rsidRPr="00C50C7F">
                        <w:rPr>
                          <w:rFonts w:ascii="Bodoni MT Condensed" w:hAnsi="Bodoni MT Condensed"/>
                          <w:i/>
                        </w:rPr>
                        <w:t>plataformas</w:t>
                      </w:r>
                      <w:proofErr w:type="spellEnd"/>
                      <w:r w:rsidRPr="00C50C7F">
                        <w:rPr>
                          <w:rFonts w:ascii="Bodoni MT Condensed" w:hAnsi="Bodoni MT Condensed"/>
                          <w:i/>
                        </w:rPr>
                        <w:t xml:space="preserve"> de </w:t>
                      </w:r>
                      <w:proofErr w:type="spellStart"/>
                      <w:r w:rsidRPr="00C50C7F">
                        <w:rPr>
                          <w:rFonts w:ascii="Bodoni MT Condensed" w:hAnsi="Bodoni MT Condensed"/>
                          <w:i/>
                        </w:rPr>
                        <w:t>atención</w:t>
                      </w:r>
                      <w:proofErr w:type="spellEnd"/>
                      <w:r w:rsidRPr="00C50C7F">
                        <w:rPr>
                          <w:rFonts w:ascii="Bodoni MT Condensed" w:hAnsi="Bodoni MT Condensed"/>
                          <w:i/>
                        </w:rPr>
                        <w:t xml:space="preserve"> al </w:t>
                      </w:r>
                      <w:proofErr w:type="spellStart"/>
                      <w:r w:rsidRPr="00C50C7F">
                        <w:rPr>
                          <w:rFonts w:ascii="Bodoni MT Condensed" w:hAnsi="Bodoni MT Condensed"/>
                          <w:i/>
                        </w:rPr>
                        <w:t>cliente</w:t>
                      </w:r>
                      <w:proofErr w:type="spellEnd"/>
                      <w:r w:rsidRPr="00C50C7F">
                        <w:rPr>
                          <w:rFonts w:ascii="Bodoni MT Condensed" w:hAnsi="Bodoni MT Condensed"/>
                          <w:i/>
                        </w:rPr>
                        <w:t xml:space="preserve">. Las </w:t>
                      </w:r>
                      <w:proofErr w:type="spellStart"/>
                      <w:r w:rsidRPr="00C50C7F">
                        <w:rPr>
                          <w:rFonts w:ascii="Bodoni MT Condensed" w:hAnsi="Bodoni MT Condensed"/>
                          <w:i/>
                        </w:rPr>
                        <w:t>reformas</w:t>
                      </w:r>
                      <w:proofErr w:type="spellEnd"/>
                      <w:r w:rsidRPr="00C50C7F">
                        <w:rPr>
                          <w:rFonts w:ascii="Bodoni MT Condensed" w:hAnsi="Bodoni MT Condensed"/>
                          <w:i/>
                        </w:rPr>
                        <w:t xml:space="preserve"> </w:t>
                      </w:r>
                      <w:proofErr w:type="spellStart"/>
                      <w:r w:rsidRPr="00C50C7F">
                        <w:rPr>
                          <w:rFonts w:ascii="Bodoni MT Condensed" w:hAnsi="Bodoni MT Condensed"/>
                          <w:i/>
                        </w:rPr>
                        <w:t>en</w:t>
                      </w:r>
                      <w:proofErr w:type="spellEnd"/>
                      <w:r w:rsidRPr="00C50C7F">
                        <w:rPr>
                          <w:rFonts w:ascii="Bodoni MT Condensed" w:hAnsi="Bodoni MT Condensed"/>
                          <w:i/>
                        </w:rPr>
                        <w:t xml:space="preserve"> la </w:t>
                      </w:r>
                      <w:proofErr w:type="spellStart"/>
                      <w:r w:rsidRPr="00C50C7F">
                        <w:rPr>
                          <w:rFonts w:ascii="Bodoni MT Condensed" w:hAnsi="Bodoni MT Condensed"/>
                          <w:i/>
                        </w:rPr>
                        <w:t>gestión</w:t>
                      </w:r>
                      <w:proofErr w:type="spellEnd"/>
                      <w:r w:rsidRPr="00C50C7F">
                        <w:rPr>
                          <w:rFonts w:ascii="Bodoni MT Condensed" w:hAnsi="Bodoni MT Condensed"/>
                          <w:i/>
                        </w:rPr>
                        <w:t xml:space="preserve"> de </w:t>
                      </w:r>
                      <w:proofErr w:type="spellStart"/>
                      <w:r w:rsidRPr="00C50C7F">
                        <w:rPr>
                          <w:rFonts w:ascii="Bodoni MT Condensed" w:hAnsi="Bodoni MT Condensed"/>
                          <w:i/>
                        </w:rPr>
                        <w:t>compras</w:t>
                      </w:r>
                      <w:proofErr w:type="spellEnd"/>
                      <w:r w:rsidRPr="00C50C7F">
                        <w:rPr>
                          <w:rFonts w:ascii="Bodoni MT Condensed" w:hAnsi="Bodoni MT Condensed"/>
                          <w:i/>
                        </w:rPr>
                        <w:t xml:space="preserve"> y </w:t>
                      </w:r>
                      <w:proofErr w:type="spellStart"/>
                      <w:r w:rsidRPr="00C50C7F">
                        <w:rPr>
                          <w:rFonts w:ascii="Bodoni MT Condensed" w:hAnsi="Bodoni MT Condensed"/>
                          <w:i/>
                        </w:rPr>
                        <w:t>contratos</w:t>
                      </w:r>
                      <w:proofErr w:type="spellEnd"/>
                      <w:r w:rsidRPr="00C50C7F">
                        <w:rPr>
                          <w:rFonts w:ascii="Bodoni MT Condensed" w:hAnsi="Bodoni MT Condensed"/>
                          <w:i/>
                        </w:rPr>
                        <w:t xml:space="preserve"> </w:t>
                      </w:r>
                      <w:proofErr w:type="spellStart"/>
                      <w:r w:rsidRPr="00C50C7F">
                        <w:rPr>
                          <w:rFonts w:ascii="Bodoni MT Condensed" w:hAnsi="Bodoni MT Condensed"/>
                          <w:i/>
                        </w:rPr>
                        <w:t>fortalecerán</w:t>
                      </w:r>
                      <w:proofErr w:type="spellEnd"/>
                      <w:r w:rsidRPr="00C50C7F">
                        <w:rPr>
                          <w:rFonts w:ascii="Bodoni MT Condensed" w:hAnsi="Bodoni MT Condensed"/>
                          <w:i/>
                        </w:rPr>
                        <w:t xml:space="preserve"> los </w:t>
                      </w:r>
                      <w:proofErr w:type="spellStart"/>
                      <w:r w:rsidRPr="00C50C7F">
                        <w:rPr>
                          <w:rFonts w:ascii="Bodoni MT Condensed" w:hAnsi="Bodoni MT Condensed"/>
                          <w:i/>
                        </w:rPr>
                        <w:t>controles</w:t>
                      </w:r>
                      <w:proofErr w:type="spellEnd"/>
                      <w:r w:rsidRPr="00C50C7F">
                        <w:rPr>
                          <w:rFonts w:ascii="Bodoni MT Condensed" w:hAnsi="Bodoni MT Condensed"/>
                          <w:i/>
                        </w:rPr>
                        <w:t xml:space="preserve"> </w:t>
                      </w:r>
                      <w:proofErr w:type="spellStart"/>
                      <w:r w:rsidRPr="00C50C7F">
                        <w:rPr>
                          <w:rFonts w:ascii="Bodoni MT Condensed" w:hAnsi="Bodoni MT Condensed"/>
                          <w:i/>
                        </w:rPr>
                        <w:t>internos</w:t>
                      </w:r>
                      <w:proofErr w:type="spellEnd"/>
                      <w:r w:rsidRPr="00C50C7F">
                        <w:rPr>
                          <w:rFonts w:ascii="Bodoni MT Condensed" w:hAnsi="Bodoni MT Condensed"/>
                          <w:i/>
                        </w:rPr>
                        <w:t xml:space="preserve">, </w:t>
                      </w:r>
                      <w:proofErr w:type="spellStart"/>
                      <w:r w:rsidRPr="00C50C7F">
                        <w:rPr>
                          <w:rFonts w:ascii="Bodoni MT Condensed" w:hAnsi="Bodoni MT Condensed"/>
                          <w:i/>
                        </w:rPr>
                        <w:t>verificarán</w:t>
                      </w:r>
                      <w:proofErr w:type="spellEnd"/>
                      <w:r w:rsidRPr="00C50C7F">
                        <w:rPr>
                          <w:rFonts w:ascii="Bodoni MT Condensed" w:hAnsi="Bodoni MT Condensed"/>
                          <w:i/>
                        </w:rPr>
                        <w:t xml:space="preserve"> el </w:t>
                      </w:r>
                      <w:proofErr w:type="spellStart"/>
                      <w:r w:rsidRPr="00C50C7F">
                        <w:rPr>
                          <w:rFonts w:ascii="Bodoni MT Condensed" w:hAnsi="Bodoni MT Condensed"/>
                          <w:i/>
                        </w:rPr>
                        <w:t>cumplimiento</w:t>
                      </w:r>
                      <w:proofErr w:type="spellEnd"/>
                      <w:r w:rsidRPr="00C50C7F">
                        <w:rPr>
                          <w:rFonts w:ascii="Bodoni MT Condensed" w:hAnsi="Bodoni MT Condensed"/>
                          <w:i/>
                        </w:rPr>
                        <w:t xml:space="preserve"> de los </w:t>
                      </w:r>
                      <w:proofErr w:type="spellStart"/>
                      <w:r w:rsidRPr="00C50C7F">
                        <w:rPr>
                          <w:rFonts w:ascii="Bodoni MT Condensed" w:hAnsi="Bodoni MT Condensed"/>
                          <w:i/>
                        </w:rPr>
                        <w:t>proveedores</w:t>
                      </w:r>
                      <w:proofErr w:type="spellEnd"/>
                      <w:r w:rsidRPr="00C50C7F">
                        <w:rPr>
                          <w:rFonts w:ascii="Bodoni MT Condensed" w:hAnsi="Bodoni MT Condensed"/>
                          <w:i/>
                        </w:rPr>
                        <w:t xml:space="preserve">, </w:t>
                      </w:r>
                      <w:proofErr w:type="spellStart"/>
                      <w:r w:rsidRPr="00C50C7F">
                        <w:rPr>
                          <w:rFonts w:ascii="Bodoni MT Condensed" w:hAnsi="Bodoni MT Condensed"/>
                          <w:i/>
                        </w:rPr>
                        <w:t>aumentarán</w:t>
                      </w:r>
                      <w:proofErr w:type="spellEnd"/>
                      <w:r w:rsidRPr="00C50C7F">
                        <w:rPr>
                          <w:rFonts w:ascii="Bodoni MT Condensed" w:hAnsi="Bodoni MT Condensed"/>
                          <w:i/>
                        </w:rPr>
                        <w:t xml:space="preserve"> la </w:t>
                      </w:r>
                      <w:proofErr w:type="spellStart"/>
                      <w:r w:rsidRPr="00C50C7F">
                        <w:rPr>
                          <w:rFonts w:ascii="Bodoni MT Condensed" w:hAnsi="Bodoni MT Condensed"/>
                          <w:i/>
                        </w:rPr>
                        <w:t>transparencia</w:t>
                      </w:r>
                      <w:proofErr w:type="spellEnd"/>
                      <w:r w:rsidRPr="00C50C7F">
                        <w:rPr>
                          <w:rFonts w:ascii="Bodoni MT Condensed" w:hAnsi="Bodoni MT Condensed"/>
                          <w:i/>
                        </w:rPr>
                        <w:t xml:space="preserve"> y </w:t>
                      </w:r>
                      <w:proofErr w:type="spellStart"/>
                      <w:r w:rsidRPr="00C50C7F">
                        <w:rPr>
                          <w:rFonts w:ascii="Bodoni MT Condensed" w:hAnsi="Bodoni MT Condensed"/>
                          <w:i/>
                        </w:rPr>
                        <w:t>garantizarán</w:t>
                      </w:r>
                      <w:proofErr w:type="spellEnd"/>
                      <w:r w:rsidRPr="00C50C7F">
                        <w:rPr>
                          <w:rFonts w:ascii="Bodoni MT Condensed" w:hAnsi="Bodoni MT Condensed"/>
                          <w:i/>
                        </w:rPr>
                        <w:t xml:space="preserve"> la </w:t>
                      </w:r>
                      <w:proofErr w:type="spellStart"/>
                      <w:r w:rsidRPr="00C50C7F">
                        <w:rPr>
                          <w:rFonts w:ascii="Bodoni MT Condensed" w:hAnsi="Bodoni MT Condensed"/>
                          <w:i/>
                        </w:rPr>
                        <w:t>preparación</w:t>
                      </w:r>
                      <w:proofErr w:type="spellEnd"/>
                      <w:r w:rsidRPr="00C50C7F">
                        <w:rPr>
                          <w:rFonts w:ascii="Bodoni MT Condensed" w:hAnsi="Bodoni MT Condensed"/>
                          <w:i/>
                        </w:rPr>
                        <w:t xml:space="preserve"> para </w:t>
                      </w:r>
                      <w:proofErr w:type="spellStart"/>
                      <w:r w:rsidRPr="00C50C7F">
                        <w:rPr>
                          <w:rFonts w:ascii="Bodoni MT Condensed" w:hAnsi="Bodoni MT Condensed"/>
                          <w:i/>
                        </w:rPr>
                        <w:t>auditorías</w:t>
                      </w:r>
                      <w:proofErr w:type="spellEnd"/>
                      <w:r w:rsidRPr="00C50C7F">
                        <w:rPr>
                          <w:rFonts w:ascii="Bodoni MT Condensed" w:hAnsi="Bodoni MT Condensed"/>
                          <w:i/>
                        </w:rPr>
                        <w:t xml:space="preserve">, </w:t>
                      </w:r>
                      <w:proofErr w:type="spellStart"/>
                      <w:r w:rsidRPr="00C50C7F">
                        <w:rPr>
                          <w:rFonts w:ascii="Bodoni MT Condensed" w:hAnsi="Bodoni MT Condensed"/>
                          <w:i/>
                        </w:rPr>
                        <w:t>reduciendo</w:t>
                      </w:r>
                      <w:proofErr w:type="spellEnd"/>
                      <w:r w:rsidRPr="00C50C7F">
                        <w:rPr>
                          <w:rFonts w:ascii="Bodoni MT Condensed" w:hAnsi="Bodoni MT Condensed"/>
                          <w:i/>
                        </w:rPr>
                        <w:t xml:space="preserve"> el </w:t>
                      </w:r>
                      <w:proofErr w:type="spellStart"/>
                      <w:r w:rsidRPr="00C50C7F">
                        <w:rPr>
                          <w:rFonts w:ascii="Bodoni MT Condensed" w:hAnsi="Bodoni MT Condensed"/>
                          <w:i/>
                        </w:rPr>
                        <w:t>riesgo</w:t>
                      </w:r>
                      <w:proofErr w:type="spellEnd"/>
                      <w:r w:rsidRPr="00C50C7F">
                        <w:rPr>
                          <w:rFonts w:ascii="Bodoni MT Condensed" w:hAnsi="Bodoni MT Condensed"/>
                          <w:i/>
                        </w:rPr>
                        <w:t xml:space="preserve"> fiscal y </w:t>
                      </w:r>
                      <w:proofErr w:type="spellStart"/>
                      <w:r w:rsidRPr="00C50C7F">
                        <w:rPr>
                          <w:rFonts w:ascii="Bodoni MT Condensed" w:hAnsi="Bodoni MT Condensed"/>
                          <w:i/>
                        </w:rPr>
                        <w:t>fortaleciendo</w:t>
                      </w:r>
                      <w:proofErr w:type="spellEnd"/>
                      <w:r w:rsidRPr="00C50C7F">
                        <w:rPr>
                          <w:rFonts w:ascii="Bodoni MT Condensed" w:hAnsi="Bodoni MT Condensed"/>
                          <w:i/>
                        </w:rPr>
                        <w:t xml:space="preserve"> la </w:t>
                      </w:r>
                      <w:proofErr w:type="spellStart"/>
                      <w:r w:rsidRPr="00C50C7F">
                        <w:rPr>
                          <w:rFonts w:ascii="Bodoni MT Condensed" w:hAnsi="Bodoni MT Condensed"/>
                          <w:i/>
                        </w:rPr>
                        <w:t>confianza</w:t>
                      </w:r>
                      <w:proofErr w:type="spellEnd"/>
                      <w:r w:rsidRPr="00C50C7F">
                        <w:rPr>
                          <w:rFonts w:ascii="Bodoni MT Condensed" w:hAnsi="Bodoni MT Condensed"/>
                          <w:i/>
                        </w:rPr>
                        <w:t xml:space="preserve"> </w:t>
                      </w:r>
                      <w:proofErr w:type="spellStart"/>
                      <w:r w:rsidRPr="00C50C7F">
                        <w:rPr>
                          <w:rFonts w:ascii="Bodoni MT Condensed" w:hAnsi="Bodoni MT Condensed"/>
                          <w:i/>
                        </w:rPr>
                        <w:t>pública</w:t>
                      </w:r>
                      <w:proofErr w:type="spellEnd"/>
                      <w:r w:rsidRPr="00C50C7F">
                        <w:rPr>
                          <w:rFonts w:ascii="Bodoni MT Condensed" w:hAnsi="Bodoni MT Condensed"/>
                          <w:i/>
                        </w:rPr>
                        <w:t>.</w:t>
                      </w:r>
                    </w:p>
                    <w:p w14:paraId="27D0829F" w14:textId="77777777" w:rsidR="00686216" w:rsidRPr="00C50C7F" w:rsidRDefault="00686216" w:rsidP="00686216">
                      <w:pPr>
                        <w:pStyle w:val="NormalWeb"/>
                        <w:rPr>
                          <w:rFonts w:ascii="Bodoni MT Condensed" w:hAnsi="Bodoni MT Condensed"/>
                          <w:i/>
                        </w:rPr>
                      </w:pPr>
                      <w:proofErr w:type="spellStart"/>
                      <w:r w:rsidRPr="00C50C7F">
                        <w:rPr>
                          <w:rFonts w:ascii="Bodoni MT Condensed" w:hAnsi="Bodoni MT Condensed"/>
                          <w:i/>
                        </w:rPr>
                        <w:t>En</w:t>
                      </w:r>
                      <w:proofErr w:type="spellEnd"/>
                      <w:r w:rsidRPr="00C50C7F">
                        <w:rPr>
                          <w:rFonts w:ascii="Bodoni MT Condensed" w:hAnsi="Bodoni MT Condensed"/>
                          <w:i/>
                        </w:rPr>
                        <w:t xml:space="preserve"> el </w:t>
                      </w:r>
                      <w:proofErr w:type="spellStart"/>
                      <w:r w:rsidRPr="00C50C7F">
                        <w:rPr>
                          <w:rFonts w:ascii="Bodoni MT Condensed" w:hAnsi="Bodoni MT Condensed"/>
                          <w:i/>
                        </w:rPr>
                        <w:t>centro</w:t>
                      </w:r>
                      <w:proofErr w:type="spellEnd"/>
                      <w:r w:rsidRPr="00C50C7F">
                        <w:rPr>
                          <w:rFonts w:ascii="Bodoni MT Condensed" w:hAnsi="Bodoni MT Condensed"/>
                          <w:i/>
                        </w:rPr>
                        <w:t xml:space="preserve"> de </w:t>
                      </w:r>
                      <w:proofErr w:type="spellStart"/>
                      <w:r w:rsidRPr="00C50C7F">
                        <w:rPr>
                          <w:rFonts w:ascii="Bodoni MT Condensed" w:hAnsi="Bodoni MT Condensed"/>
                          <w:i/>
                        </w:rPr>
                        <w:t>esta</w:t>
                      </w:r>
                      <w:proofErr w:type="spellEnd"/>
                      <w:r w:rsidRPr="00C50C7F">
                        <w:rPr>
                          <w:rFonts w:ascii="Bodoni MT Condensed" w:hAnsi="Bodoni MT Condensed"/>
                          <w:i/>
                        </w:rPr>
                        <w:t xml:space="preserve"> agenda se </w:t>
                      </w:r>
                      <w:proofErr w:type="spellStart"/>
                      <w:r w:rsidRPr="00C50C7F">
                        <w:rPr>
                          <w:rFonts w:ascii="Bodoni MT Condensed" w:hAnsi="Bodoni MT Condensed"/>
                          <w:i/>
                        </w:rPr>
                        <w:t>encuentra</w:t>
                      </w:r>
                      <w:proofErr w:type="spellEnd"/>
                      <w:r w:rsidRPr="00C50C7F">
                        <w:rPr>
                          <w:rFonts w:ascii="Bodoni MT Condensed" w:hAnsi="Bodoni MT Condensed"/>
                          <w:i/>
                        </w:rPr>
                        <w:t xml:space="preserve"> la </w:t>
                      </w:r>
                      <w:proofErr w:type="spellStart"/>
                      <w:r w:rsidRPr="00C50C7F">
                        <w:rPr>
                          <w:rFonts w:ascii="Bodoni MT Condensed" w:hAnsi="Bodoni MT Condensed"/>
                          <w:i/>
                        </w:rPr>
                        <w:t>estabilidad</w:t>
                      </w:r>
                      <w:proofErr w:type="spellEnd"/>
                      <w:r w:rsidRPr="00C50C7F">
                        <w:rPr>
                          <w:rFonts w:ascii="Bodoni MT Condensed" w:hAnsi="Bodoni MT Condensed"/>
                          <w:i/>
                        </w:rPr>
                        <w:t xml:space="preserve"> </w:t>
                      </w:r>
                      <w:proofErr w:type="spellStart"/>
                      <w:r w:rsidRPr="00C50C7F">
                        <w:rPr>
                          <w:rFonts w:ascii="Bodoni MT Condensed" w:hAnsi="Bodoni MT Condensed"/>
                          <w:i/>
                        </w:rPr>
                        <w:t>financiera</w:t>
                      </w:r>
                      <w:proofErr w:type="spellEnd"/>
                      <w:r w:rsidRPr="00C50C7F">
                        <w:rPr>
                          <w:rFonts w:ascii="Bodoni MT Condensed" w:hAnsi="Bodoni MT Condensed"/>
                          <w:i/>
                        </w:rPr>
                        <w:t xml:space="preserve">. La </w:t>
                      </w:r>
                      <w:proofErr w:type="spellStart"/>
                      <w:r w:rsidRPr="00C50C7F">
                        <w:rPr>
                          <w:rFonts w:ascii="Bodoni MT Condensed" w:hAnsi="Bodoni MT Condensed"/>
                          <w:i/>
                        </w:rPr>
                        <w:t>administración</w:t>
                      </w:r>
                      <w:proofErr w:type="spellEnd"/>
                      <w:r w:rsidRPr="00C50C7F">
                        <w:rPr>
                          <w:rFonts w:ascii="Bodoni MT Condensed" w:hAnsi="Bodoni MT Condensed"/>
                          <w:i/>
                        </w:rPr>
                        <w:t xml:space="preserve"> </w:t>
                      </w:r>
                      <w:proofErr w:type="spellStart"/>
                      <w:r w:rsidRPr="00C50C7F">
                        <w:rPr>
                          <w:rFonts w:ascii="Bodoni MT Condensed" w:hAnsi="Bodoni MT Condensed"/>
                          <w:i/>
                        </w:rPr>
                        <w:t>reforzará</w:t>
                      </w:r>
                      <w:proofErr w:type="spellEnd"/>
                      <w:r w:rsidRPr="00C50C7F">
                        <w:rPr>
                          <w:rFonts w:ascii="Bodoni MT Condensed" w:hAnsi="Bodoni MT Condensed"/>
                          <w:i/>
                        </w:rPr>
                        <w:t xml:space="preserve"> la </w:t>
                      </w:r>
                      <w:proofErr w:type="spellStart"/>
                      <w:r w:rsidRPr="00C50C7F">
                        <w:rPr>
                          <w:rFonts w:ascii="Bodoni MT Condensed" w:hAnsi="Bodoni MT Condensed"/>
                          <w:i/>
                        </w:rPr>
                        <w:t>posición</w:t>
                      </w:r>
                      <w:proofErr w:type="spellEnd"/>
                      <w:r w:rsidRPr="00C50C7F">
                        <w:rPr>
                          <w:rFonts w:ascii="Bodoni MT Condensed" w:hAnsi="Bodoni MT Condensed"/>
                          <w:i/>
                        </w:rPr>
                        <w:t xml:space="preserve"> fiscal de la ciudad </w:t>
                      </w:r>
                      <w:proofErr w:type="spellStart"/>
                      <w:r w:rsidRPr="00C50C7F">
                        <w:rPr>
                          <w:rFonts w:ascii="Bodoni MT Condensed" w:hAnsi="Bodoni MT Condensed"/>
                          <w:i/>
                        </w:rPr>
                        <w:t>ampliando</w:t>
                      </w:r>
                      <w:proofErr w:type="spellEnd"/>
                      <w:r w:rsidRPr="00C50C7F">
                        <w:rPr>
                          <w:rFonts w:ascii="Bodoni MT Condensed" w:hAnsi="Bodoni MT Condensed"/>
                          <w:i/>
                        </w:rPr>
                        <w:t xml:space="preserve"> la base </w:t>
                      </w:r>
                      <w:proofErr w:type="spellStart"/>
                      <w:r w:rsidRPr="00C50C7F">
                        <w:rPr>
                          <w:rFonts w:ascii="Bodoni MT Condensed" w:hAnsi="Bodoni MT Condensed"/>
                          <w:i/>
                        </w:rPr>
                        <w:t>impositiva</w:t>
                      </w:r>
                      <w:proofErr w:type="spellEnd"/>
                      <w:r w:rsidRPr="00C50C7F">
                        <w:rPr>
                          <w:rFonts w:ascii="Bodoni MT Condensed" w:hAnsi="Bodoni MT Condensed"/>
                          <w:i/>
                        </w:rPr>
                        <w:t xml:space="preserve">, </w:t>
                      </w:r>
                      <w:proofErr w:type="spellStart"/>
                      <w:r w:rsidRPr="00C50C7F">
                        <w:rPr>
                          <w:rFonts w:ascii="Bodoni MT Condensed" w:hAnsi="Bodoni MT Condensed"/>
                          <w:i/>
                        </w:rPr>
                        <w:t>aumentando</w:t>
                      </w:r>
                      <w:proofErr w:type="spellEnd"/>
                      <w:r w:rsidRPr="00C50C7F">
                        <w:rPr>
                          <w:rFonts w:ascii="Bodoni MT Condensed" w:hAnsi="Bodoni MT Condensed"/>
                          <w:i/>
                        </w:rPr>
                        <w:t xml:space="preserve"> los </w:t>
                      </w:r>
                      <w:proofErr w:type="spellStart"/>
                      <w:r w:rsidRPr="00C50C7F">
                        <w:rPr>
                          <w:rFonts w:ascii="Bodoni MT Condensed" w:hAnsi="Bodoni MT Condensed"/>
                          <w:i/>
                        </w:rPr>
                        <w:t>ingresos</w:t>
                      </w:r>
                      <w:proofErr w:type="spellEnd"/>
                      <w:r w:rsidRPr="00C50C7F">
                        <w:rPr>
                          <w:rFonts w:ascii="Bodoni MT Condensed" w:hAnsi="Bodoni MT Condensed"/>
                          <w:i/>
                        </w:rPr>
                        <w:t xml:space="preserve"> locales y </w:t>
                      </w:r>
                      <w:proofErr w:type="spellStart"/>
                      <w:r w:rsidRPr="00C50C7F">
                        <w:rPr>
                          <w:rFonts w:ascii="Bodoni MT Condensed" w:hAnsi="Bodoni MT Condensed"/>
                          <w:i/>
                        </w:rPr>
                        <w:t>reduciendo</w:t>
                      </w:r>
                      <w:proofErr w:type="spellEnd"/>
                      <w:r w:rsidRPr="00C50C7F">
                        <w:rPr>
                          <w:rFonts w:ascii="Bodoni MT Condensed" w:hAnsi="Bodoni MT Condensed"/>
                          <w:i/>
                        </w:rPr>
                        <w:t xml:space="preserve"> la </w:t>
                      </w:r>
                      <w:proofErr w:type="spellStart"/>
                      <w:r w:rsidRPr="00C50C7F">
                        <w:rPr>
                          <w:rFonts w:ascii="Bodoni MT Condensed" w:hAnsi="Bodoni MT Condensed"/>
                          <w:i/>
                        </w:rPr>
                        <w:t>dependencia</w:t>
                      </w:r>
                      <w:proofErr w:type="spellEnd"/>
                      <w:r w:rsidRPr="00C50C7F">
                        <w:rPr>
                          <w:rFonts w:ascii="Bodoni MT Condensed" w:hAnsi="Bodoni MT Condensed"/>
                          <w:i/>
                        </w:rPr>
                        <w:t xml:space="preserve"> de </w:t>
                      </w:r>
                      <w:proofErr w:type="spellStart"/>
                      <w:r w:rsidRPr="00C50C7F">
                        <w:rPr>
                          <w:rFonts w:ascii="Bodoni MT Condensed" w:hAnsi="Bodoni MT Condensed"/>
                          <w:i/>
                        </w:rPr>
                        <w:t>fondos</w:t>
                      </w:r>
                      <w:proofErr w:type="spellEnd"/>
                      <w:r w:rsidRPr="00C50C7F">
                        <w:rPr>
                          <w:rFonts w:ascii="Bodoni MT Condensed" w:hAnsi="Bodoni MT Condensed"/>
                          <w:i/>
                        </w:rPr>
                        <w:t xml:space="preserve"> </w:t>
                      </w:r>
                      <w:proofErr w:type="spellStart"/>
                      <w:r w:rsidRPr="00C50C7F">
                        <w:rPr>
                          <w:rFonts w:ascii="Bodoni MT Condensed" w:hAnsi="Bodoni MT Condensed"/>
                          <w:i/>
                        </w:rPr>
                        <w:t>extraordinarios</w:t>
                      </w:r>
                      <w:proofErr w:type="spellEnd"/>
                      <w:r w:rsidRPr="00C50C7F">
                        <w:rPr>
                          <w:rFonts w:ascii="Bodoni MT Condensed" w:hAnsi="Bodoni MT Condensed"/>
                          <w:i/>
                        </w:rPr>
                        <w:t xml:space="preserve">. A </w:t>
                      </w:r>
                      <w:proofErr w:type="spellStart"/>
                      <w:r w:rsidRPr="00C50C7F">
                        <w:rPr>
                          <w:rFonts w:ascii="Bodoni MT Condensed" w:hAnsi="Bodoni MT Condensed"/>
                          <w:i/>
                        </w:rPr>
                        <w:t>través</w:t>
                      </w:r>
                      <w:proofErr w:type="spellEnd"/>
                      <w:r w:rsidRPr="00C50C7F">
                        <w:rPr>
                          <w:rFonts w:ascii="Bodoni MT Condensed" w:hAnsi="Bodoni MT Condensed"/>
                          <w:i/>
                        </w:rPr>
                        <w:t xml:space="preserve"> de un </w:t>
                      </w:r>
                      <w:proofErr w:type="spellStart"/>
                      <w:r w:rsidRPr="00C50C7F">
                        <w:rPr>
                          <w:rFonts w:ascii="Bodoni MT Condensed" w:hAnsi="Bodoni MT Condensed"/>
                          <w:i/>
                        </w:rPr>
                        <w:t>presupuesto</w:t>
                      </w:r>
                      <w:proofErr w:type="spellEnd"/>
                      <w:r w:rsidRPr="00C50C7F">
                        <w:rPr>
                          <w:rFonts w:ascii="Bodoni MT Condensed" w:hAnsi="Bodoni MT Condensed"/>
                          <w:i/>
                        </w:rPr>
                        <w:t xml:space="preserve"> </w:t>
                      </w:r>
                      <w:proofErr w:type="spellStart"/>
                      <w:r w:rsidRPr="00C50C7F">
                        <w:rPr>
                          <w:rFonts w:ascii="Bodoni MT Condensed" w:hAnsi="Bodoni MT Condensed"/>
                          <w:i/>
                        </w:rPr>
                        <w:t>responsable</w:t>
                      </w:r>
                      <w:proofErr w:type="spellEnd"/>
                      <w:r w:rsidRPr="00C50C7F">
                        <w:rPr>
                          <w:rFonts w:ascii="Bodoni MT Condensed" w:hAnsi="Bodoni MT Condensed"/>
                          <w:i/>
                        </w:rPr>
                        <w:t xml:space="preserve">, una </w:t>
                      </w:r>
                      <w:proofErr w:type="spellStart"/>
                      <w:r w:rsidRPr="00C50C7F">
                        <w:rPr>
                          <w:rFonts w:ascii="Bodoni MT Condensed" w:hAnsi="Bodoni MT Condensed"/>
                          <w:i/>
                        </w:rPr>
                        <w:t>gestión</w:t>
                      </w:r>
                      <w:proofErr w:type="spellEnd"/>
                      <w:r w:rsidRPr="00C50C7F">
                        <w:rPr>
                          <w:rFonts w:ascii="Bodoni MT Condensed" w:hAnsi="Bodoni MT Condensed"/>
                          <w:i/>
                        </w:rPr>
                        <w:t xml:space="preserve"> </w:t>
                      </w:r>
                      <w:proofErr w:type="spellStart"/>
                      <w:r w:rsidRPr="00C50C7F">
                        <w:rPr>
                          <w:rFonts w:ascii="Bodoni MT Condensed" w:hAnsi="Bodoni MT Condensed"/>
                          <w:i/>
                        </w:rPr>
                        <w:t>financiera</w:t>
                      </w:r>
                      <w:proofErr w:type="spellEnd"/>
                      <w:r w:rsidRPr="00C50C7F">
                        <w:rPr>
                          <w:rFonts w:ascii="Bodoni MT Condensed" w:hAnsi="Bodoni MT Condensed"/>
                          <w:i/>
                        </w:rPr>
                        <w:t xml:space="preserve"> </w:t>
                      </w:r>
                      <w:proofErr w:type="spellStart"/>
                      <w:r w:rsidRPr="00C50C7F">
                        <w:rPr>
                          <w:rFonts w:ascii="Bodoni MT Condensed" w:hAnsi="Bodoni MT Condensed"/>
                          <w:i/>
                        </w:rPr>
                        <w:t>disciplinada</w:t>
                      </w:r>
                      <w:proofErr w:type="spellEnd"/>
                      <w:r w:rsidRPr="00C50C7F">
                        <w:rPr>
                          <w:rFonts w:ascii="Bodoni MT Condensed" w:hAnsi="Bodoni MT Condensed"/>
                          <w:i/>
                        </w:rPr>
                        <w:t xml:space="preserve"> y el </w:t>
                      </w:r>
                      <w:proofErr w:type="spellStart"/>
                      <w:r w:rsidRPr="00C50C7F">
                        <w:rPr>
                          <w:rFonts w:ascii="Bodoni MT Condensed" w:hAnsi="Bodoni MT Condensed"/>
                          <w:i/>
                        </w:rPr>
                        <w:t>uso</w:t>
                      </w:r>
                      <w:proofErr w:type="spellEnd"/>
                      <w:r w:rsidRPr="00C50C7F">
                        <w:rPr>
                          <w:rFonts w:ascii="Bodoni MT Condensed" w:hAnsi="Bodoni MT Condensed"/>
                          <w:i/>
                        </w:rPr>
                        <w:t xml:space="preserve"> </w:t>
                      </w:r>
                      <w:proofErr w:type="spellStart"/>
                      <w:r w:rsidRPr="00C50C7F">
                        <w:rPr>
                          <w:rFonts w:ascii="Bodoni MT Condensed" w:hAnsi="Bodoni MT Condensed"/>
                          <w:i/>
                        </w:rPr>
                        <w:t>estratégico</w:t>
                      </w:r>
                      <w:proofErr w:type="spellEnd"/>
                      <w:r w:rsidRPr="00C50C7F">
                        <w:rPr>
                          <w:rFonts w:ascii="Bodoni MT Condensed" w:hAnsi="Bodoni MT Condensed"/>
                          <w:i/>
                        </w:rPr>
                        <w:t xml:space="preserve"> de </w:t>
                      </w:r>
                      <w:proofErr w:type="spellStart"/>
                      <w:r w:rsidRPr="00C50C7F">
                        <w:rPr>
                          <w:rFonts w:ascii="Bodoni MT Condensed" w:hAnsi="Bodoni MT Condensed"/>
                          <w:i/>
                        </w:rPr>
                        <w:t>recursos</w:t>
                      </w:r>
                      <w:proofErr w:type="spellEnd"/>
                      <w:r w:rsidRPr="00C50C7F">
                        <w:rPr>
                          <w:rFonts w:ascii="Bodoni MT Condensed" w:hAnsi="Bodoni MT Condensed"/>
                          <w:i/>
                        </w:rPr>
                        <w:t xml:space="preserve"> </w:t>
                      </w:r>
                      <w:proofErr w:type="spellStart"/>
                      <w:r w:rsidRPr="00C50C7F">
                        <w:rPr>
                          <w:rFonts w:ascii="Bodoni MT Condensed" w:hAnsi="Bodoni MT Condensed"/>
                          <w:i/>
                        </w:rPr>
                        <w:t>estatales</w:t>
                      </w:r>
                      <w:proofErr w:type="spellEnd"/>
                      <w:r w:rsidRPr="00C50C7F">
                        <w:rPr>
                          <w:rFonts w:ascii="Bodoni MT Condensed" w:hAnsi="Bodoni MT Condensed"/>
                          <w:i/>
                        </w:rPr>
                        <w:t xml:space="preserve"> y federales, Lawrence </w:t>
                      </w:r>
                      <w:proofErr w:type="spellStart"/>
                      <w:r w:rsidRPr="00C50C7F">
                        <w:rPr>
                          <w:rFonts w:ascii="Bodoni MT Condensed" w:hAnsi="Bodoni MT Condensed"/>
                          <w:i/>
                        </w:rPr>
                        <w:t>mantendrá</w:t>
                      </w:r>
                      <w:proofErr w:type="spellEnd"/>
                      <w:r w:rsidRPr="00C50C7F">
                        <w:rPr>
                          <w:rFonts w:ascii="Bodoni MT Condensed" w:hAnsi="Bodoni MT Condensed"/>
                          <w:i/>
                        </w:rPr>
                        <w:t xml:space="preserve"> los </w:t>
                      </w:r>
                      <w:proofErr w:type="spellStart"/>
                      <w:r w:rsidRPr="00C50C7F">
                        <w:rPr>
                          <w:rFonts w:ascii="Bodoni MT Condensed" w:hAnsi="Bodoni MT Condensed"/>
                          <w:i/>
                        </w:rPr>
                        <w:t>servicios</w:t>
                      </w:r>
                      <w:proofErr w:type="spellEnd"/>
                      <w:r w:rsidRPr="00C50C7F">
                        <w:rPr>
                          <w:rFonts w:ascii="Bodoni MT Condensed" w:hAnsi="Bodoni MT Condensed"/>
                          <w:i/>
                        </w:rPr>
                        <w:t xml:space="preserve"> </w:t>
                      </w:r>
                      <w:proofErr w:type="spellStart"/>
                      <w:r w:rsidRPr="00C50C7F">
                        <w:rPr>
                          <w:rFonts w:ascii="Bodoni MT Condensed" w:hAnsi="Bodoni MT Condensed"/>
                          <w:i/>
                        </w:rPr>
                        <w:t>esenciales</w:t>
                      </w:r>
                      <w:proofErr w:type="spellEnd"/>
                      <w:r w:rsidRPr="00C50C7F">
                        <w:rPr>
                          <w:rFonts w:ascii="Bodoni MT Condensed" w:hAnsi="Bodoni MT Condensed"/>
                          <w:i/>
                        </w:rPr>
                        <w:t xml:space="preserve"> </w:t>
                      </w:r>
                      <w:proofErr w:type="spellStart"/>
                      <w:r w:rsidRPr="00C50C7F">
                        <w:rPr>
                          <w:rFonts w:ascii="Bodoni MT Condensed" w:hAnsi="Bodoni MT Condensed"/>
                          <w:i/>
                        </w:rPr>
                        <w:t>mientras</w:t>
                      </w:r>
                      <w:proofErr w:type="spellEnd"/>
                      <w:r w:rsidRPr="00C50C7F">
                        <w:rPr>
                          <w:rFonts w:ascii="Bodoni MT Condensed" w:hAnsi="Bodoni MT Condensed"/>
                          <w:i/>
                        </w:rPr>
                        <w:t xml:space="preserve"> </w:t>
                      </w:r>
                      <w:proofErr w:type="spellStart"/>
                      <w:r w:rsidRPr="00C50C7F">
                        <w:rPr>
                          <w:rFonts w:ascii="Bodoni MT Condensed" w:hAnsi="Bodoni MT Condensed"/>
                          <w:i/>
                        </w:rPr>
                        <w:t>realiza</w:t>
                      </w:r>
                      <w:proofErr w:type="spellEnd"/>
                      <w:r w:rsidRPr="00C50C7F">
                        <w:rPr>
                          <w:rFonts w:ascii="Bodoni MT Condensed" w:hAnsi="Bodoni MT Condensed"/>
                          <w:i/>
                        </w:rPr>
                        <w:t xml:space="preserve"> </w:t>
                      </w:r>
                      <w:proofErr w:type="spellStart"/>
                      <w:r w:rsidRPr="00C50C7F">
                        <w:rPr>
                          <w:rFonts w:ascii="Bodoni MT Condensed" w:hAnsi="Bodoni MT Condensed"/>
                          <w:i/>
                        </w:rPr>
                        <w:t>inversiones</w:t>
                      </w:r>
                      <w:proofErr w:type="spellEnd"/>
                      <w:r w:rsidRPr="00C50C7F">
                        <w:rPr>
                          <w:rFonts w:ascii="Bodoni MT Condensed" w:hAnsi="Bodoni MT Condensed"/>
                          <w:i/>
                        </w:rPr>
                        <w:t xml:space="preserve"> </w:t>
                      </w:r>
                      <w:proofErr w:type="spellStart"/>
                      <w:r w:rsidRPr="00C50C7F">
                        <w:rPr>
                          <w:rFonts w:ascii="Bodoni MT Condensed" w:hAnsi="Bodoni MT Condensed"/>
                          <w:i/>
                        </w:rPr>
                        <w:t>focalizadas</w:t>
                      </w:r>
                      <w:proofErr w:type="spellEnd"/>
                      <w:r w:rsidRPr="00C50C7F">
                        <w:rPr>
                          <w:rFonts w:ascii="Bodoni MT Condensed" w:hAnsi="Bodoni MT Condensed"/>
                          <w:i/>
                        </w:rPr>
                        <w:t xml:space="preserve"> que </w:t>
                      </w:r>
                      <w:proofErr w:type="spellStart"/>
                      <w:r w:rsidRPr="00C50C7F">
                        <w:rPr>
                          <w:rFonts w:ascii="Bodoni MT Condensed" w:hAnsi="Bodoni MT Condensed"/>
                          <w:i/>
                        </w:rPr>
                        <w:t>generen</w:t>
                      </w:r>
                      <w:proofErr w:type="spellEnd"/>
                      <w:r w:rsidRPr="00C50C7F">
                        <w:rPr>
                          <w:rFonts w:ascii="Bodoni MT Condensed" w:hAnsi="Bodoni MT Condensed"/>
                          <w:i/>
                        </w:rPr>
                        <w:t xml:space="preserve"> </w:t>
                      </w:r>
                      <w:proofErr w:type="spellStart"/>
                      <w:r w:rsidRPr="00C50C7F">
                        <w:rPr>
                          <w:rFonts w:ascii="Bodoni MT Condensed" w:hAnsi="Bodoni MT Condensed"/>
                          <w:i/>
                        </w:rPr>
                        <w:t>rendimientos</w:t>
                      </w:r>
                      <w:proofErr w:type="spellEnd"/>
                      <w:r w:rsidRPr="00C50C7F">
                        <w:rPr>
                          <w:rFonts w:ascii="Bodoni MT Condensed" w:hAnsi="Bodoni MT Condensed"/>
                          <w:i/>
                        </w:rPr>
                        <w:t xml:space="preserve"> </w:t>
                      </w:r>
                      <w:proofErr w:type="spellStart"/>
                      <w:r w:rsidRPr="00C50C7F">
                        <w:rPr>
                          <w:rFonts w:ascii="Bodoni MT Condensed" w:hAnsi="Bodoni MT Condensed"/>
                          <w:i/>
                        </w:rPr>
                        <w:t>económicos</w:t>
                      </w:r>
                      <w:proofErr w:type="spellEnd"/>
                      <w:r w:rsidRPr="00C50C7F">
                        <w:rPr>
                          <w:rFonts w:ascii="Bodoni MT Condensed" w:hAnsi="Bodoni MT Condensed"/>
                          <w:i/>
                        </w:rPr>
                        <w:t xml:space="preserve"> </w:t>
                      </w:r>
                      <w:proofErr w:type="spellStart"/>
                      <w:r w:rsidRPr="00C50C7F">
                        <w:rPr>
                          <w:rFonts w:ascii="Bodoni MT Condensed" w:hAnsi="Bodoni MT Condensed"/>
                          <w:i/>
                        </w:rPr>
                        <w:t>sostenibles</w:t>
                      </w:r>
                      <w:proofErr w:type="spellEnd"/>
                      <w:r w:rsidRPr="00C50C7F">
                        <w:rPr>
                          <w:rFonts w:ascii="Bodoni MT Condensed" w:hAnsi="Bodoni MT Condensed"/>
                          <w:i/>
                        </w:rPr>
                        <w:t xml:space="preserve"> a largo </w:t>
                      </w:r>
                      <w:proofErr w:type="spellStart"/>
                      <w:r w:rsidRPr="00C50C7F">
                        <w:rPr>
                          <w:rFonts w:ascii="Bodoni MT Condensed" w:hAnsi="Bodoni MT Condensed"/>
                          <w:i/>
                        </w:rPr>
                        <w:t>plazo</w:t>
                      </w:r>
                      <w:proofErr w:type="spellEnd"/>
                      <w:r w:rsidRPr="00C50C7F">
                        <w:rPr>
                          <w:rFonts w:ascii="Bodoni MT Condensed" w:hAnsi="Bodoni MT Condensed"/>
                          <w:i/>
                        </w:rPr>
                        <w:t>.</w:t>
                      </w:r>
                    </w:p>
                    <w:p w14:paraId="20086564" w14:textId="0037B2A8" w:rsidR="004A111D" w:rsidRDefault="004A111D"/>
                  </w:txbxContent>
                </v:textbox>
                <w10:wrap type="square" anchorx="margin"/>
              </v:shape>
            </w:pict>
          </mc:Fallback>
        </mc:AlternateContent>
      </w:r>
    </w:p>
    <w:p w14:paraId="3AE43A8C" w14:textId="5D907C63" w:rsidR="004A111D" w:rsidRDefault="00BE58A4" w:rsidP="00E32F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9504" behindDoc="0" locked="0" layoutInCell="1" allowOverlap="1" wp14:anchorId="74389E72" wp14:editId="0AA25EA9">
                <wp:simplePos x="0" y="0"/>
                <wp:positionH relativeFrom="margin">
                  <wp:align>left</wp:align>
                </wp:positionH>
                <wp:positionV relativeFrom="paragraph">
                  <wp:posOffset>0</wp:posOffset>
                </wp:positionV>
                <wp:extent cx="1397285" cy="8620125"/>
                <wp:effectExtent l="0" t="0" r="12700" b="28575"/>
                <wp:wrapNone/>
                <wp:docPr id="6" name="Rectangle 6"/>
                <wp:cNvGraphicFramePr/>
                <a:graphic xmlns:a="http://schemas.openxmlformats.org/drawingml/2006/main">
                  <a:graphicData uri="http://schemas.microsoft.com/office/word/2010/wordprocessingShape">
                    <wps:wsp>
                      <wps:cNvSpPr/>
                      <wps:spPr>
                        <a:xfrm>
                          <a:off x="0" y="0"/>
                          <a:ext cx="1397285" cy="8620125"/>
                        </a:xfrm>
                        <a:prstGeom prst="rect">
                          <a:avLst/>
                        </a:prstGeom>
                      </wps:spPr>
                      <wps:style>
                        <a:lnRef idx="1">
                          <a:schemeClr val="accent1"/>
                        </a:lnRef>
                        <a:fillRef idx="1002">
                          <a:schemeClr val="dk2"/>
                        </a:fillRef>
                        <a:effectRef idx="1">
                          <a:schemeClr val="accent1"/>
                        </a:effectRef>
                        <a:fontRef idx="minor">
                          <a:schemeClr val="dk1"/>
                        </a:fontRef>
                      </wps:style>
                      <wps:txbx>
                        <w:txbxContent>
                          <w:p w14:paraId="7902EB4C" w14:textId="772A51D5" w:rsidR="002D4DF3" w:rsidRPr="008B7C11" w:rsidRDefault="008B7C11" w:rsidP="002D4DF3">
                            <w:pPr>
                              <w:spacing w:before="100" w:beforeAutospacing="1" w:after="100" w:afterAutospacing="1" w:line="240" w:lineRule="auto"/>
                              <w:outlineLvl w:val="1"/>
                              <w:rPr>
                                <w:rFonts w:ascii="Times New Roman" w:eastAsia="Times New Roman" w:hAnsi="Times New Roman" w:cs="Times New Roman"/>
                                <w:b/>
                                <w:bCs/>
                                <w:color w:val="FFFFFF" w:themeColor="background1"/>
                                <w:sz w:val="24"/>
                                <w:szCs w:val="24"/>
                              </w:rPr>
                            </w:pPr>
                            <w:r w:rsidRPr="008B7C11">
                              <w:rPr>
                                <w:rFonts w:ascii="Times New Roman" w:eastAsia="Times New Roman" w:hAnsi="Times New Roman" w:cs="Times New Roman"/>
                                <w:b/>
                                <w:bCs/>
                                <w:color w:val="FFFFFF" w:themeColor="background1"/>
                                <w:sz w:val="24"/>
                                <w:szCs w:val="24"/>
                              </w:rPr>
                              <w:t>ECONOMIC &amp; COMMUNITY DEVELOPMENT</w:t>
                            </w:r>
                          </w:p>
                          <w:p w14:paraId="5C1DC82E" w14:textId="7D9575DA" w:rsidR="002D4DF3" w:rsidRDefault="002D4DF3" w:rsidP="002D4DF3">
                            <w:pPr>
                              <w:spacing w:before="100" w:beforeAutospacing="1" w:after="100" w:afterAutospacing="1" w:line="240" w:lineRule="auto"/>
                              <w:outlineLvl w:val="1"/>
                              <w:rPr>
                                <w:rFonts w:ascii="Times New Roman" w:eastAsia="Times New Roman" w:hAnsi="Times New Roman" w:cs="Times New Roman"/>
                                <w:b/>
                                <w:bCs/>
                                <w:sz w:val="36"/>
                                <w:szCs w:val="36"/>
                              </w:rPr>
                            </w:pPr>
                          </w:p>
                          <w:p w14:paraId="69D71E75" w14:textId="7CB86EDA" w:rsidR="002D4DF3" w:rsidRDefault="002D4DF3" w:rsidP="002D4DF3">
                            <w:pPr>
                              <w:spacing w:before="100" w:beforeAutospacing="1" w:after="100" w:afterAutospacing="1" w:line="240" w:lineRule="auto"/>
                              <w:outlineLvl w:val="1"/>
                              <w:rPr>
                                <w:rFonts w:ascii="Times New Roman" w:eastAsia="Times New Roman" w:hAnsi="Times New Roman" w:cs="Times New Roman"/>
                                <w:b/>
                                <w:bCs/>
                                <w:sz w:val="36"/>
                                <w:szCs w:val="36"/>
                              </w:rPr>
                            </w:pPr>
                          </w:p>
                          <w:p w14:paraId="4A81A72B" w14:textId="6181FC61" w:rsidR="002D4DF3" w:rsidRDefault="002D4DF3" w:rsidP="002D4DF3">
                            <w:pPr>
                              <w:spacing w:before="100" w:beforeAutospacing="1" w:after="100" w:afterAutospacing="1" w:line="240" w:lineRule="auto"/>
                              <w:outlineLvl w:val="1"/>
                              <w:rPr>
                                <w:rFonts w:ascii="Times New Roman" w:eastAsia="Times New Roman" w:hAnsi="Times New Roman" w:cs="Times New Roman"/>
                                <w:b/>
                                <w:bCs/>
                                <w:sz w:val="36"/>
                                <w:szCs w:val="36"/>
                              </w:rPr>
                            </w:pPr>
                          </w:p>
                          <w:p w14:paraId="52BC0AF3" w14:textId="12FCF3D5" w:rsidR="00686216" w:rsidRDefault="00686216" w:rsidP="002D4DF3">
                            <w:pPr>
                              <w:spacing w:before="100" w:beforeAutospacing="1" w:after="100" w:afterAutospacing="1" w:line="240" w:lineRule="auto"/>
                              <w:outlineLvl w:val="1"/>
                              <w:rPr>
                                <w:rFonts w:ascii="Times New Roman" w:eastAsia="Times New Roman" w:hAnsi="Times New Roman" w:cs="Times New Roman"/>
                                <w:b/>
                                <w:bCs/>
                                <w:sz w:val="36"/>
                                <w:szCs w:val="36"/>
                              </w:rPr>
                            </w:pPr>
                          </w:p>
                          <w:p w14:paraId="0D22E6E8" w14:textId="0F01126C" w:rsidR="00686216" w:rsidRDefault="00686216" w:rsidP="002D4DF3">
                            <w:pPr>
                              <w:spacing w:before="100" w:beforeAutospacing="1" w:after="100" w:afterAutospacing="1" w:line="240" w:lineRule="auto"/>
                              <w:outlineLvl w:val="1"/>
                              <w:rPr>
                                <w:rFonts w:ascii="Times New Roman" w:eastAsia="Times New Roman" w:hAnsi="Times New Roman" w:cs="Times New Roman"/>
                                <w:b/>
                                <w:bCs/>
                                <w:sz w:val="36"/>
                                <w:szCs w:val="36"/>
                              </w:rPr>
                            </w:pPr>
                          </w:p>
                          <w:p w14:paraId="372C7F4B" w14:textId="77777777" w:rsidR="00686216" w:rsidRDefault="00686216" w:rsidP="002D4DF3">
                            <w:pPr>
                              <w:spacing w:before="100" w:beforeAutospacing="1" w:after="100" w:afterAutospacing="1" w:line="240" w:lineRule="auto"/>
                              <w:outlineLvl w:val="1"/>
                              <w:rPr>
                                <w:rFonts w:ascii="Times New Roman" w:eastAsia="Times New Roman" w:hAnsi="Times New Roman" w:cs="Times New Roman"/>
                                <w:b/>
                                <w:bCs/>
                                <w:sz w:val="36"/>
                                <w:szCs w:val="36"/>
                              </w:rPr>
                            </w:pPr>
                          </w:p>
                          <w:p w14:paraId="1E0C6D8B" w14:textId="5DD3325B" w:rsidR="002D4DF3" w:rsidRDefault="002D4DF3" w:rsidP="002D4DF3">
                            <w:pPr>
                              <w:spacing w:before="100" w:beforeAutospacing="1" w:after="100" w:afterAutospacing="1" w:line="240" w:lineRule="auto"/>
                              <w:outlineLvl w:val="1"/>
                              <w:rPr>
                                <w:rFonts w:ascii="Times New Roman" w:eastAsia="Times New Roman" w:hAnsi="Times New Roman" w:cs="Times New Roman"/>
                                <w:b/>
                                <w:bCs/>
                                <w:sz w:val="36"/>
                                <w:szCs w:val="36"/>
                              </w:rPr>
                            </w:pPr>
                          </w:p>
                          <w:p w14:paraId="0009BE9F" w14:textId="77777777" w:rsidR="002D4DF3" w:rsidRPr="001866FA" w:rsidRDefault="002D4DF3" w:rsidP="002D4DF3">
                            <w:pPr>
                              <w:spacing w:before="100" w:beforeAutospacing="1" w:after="100" w:afterAutospacing="1" w:line="240" w:lineRule="auto"/>
                              <w:outlineLvl w:val="2"/>
                              <w:rPr>
                                <w:rFonts w:ascii="Bodoni MT Condensed" w:eastAsia="Times New Roman" w:hAnsi="Bodoni MT Condensed" w:cs="Times New Roman"/>
                                <w:b/>
                                <w:bCs/>
                                <w:i/>
                                <w:color w:val="FFFFFF" w:themeColor="background1"/>
                                <w:sz w:val="36"/>
                                <w:szCs w:val="36"/>
                              </w:rPr>
                            </w:pPr>
                            <w:r w:rsidRPr="001866FA">
                              <w:rPr>
                                <w:rFonts w:ascii="Bodoni MT Condensed" w:eastAsia="Times New Roman" w:hAnsi="Bodoni MT Condensed" w:cs="Times New Roman"/>
                                <w:b/>
                                <w:bCs/>
                                <w:i/>
                                <w:color w:val="FFFFFF" w:themeColor="background1"/>
                                <w:sz w:val="36"/>
                                <w:szCs w:val="36"/>
                              </w:rPr>
                              <w:t xml:space="preserve">Desarrollo </w:t>
                            </w:r>
                            <w:proofErr w:type="spellStart"/>
                            <w:r w:rsidRPr="001866FA">
                              <w:rPr>
                                <w:rFonts w:ascii="Bodoni MT Condensed" w:eastAsia="Times New Roman" w:hAnsi="Bodoni MT Condensed" w:cs="Times New Roman"/>
                                <w:b/>
                                <w:bCs/>
                                <w:i/>
                                <w:color w:val="FFFFFF" w:themeColor="background1"/>
                                <w:sz w:val="36"/>
                                <w:szCs w:val="36"/>
                              </w:rPr>
                              <w:t>Económico</w:t>
                            </w:r>
                            <w:proofErr w:type="spellEnd"/>
                            <w:r w:rsidRPr="001866FA">
                              <w:rPr>
                                <w:rFonts w:ascii="Bodoni MT Condensed" w:eastAsia="Times New Roman" w:hAnsi="Bodoni MT Condensed" w:cs="Times New Roman"/>
                                <w:b/>
                                <w:bCs/>
                                <w:i/>
                                <w:color w:val="FFFFFF" w:themeColor="background1"/>
                                <w:sz w:val="36"/>
                                <w:szCs w:val="36"/>
                              </w:rPr>
                              <w:t xml:space="preserve"> y </w:t>
                            </w:r>
                            <w:proofErr w:type="spellStart"/>
                            <w:r w:rsidRPr="001866FA">
                              <w:rPr>
                                <w:rFonts w:ascii="Bodoni MT Condensed" w:eastAsia="Times New Roman" w:hAnsi="Bodoni MT Condensed" w:cs="Times New Roman"/>
                                <w:b/>
                                <w:bCs/>
                                <w:i/>
                                <w:color w:val="FFFFFF" w:themeColor="background1"/>
                                <w:sz w:val="36"/>
                                <w:szCs w:val="36"/>
                              </w:rPr>
                              <w:t>Comunitario</w:t>
                            </w:r>
                            <w:proofErr w:type="spellEnd"/>
                          </w:p>
                          <w:p w14:paraId="0B80576E" w14:textId="77777777" w:rsidR="002D4DF3" w:rsidRPr="009630E3" w:rsidRDefault="002D4DF3" w:rsidP="002D4DF3">
                            <w:pPr>
                              <w:jc w:val="center"/>
                              <w:rPr>
                                <w:rFonts w:ascii="Bodoni MT Condensed" w:hAnsi="Bodoni MT Condense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89E72" id="Rectangle 6" o:spid="_x0000_s1036" style="position:absolute;margin-left:0;margin-top:0;width:110pt;height:678.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" fillcolor="#4a5c74 [3058]" strokecolor="#4472c4 [3204]" strokeweight=".5pt">
                <v:textbox>
                  <w:txbxContent>
                    <w:p w14:paraId="7902EB4C" w14:textId="772A51D5" w:rsidR="002D4DF3" w:rsidRPr="008B7C11" w:rsidRDefault="008B7C11" w:rsidP="002D4DF3">
                      <w:pPr>
                        <w:spacing w:before="100" w:beforeAutospacing="1" w:after="100" w:afterAutospacing="1" w:line="240" w:lineRule="auto"/>
                        <w:outlineLvl w:val="1"/>
                        <w:rPr>
                          <w:rFonts w:ascii="Times New Roman" w:eastAsia="Times New Roman" w:hAnsi="Times New Roman" w:cs="Times New Roman"/>
                          <w:b/>
                          <w:bCs/>
                          <w:color w:val="FFFFFF" w:themeColor="background1"/>
                          <w:sz w:val="24"/>
                          <w:szCs w:val="24"/>
                        </w:rPr>
                      </w:pPr>
                      <w:r w:rsidRPr="008B7C11">
                        <w:rPr>
                          <w:rFonts w:ascii="Times New Roman" w:eastAsia="Times New Roman" w:hAnsi="Times New Roman" w:cs="Times New Roman"/>
                          <w:b/>
                          <w:bCs/>
                          <w:color w:val="FFFFFF" w:themeColor="background1"/>
                          <w:sz w:val="24"/>
                          <w:szCs w:val="24"/>
                        </w:rPr>
                        <w:t>ECONOMIC &amp; COMMUNITY DEVELOPMENT</w:t>
                      </w:r>
                    </w:p>
                    <w:p w14:paraId="5C1DC82E" w14:textId="7D9575DA" w:rsidR="002D4DF3" w:rsidRDefault="002D4DF3" w:rsidP="002D4DF3">
                      <w:pPr>
                        <w:spacing w:before="100" w:beforeAutospacing="1" w:after="100" w:afterAutospacing="1" w:line="240" w:lineRule="auto"/>
                        <w:outlineLvl w:val="1"/>
                        <w:rPr>
                          <w:rFonts w:ascii="Times New Roman" w:eastAsia="Times New Roman" w:hAnsi="Times New Roman" w:cs="Times New Roman"/>
                          <w:b/>
                          <w:bCs/>
                          <w:sz w:val="36"/>
                          <w:szCs w:val="36"/>
                        </w:rPr>
                      </w:pPr>
                    </w:p>
                    <w:p w14:paraId="69D71E75" w14:textId="7CB86EDA" w:rsidR="002D4DF3" w:rsidRDefault="002D4DF3" w:rsidP="002D4DF3">
                      <w:pPr>
                        <w:spacing w:before="100" w:beforeAutospacing="1" w:after="100" w:afterAutospacing="1" w:line="240" w:lineRule="auto"/>
                        <w:outlineLvl w:val="1"/>
                        <w:rPr>
                          <w:rFonts w:ascii="Times New Roman" w:eastAsia="Times New Roman" w:hAnsi="Times New Roman" w:cs="Times New Roman"/>
                          <w:b/>
                          <w:bCs/>
                          <w:sz w:val="36"/>
                          <w:szCs w:val="36"/>
                        </w:rPr>
                      </w:pPr>
                    </w:p>
                    <w:p w14:paraId="4A81A72B" w14:textId="6181FC61" w:rsidR="002D4DF3" w:rsidRDefault="002D4DF3" w:rsidP="002D4DF3">
                      <w:pPr>
                        <w:spacing w:before="100" w:beforeAutospacing="1" w:after="100" w:afterAutospacing="1" w:line="240" w:lineRule="auto"/>
                        <w:outlineLvl w:val="1"/>
                        <w:rPr>
                          <w:rFonts w:ascii="Times New Roman" w:eastAsia="Times New Roman" w:hAnsi="Times New Roman" w:cs="Times New Roman"/>
                          <w:b/>
                          <w:bCs/>
                          <w:sz w:val="36"/>
                          <w:szCs w:val="36"/>
                        </w:rPr>
                      </w:pPr>
                    </w:p>
                    <w:p w14:paraId="52BC0AF3" w14:textId="12FCF3D5" w:rsidR="00686216" w:rsidRDefault="00686216" w:rsidP="002D4DF3">
                      <w:pPr>
                        <w:spacing w:before="100" w:beforeAutospacing="1" w:after="100" w:afterAutospacing="1" w:line="240" w:lineRule="auto"/>
                        <w:outlineLvl w:val="1"/>
                        <w:rPr>
                          <w:rFonts w:ascii="Times New Roman" w:eastAsia="Times New Roman" w:hAnsi="Times New Roman" w:cs="Times New Roman"/>
                          <w:b/>
                          <w:bCs/>
                          <w:sz w:val="36"/>
                          <w:szCs w:val="36"/>
                        </w:rPr>
                      </w:pPr>
                    </w:p>
                    <w:p w14:paraId="0D22E6E8" w14:textId="0F01126C" w:rsidR="00686216" w:rsidRDefault="00686216" w:rsidP="002D4DF3">
                      <w:pPr>
                        <w:spacing w:before="100" w:beforeAutospacing="1" w:after="100" w:afterAutospacing="1" w:line="240" w:lineRule="auto"/>
                        <w:outlineLvl w:val="1"/>
                        <w:rPr>
                          <w:rFonts w:ascii="Times New Roman" w:eastAsia="Times New Roman" w:hAnsi="Times New Roman" w:cs="Times New Roman"/>
                          <w:b/>
                          <w:bCs/>
                          <w:sz w:val="36"/>
                          <w:szCs w:val="36"/>
                        </w:rPr>
                      </w:pPr>
                    </w:p>
                    <w:p w14:paraId="372C7F4B" w14:textId="77777777" w:rsidR="00686216" w:rsidRDefault="00686216" w:rsidP="002D4DF3">
                      <w:pPr>
                        <w:spacing w:before="100" w:beforeAutospacing="1" w:after="100" w:afterAutospacing="1" w:line="240" w:lineRule="auto"/>
                        <w:outlineLvl w:val="1"/>
                        <w:rPr>
                          <w:rFonts w:ascii="Times New Roman" w:eastAsia="Times New Roman" w:hAnsi="Times New Roman" w:cs="Times New Roman"/>
                          <w:b/>
                          <w:bCs/>
                          <w:sz w:val="36"/>
                          <w:szCs w:val="36"/>
                        </w:rPr>
                      </w:pPr>
                    </w:p>
                    <w:p w14:paraId="1E0C6D8B" w14:textId="5DD3325B" w:rsidR="002D4DF3" w:rsidRDefault="002D4DF3" w:rsidP="002D4DF3">
                      <w:pPr>
                        <w:spacing w:before="100" w:beforeAutospacing="1" w:after="100" w:afterAutospacing="1" w:line="240" w:lineRule="auto"/>
                        <w:outlineLvl w:val="1"/>
                        <w:rPr>
                          <w:rFonts w:ascii="Times New Roman" w:eastAsia="Times New Roman" w:hAnsi="Times New Roman" w:cs="Times New Roman"/>
                          <w:b/>
                          <w:bCs/>
                          <w:sz w:val="36"/>
                          <w:szCs w:val="36"/>
                        </w:rPr>
                      </w:pPr>
                    </w:p>
                    <w:p w14:paraId="0009BE9F" w14:textId="77777777" w:rsidR="002D4DF3" w:rsidRPr="001866FA" w:rsidRDefault="002D4DF3" w:rsidP="002D4DF3">
                      <w:pPr>
                        <w:spacing w:before="100" w:beforeAutospacing="1" w:after="100" w:afterAutospacing="1" w:line="240" w:lineRule="auto"/>
                        <w:outlineLvl w:val="2"/>
                        <w:rPr>
                          <w:rFonts w:ascii="Bodoni MT Condensed" w:eastAsia="Times New Roman" w:hAnsi="Bodoni MT Condensed" w:cs="Times New Roman"/>
                          <w:b/>
                          <w:bCs/>
                          <w:i/>
                          <w:color w:val="FFFFFF" w:themeColor="background1"/>
                          <w:sz w:val="36"/>
                          <w:szCs w:val="36"/>
                        </w:rPr>
                      </w:pPr>
                      <w:r w:rsidRPr="001866FA">
                        <w:rPr>
                          <w:rFonts w:ascii="Bodoni MT Condensed" w:eastAsia="Times New Roman" w:hAnsi="Bodoni MT Condensed" w:cs="Times New Roman"/>
                          <w:b/>
                          <w:bCs/>
                          <w:i/>
                          <w:color w:val="FFFFFF" w:themeColor="background1"/>
                          <w:sz w:val="36"/>
                          <w:szCs w:val="36"/>
                        </w:rPr>
                        <w:t xml:space="preserve">Desarrollo </w:t>
                      </w:r>
                      <w:proofErr w:type="spellStart"/>
                      <w:r w:rsidRPr="001866FA">
                        <w:rPr>
                          <w:rFonts w:ascii="Bodoni MT Condensed" w:eastAsia="Times New Roman" w:hAnsi="Bodoni MT Condensed" w:cs="Times New Roman"/>
                          <w:b/>
                          <w:bCs/>
                          <w:i/>
                          <w:color w:val="FFFFFF" w:themeColor="background1"/>
                          <w:sz w:val="36"/>
                          <w:szCs w:val="36"/>
                        </w:rPr>
                        <w:t>Económico</w:t>
                      </w:r>
                      <w:proofErr w:type="spellEnd"/>
                      <w:r w:rsidRPr="001866FA">
                        <w:rPr>
                          <w:rFonts w:ascii="Bodoni MT Condensed" w:eastAsia="Times New Roman" w:hAnsi="Bodoni MT Condensed" w:cs="Times New Roman"/>
                          <w:b/>
                          <w:bCs/>
                          <w:i/>
                          <w:color w:val="FFFFFF" w:themeColor="background1"/>
                          <w:sz w:val="36"/>
                          <w:szCs w:val="36"/>
                        </w:rPr>
                        <w:t xml:space="preserve"> y </w:t>
                      </w:r>
                      <w:proofErr w:type="spellStart"/>
                      <w:r w:rsidRPr="001866FA">
                        <w:rPr>
                          <w:rFonts w:ascii="Bodoni MT Condensed" w:eastAsia="Times New Roman" w:hAnsi="Bodoni MT Condensed" w:cs="Times New Roman"/>
                          <w:b/>
                          <w:bCs/>
                          <w:i/>
                          <w:color w:val="FFFFFF" w:themeColor="background1"/>
                          <w:sz w:val="36"/>
                          <w:szCs w:val="36"/>
                        </w:rPr>
                        <w:t>Comunitario</w:t>
                      </w:r>
                      <w:proofErr w:type="spellEnd"/>
                    </w:p>
                    <w:p w14:paraId="0B80576E" w14:textId="77777777" w:rsidR="002D4DF3" w:rsidRPr="009630E3" w:rsidRDefault="002D4DF3" w:rsidP="002D4DF3">
                      <w:pPr>
                        <w:jc w:val="center"/>
                        <w:rPr>
                          <w:rFonts w:ascii="Bodoni MT Condensed" w:hAnsi="Bodoni MT Condensed"/>
                        </w:rPr>
                      </w:pPr>
                    </w:p>
                  </w:txbxContent>
                </v:textbox>
                <w10:wrap anchorx="margin"/>
              </v:rect>
            </w:pict>
          </mc:Fallback>
        </mc:AlternateContent>
      </w:r>
      <w:r w:rsidR="002D4DF3" w:rsidRPr="004A111D">
        <w:rPr>
          <w:rFonts w:ascii="Times New Roman" w:eastAsia="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00FF5348" wp14:editId="742DF99D">
                <wp:simplePos x="0" y="0"/>
                <wp:positionH relativeFrom="margin">
                  <wp:posOffset>1400175</wp:posOffset>
                </wp:positionH>
                <wp:positionV relativeFrom="paragraph">
                  <wp:posOffset>0</wp:posOffset>
                </wp:positionV>
                <wp:extent cx="4762500" cy="86201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862012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3F6F716D" w14:textId="77777777" w:rsidR="002D4DF3" w:rsidRDefault="002D4DF3" w:rsidP="00D01093">
                            <w:pPr>
                              <w:spacing w:after="0" w:line="240" w:lineRule="auto"/>
                              <w:outlineLvl w:val="2"/>
                              <w:rPr>
                                <w:rFonts w:ascii="Times New Roman" w:eastAsia="Times New Roman" w:hAnsi="Times New Roman" w:cs="Times New Roman"/>
                                <w:b/>
                                <w:bCs/>
                                <w:sz w:val="27"/>
                                <w:szCs w:val="27"/>
                              </w:rPr>
                            </w:pPr>
                          </w:p>
                          <w:p w14:paraId="20884093" w14:textId="77777777" w:rsidR="00D01093" w:rsidRPr="00C50C7F" w:rsidRDefault="00D01093" w:rsidP="00D01093">
                            <w:pPr>
                              <w:pStyle w:val="NormalWeb"/>
                              <w:spacing w:before="0" w:beforeAutospacing="0" w:after="0" w:afterAutospacing="0"/>
                            </w:pPr>
                            <w:r w:rsidRPr="00C50C7F">
                              <w:rPr>
                                <w:sz w:val="40"/>
                                <w:szCs w:val="40"/>
                              </w:rPr>
                              <w:t>E</w:t>
                            </w:r>
                            <w:r w:rsidRPr="00C50C7F">
                              <w:t>conomic development during this period will be guided by the City’s first Economic Development Master Plan and a coordinated approach to land use, zoning, permitting, and infrastructure investment. The administration will focus on activating development-ready sites, advancing brownfield remediation, revitalizing commercial corridors, and expanding programs for small business growth and workforce development. Housing policy will emphasize stability, affordability, homeownership, and neighborhood reinvestment, while community initiatives will address public health, energy efficiency, and homelessness prevention through collaborative partnerships.</w:t>
                            </w:r>
                          </w:p>
                          <w:p w14:paraId="2622048C" w14:textId="77777777" w:rsidR="00D01093" w:rsidRPr="00C50C7F" w:rsidRDefault="00D01093" w:rsidP="00D01093">
                            <w:pPr>
                              <w:pStyle w:val="NormalWeb"/>
                            </w:pPr>
                            <w:r w:rsidRPr="00C50C7F">
                              <w:t>A central pillar of the Mayor’s vision is balanced and inclusive growth. The administration will promote a mix of affordable and market-rate housing alongside expanded commercial and retail opportunities, meeting resident needs, attracting new investment, and retaining local talent. Development will follow smart growth principles that reinforce neighborhood stability, increase property values, and grow municipal revenues without displacing existing communities. Strategic zoning reforms, public-private partnerships, and targeted incentives will advance projects aligned with the City’s long-term planning goals.</w:t>
                            </w:r>
                          </w:p>
                          <w:p w14:paraId="02152ABB" w14:textId="6FCF3429" w:rsidR="00D01093" w:rsidRPr="00C50C7F" w:rsidRDefault="00D01093" w:rsidP="00D01093">
                            <w:pPr>
                              <w:pStyle w:val="NormalWeb"/>
                            </w:pPr>
                            <w:r w:rsidRPr="00C50C7F">
                              <w:t>Beautification and placemaking will be key components of infrastructure investment. Streetscape improvements, parks, gateways, lighting, public art, and pedestrian-friendly design will be integrated into capital projects to create safe, attractive, and economically vibrant public spaces. These efforts will strengthen neighborhood identity, support small businesses, enhance community pride, and position Lawrence as a premier place to live, work, and invest.</w:t>
                            </w:r>
                          </w:p>
                          <w:p w14:paraId="7B10F46A" w14:textId="77777777" w:rsidR="009630E3" w:rsidRDefault="009630E3" w:rsidP="009630E3">
                            <w:pPr>
                              <w:pStyle w:val="NormalWeb"/>
                              <w:spacing w:before="0" w:beforeAutospacing="0" w:after="0" w:afterAutospacing="0"/>
                            </w:pPr>
                          </w:p>
                          <w:p w14:paraId="52D87566" w14:textId="52808249" w:rsidR="00686216" w:rsidRDefault="00686216" w:rsidP="009630E3">
                            <w:pPr>
                              <w:pStyle w:val="NormalWeb"/>
                              <w:spacing w:before="0" w:beforeAutospacing="0" w:after="0" w:afterAutospacing="0"/>
                              <w:rPr>
                                <w:rFonts w:ascii="Bodoni MT Condensed" w:hAnsi="Bodoni MT Condensed"/>
                                <w:i/>
                                <w:sz w:val="22"/>
                                <w:szCs w:val="22"/>
                              </w:rPr>
                            </w:pPr>
                            <w:r w:rsidRPr="009630E3">
                              <w:rPr>
                                <w:rFonts w:ascii="Bodoni MT Condensed" w:hAnsi="Bodoni MT Condensed"/>
                                <w:i/>
                                <w:sz w:val="22"/>
                                <w:szCs w:val="22"/>
                              </w:rPr>
                              <w:t xml:space="preserve">El </w:t>
                            </w:r>
                            <w:proofErr w:type="spellStart"/>
                            <w:r w:rsidRPr="009630E3">
                              <w:rPr>
                                <w:rFonts w:ascii="Bodoni MT Condensed" w:hAnsi="Bodoni MT Condensed"/>
                                <w:i/>
                                <w:sz w:val="22"/>
                                <w:szCs w:val="22"/>
                              </w:rPr>
                              <w:t>desarrollo</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económico</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durante</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este</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período</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estará</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guiado</w:t>
                            </w:r>
                            <w:proofErr w:type="spellEnd"/>
                            <w:r w:rsidRPr="009630E3">
                              <w:rPr>
                                <w:rFonts w:ascii="Bodoni MT Condensed" w:hAnsi="Bodoni MT Condensed"/>
                                <w:i/>
                                <w:sz w:val="22"/>
                                <w:szCs w:val="22"/>
                              </w:rPr>
                              <w:t xml:space="preserve"> por el primer </w:t>
                            </w:r>
                            <w:r w:rsidRPr="009630E3">
                              <w:rPr>
                                <w:rStyle w:val="Strong"/>
                                <w:rFonts w:ascii="Bodoni MT Condensed" w:hAnsi="Bodoni MT Condensed"/>
                                <w:b w:val="0"/>
                                <w:i/>
                                <w:sz w:val="22"/>
                                <w:szCs w:val="22"/>
                              </w:rPr>
                              <w:t xml:space="preserve">Plan Maestro de Desarrollo </w:t>
                            </w:r>
                            <w:proofErr w:type="spellStart"/>
                            <w:r w:rsidRPr="009630E3">
                              <w:rPr>
                                <w:rStyle w:val="Strong"/>
                                <w:rFonts w:ascii="Bodoni MT Condensed" w:hAnsi="Bodoni MT Condensed"/>
                                <w:b w:val="0"/>
                                <w:i/>
                                <w:sz w:val="22"/>
                                <w:szCs w:val="22"/>
                              </w:rPr>
                              <w:t>Económico</w:t>
                            </w:r>
                            <w:proofErr w:type="spellEnd"/>
                            <w:r w:rsidRPr="009630E3">
                              <w:rPr>
                                <w:rFonts w:ascii="Bodoni MT Condensed" w:hAnsi="Bodoni MT Condensed"/>
                                <w:b/>
                                <w:i/>
                                <w:sz w:val="22"/>
                                <w:szCs w:val="22"/>
                              </w:rPr>
                              <w:t xml:space="preserve"> </w:t>
                            </w:r>
                            <w:r w:rsidRPr="009630E3">
                              <w:rPr>
                                <w:rFonts w:ascii="Bodoni MT Condensed" w:hAnsi="Bodoni MT Condensed"/>
                                <w:i/>
                                <w:sz w:val="22"/>
                                <w:szCs w:val="22"/>
                              </w:rPr>
                              <w:t xml:space="preserve">de la Ciudad y un </w:t>
                            </w:r>
                            <w:proofErr w:type="spellStart"/>
                            <w:r w:rsidRPr="009630E3">
                              <w:rPr>
                                <w:rFonts w:ascii="Bodoni MT Condensed" w:hAnsi="Bodoni MT Condensed"/>
                                <w:i/>
                                <w:sz w:val="22"/>
                                <w:szCs w:val="22"/>
                              </w:rPr>
                              <w:t>enfoque</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integrado</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uso</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suelo</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zonificación</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permisos</w:t>
                            </w:r>
                            <w:proofErr w:type="spellEnd"/>
                            <w:r w:rsidRPr="009630E3">
                              <w:rPr>
                                <w:rFonts w:ascii="Bodoni MT Condensed" w:hAnsi="Bodoni MT Condensed"/>
                                <w:i/>
                                <w:sz w:val="22"/>
                                <w:szCs w:val="22"/>
                              </w:rPr>
                              <w:t xml:space="preserve"> e </w:t>
                            </w:r>
                            <w:proofErr w:type="spellStart"/>
                            <w:r w:rsidRPr="009630E3">
                              <w:rPr>
                                <w:rFonts w:ascii="Bodoni MT Condensed" w:hAnsi="Bodoni MT Condensed"/>
                                <w:i/>
                                <w:sz w:val="22"/>
                                <w:szCs w:val="22"/>
                              </w:rPr>
                              <w:t>inversión</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en</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infraestructura</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administración</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dará</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prioridad</w:t>
                            </w:r>
                            <w:proofErr w:type="spellEnd"/>
                            <w:r w:rsidRPr="009630E3">
                              <w:rPr>
                                <w:rFonts w:ascii="Bodoni MT Condensed" w:hAnsi="Bodoni MT Condensed"/>
                                <w:i/>
                                <w:sz w:val="22"/>
                                <w:szCs w:val="22"/>
                              </w:rPr>
                              <w:t xml:space="preserve"> a la </w:t>
                            </w:r>
                            <w:proofErr w:type="spellStart"/>
                            <w:r w:rsidRPr="009630E3">
                              <w:rPr>
                                <w:rFonts w:ascii="Bodoni MT Condensed" w:hAnsi="Bodoni MT Condensed"/>
                                <w:i/>
                                <w:sz w:val="22"/>
                                <w:szCs w:val="22"/>
                              </w:rPr>
                              <w:t>activación</w:t>
                            </w:r>
                            <w:proofErr w:type="spellEnd"/>
                            <w:r w:rsidRPr="009630E3">
                              <w:rPr>
                                <w:rFonts w:ascii="Bodoni MT Condensed" w:hAnsi="Bodoni MT Condensed"/>
                                <w:i/>
                                <w:sz w:val="22"/>
                                <w:szCs w:val="22"/>
                              </w:rPr>
                              <w:t xml:space="preserve"> de sitios </w:t>
                            </w:r>
                            <w:proofErr w:type="spellStart"/>
                            <w:r w:rsidRPr="009630E3">
                              <w:rPr>
                                <w:rFonts w:ascii="Bodoni MT Condensed" w:hAnsi="Bodoni MT Condensed"/>
                                <w:i/>
                                <w:sz w:val="22"/>
                                <w:szCs w:val="22"/>
                              </w:rPr>
                              <w:t>listos</w:t>
                            </w:r>
                            <w:proofErr w:type="spellEnd"/>
                            <w:r w:rsidRPr="009630E3">
                              <w:rPr>
                                <w:rFonts w:ascii="Bodoni MT Condensed" w:hAnsi="Bodoni MT Condensed"/>
                                <w:i/>
                                <w:sz w:val="22"/>
                                <w:szCs w:val="22"/>
                              </w:rPr>
                              <w:t xml:space="preserve"> para el </w:t>
                            </w:r>
                            <w:proofErr w:type="spellStart"/>
                            <w:r w:rsidRPr="009630E3">
                              <w:rPr>
                                <w:rFonts w:ascii="Bodoni MT Condensed" w:hAnsi="Bodoni MT Condensed"/>
                                <w:i/>
                                <w:sz w:val="22"/>
                                <w:szCs w:val="22"/>
                              </w:rPr>
                              <w:t>desarrollo</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remediación</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terrenos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contaminados</w:t>
                            </w:r>
                            <w:proofErr w:type="spellEnd"/>
                            <w:r w:rsidRPr="009630E3">
                              <w:rPr>
                                <w:rFonts w:ascii="Bodoni MT Condensed" w:hAnsi="Bodoni MT Condensed"/>
                                <w:i/>
                                <w:sz w:val="22"/>
                                <w:szCs w:val="22"/>
                              </w:rPr>
                              <w:t xml:space="preserve"> (brownfields), la </w:t>
                            </w:r>
                            <w:proofErr w:type="spellStart"/>
                            <w:r w:rsidRPr="009630E3">
                              <w:rPr>
                                <w:rFonts w:ascii="Bodoni MT Condensed" w:hAnsi="Bodoni MT Condensed"/>
                                <w:i/>
                                <w:sz w:val="22"/>
                                <w:szCs w:val="22"/>
                              </w:rPr>
                              <w:t>revitalización</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corredores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comerciales</w:t>
                            </w:r>
                            <w:proofErr w:type="spellEnd"/>
                            <w:r w:rsidRPr="009630E3">
                              <w:rPr>
                                <w:rFonts w:ascii="Bodoni MT Condensed" w:hAnsi="Bodoni MT Condensed"/>
                                <w:i/>
                                <w:sz w:val="22"/>
                                <w:szCs w:val="22"/>
                              </w:rPr>
                              <w:t xml:space="preserve"> y la </w:t>
                            </w:r>
                            <w:proofErr w:type="spellStart"/>
                            <w:r w:rsidRPr="009630E3">
                              <w:rPr>
                                <w:rFonts w:ascii="Bodoni MT Condensed" w:hAnsi="Bodoni MT Condensed"/>
                                <w:i/>
                                <w:sz w:val="22"/>
                                <w:szCs w:val="22"/>
                              </w:rPr>
                              <w:t>expansión</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programas</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desarrollo</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pequeñas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empresas</w:t>
                            </w:r>
                            <w:proofErr w:type="spellEnd"/>
                            <w:r w:rsidRPr="009630E3">
                              <w:rPr>
                                <w:rFonts w:ascii="Bodoni MT Condensed" w:hAnsi="Bodoni MT Condensed"/>
                                <w:i/>
                                <w:sz w:val="22"/>
                                <w:szCs w:val="22"/>
                              </w:rPr>
                              <w:t xml:space="preserve"> y </w:t>
                            </w:r>
                            <w:proofErr w:type="spellStart"/>
                            <w:r w:rsidRPr="009630E3">
                              <w:rPr>
                                <w:rFonts w:ascii="Bodoni MT Condensed" w:hAnsi="Bodoni MT Condensed"/>
                                <w:i/>
                                <w:sz w:val="22"/>
                                <w:szCs w:val="22"/>
                              </w:rPr>
                              <w:t>fuerza</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laboral</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política</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vivienda</w:t>
                            </w:r>
                            <w:proofErr w:type="spellEnd"/>
                            <w:r w:rsidRPr="009630E3">
                              <w:rPr>
                                <w:rFonts w:ascii="Bodoni MT Condensed" w:hAnsi="Bodoni MT Condensed"/>
                                <w:i/>
                                <w:sz w:val="22"/>
                                <w:szCs w:val="22"/>
                              </w:rPr>
                              <w:t xml:space="preserve"> se </w:t>
                            </w:r>
                            <w:proofErr w:type="spellStart"/>
                            <w:r w:rsidRPr="009630E3">
                              <w:rPr>
                                <w:rFonts w:ascii="Bodoni MT Condensed" w:hAnsi="Bodoni MT Condensed"/>
                                <w:i/>
                                <w:sz w:val="22"/>
                                <w:szCs w:val="22"/>
                              </w:rPr>
                              <w:t>enfocará</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en</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estabilidad</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asequibilidad</w:t>
                            </w:r>
                            <w:proofErr w:type="spellEnd"/>
                            <w:r w:rsidRPr="009630E3">
                              <w:rPr>
                                <w:rFonts w:ascii="Bodoni MT Condensed" w:hAnsi="Bodoni MT Condensed"/>
                                <w:i/>
                                <w:sz w:val="22"/>
                                <w:szCs w:val="22"/>
                              </w:rPr>
                              <w:t xml:space="preserve">, las </w:t>
                            </w:r>
                            <w:proofErr w:type="spellStart"/>
                            <w:r w:rsidRPr="009630E3">
                              <w:rPr>
                                <w:rFonts w:ascii="Bodoni MT Condensed" w:hAnsi="Bodoni MT Condensed"/>
                                <w:i/>
                                <w:sz w:val="22"/>
                                <w:szCs w:val="22"/>
                              </w:rPr>
                              <w:t>oportunidades</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propiedad</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vivienda</w:t>
                            </w:r>
                            <w:proofErr w:type="spellEnd"/>
                            <w:r w:rsidRPr="009630E3">
                              <w:rPr>
                                <w:rFonts w:ascii="Bodoni MT Condensed" w:hAnsi="Bodoni MT Condensed"/>
                                <w:i/>
                                <w:sz w:val="22"/>
                                <w:szCs w:val="22"/>
                              </w:rPr>
                              <w:t xml:space="preserve"> y la </w:t>
                            </w:r>
                            <w:proofErr w:type="spellStart"/>
                            <w:r w:rsidRPr="009630E3">
                              <w:rPr>
                                <w:rFonts w:ascii="Bodoni MT Condensed" w:hAnsi="Bodoni MT Condensed"/>
                                <w:i/>
                                <w:sz w:val="22"/>
                                <w:szCs w:val="22"/>
                              </w:rPr>
                              <w:t>reinversión</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en</w:t>
                            </w:r>
                            <w:proofErr w:type="spellEnd"/>
                            <w:r w:rsidRPr="009630E3">
                              <w:rPr>
                                <w:rFonts w:ascii="Bodoni MT Condensed" w:hAnsi="Bodoni MT Condensed"/>
                                <w:i/>
                                <w:sz w:val="22"/>
                                <w:szCs w:val="22"/>
                              </w:rPr>
                              <w:t xml:space="preserve"> los </w:t>
                            </w:r>
                            <w:proofErr w:type="spellStart"/>
                            <w:r w:rsidRPr="009630E3">
                              <w:rPr>
                                <w:rFonts w:ascii="Bodoni MT Condensed" w:hAnsi="Bodoni MT Condensed"/>
                                <w:i/>
                                <w:sz w:val="22"/>
                                <w:szCs w:val="22"/>
                              </w:rPr>
                              <w:t>vecindarios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mientras</w:t>
                            </w:r>
                            <w:proofErr w:type="spellEnd"/>
                            <w:r w:rsidRPr="009630E3">
                              <w:rPr>
                                <w:rFonts w:ascii="Bodoni MT Condensed" w:hAnsi="Bodoni MT Condensed"/>
                                <w:i/>
                                <w:sz w:val="22"/>
                                <w:szCs w:val="22"/>
                              </w:rPr>
                              <w:t xml:space="preserve"> que las </w:t>
                            </w:r>
                            <w:proofErr w:type="spellStart"/>
                            <w:r w:rsidRPr="009630E3">
                              <w:rPr>
                                <w:rFonts w:ascii="Bodoni MT Condensed" w:hAnsi="Bodoni MT Condensed"/>
                                <w:i/>
                                <w:sz w:val="22"/>
                                <w:szCs w:val="22"/>
                              </w:rPr>
                              <w:t>iniciativas</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desarrollo</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comunitario</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abordarán</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salud</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pública</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eficiencia</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energética</w:t>
                            </w:r>
                            <w:proofErr w:type="spellEnd"/>
                            <w:r w:rsidRPr="009630E3">
                              <w:rPr>
                                <w:rFonts w:ascii="Bodoni MT Condensed" w:hAnsi="Bodoni MT Condensed"/>
                                <w:i/>
                                <w:sz w:val="22"/>
                                <w:szCs w:val="22"/>
                              </w:rPr>
                              <w:t xml:space="preserve"> y la </w:t>
                            </w:r>
                            <w:proofErr w:type="spellStart"/>
                            <w:r w:rsidRPr="009630E3">
                              <w:rPr>
                                <w:rFonts w:ascii="Bodoni MT Condensed" w:hAnsi="Bodoni MT Condensed"/>
                                <w:i/>
                                <w:sz w:val="22"/>
                                <w:szCs w:val="22"/>
                              </w:rPr>
                              <w:t>prevención</w:t>
                            </w:r>
                            <w:proofErr w:type="spellEnd"/>
                            <w:r w:rsidRPr="009630E3">
                              <w:rPr>
                                <w:rFonts w:ascii="Bodoni MT Condensed" w:hAnsi="Bodoni MT Condensed"/>
                                <w:i/>
                                <w:sz w:val="22"/>
                                <w:szCs w:val="22"/>
                              </w:rPr>
                              <w:t xml:space="preserve"> de la </w:t>
                            </w:r>
                            <w:proofErr w:type="spellStart"/>
                            <w:r w:rsidRPr="009630E3">
                              <w:rPr>
                                <w:rFonts w:ascii="Bodoni MT Condensed" w:hAnsi="Bodoni MT Condensed"/>
                                <w:i/>
                                <w:sz w:val="22"/>
                                <w:szCs w:val="22"/>
                              </w:rPr>
                              <w:t>falta</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vivienda</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mediante</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asociaciones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coordinadas</w:t>
                            </w:r>
                            <w:proofErr w:type="spellEnd"/>
                            <w:r w:rsidRPr="009630E3">
                              <w:rPr>
                                <w:rFonts w:ascii="Bodoni MT Condensed" w:hAnsi="Bodoni MT Condensed"/>
                                <w:i/>
                                <w:sz w:val="22"/>
                                <w:szCs w:val="22"/>
                              </w:rPr>
                              <w:t>.</w:t>
                            </w:r>
                          </w:p>
                          <w:p w14:paraId="2712FF1E" w14:textId="77777777" w:rsidR="009630E3" w:rsidRPr="009630E3" w:rsidRDefault="009630E3" w:rsidP="009630E3">
                            <w:pPr>
                              <w:pStyle w:val="NormalWeb"/>
                              <w:spacing w:before="0" w:beforeAutospacing="0" w:after="0" w:afterAutospacing="0"/>
                              <w:rPr>
                                <w:rFonts w:ascii="Bodoni MT Condensed" w:hAnsi="Bodoni MT Condensed"/>
                                <w:i/>
                                <w:sz w:val="22"/>
                                <w:szCs w:val="22"/>
                              </w:rPr>
                            </w:pPr>
                          </w:p>
                          <w:p w14:paraId="551CB324" w14:textId="77777777" w:rsidR="00686216" w:rsidRPr="009630E3" w:rsidRDefault="00686216" w:rsidP="009630E3">
                            <w:pPr>
                              <w:pStyle w:val="NormalWeb"/>
                              <w:spacing w:before="0" w:beforeAutospacing="0" w:after="0" w:afterAutospacing="0"/>
                              <w:rPr>
                                <w:rFonts w:ascii="Bodoni MT Condensed" w:hAnsi="Bodoni MT Condensed"/>
                                <w:i/>
                                <w:sz w:val="22"/>
                                <w:szCs w:val="22"/>
                              </w:rPr>
                            </w:pPr>
                            <w:r w:rsidRPr="009630E3">
                              <w:rPr>
                                <w:rFonts w:ascii="Bodoni MT Condensed" w:hAnsi="Bodoni MT Condensed"/>
                                <w:i/>
                                <w:sz w:val="22"/>
                                <w:szCs w:val="22"/>
                              </w:rPr>
                              <w:t xml:space="preserve">Un </w:t>
                            </w:r>
                            <w:proofErr w:type="spellStart"/>
                            <w:r w:rsidRPr="009630E3">
                              <w:rPr>
                                <w:rFonts w:ascii="Bodoni MT Condensed" w:hAnsi="Bodoni MT Condensed"/>
                                <w:i/>
                                <w:sz w:val="22"/>
                                <w:szCs w:val="22"/>
                              </w:rPr>
                              <w:t>pilar</w:t>
                            </w:r>
                            <w:proofErr w:type="spellEnd"/>
                            <w:r w:rsidRPr="009630E3">
                              <w:rPr>
                                <w:rFonts w:ascii="Bodoni MT Condensed" w:hAnsi="Bodoni MT Condensed"/>
                                <w:i/>
                                <w:sz w:val="22"/>
                                <w:szCs w:val="22"/>
                              </w:rPr>
                              <w:t xml:space="preserve"> central de la </w:t>
                            </w:r>
                            <w:proofErr w:type="spellStart"/>
                            <w:r w:rsidRPr="009630E3">
                              <w:rPr>
                                <w:rFonts w:ascii="Bodoni MT Condensed" w:hAnsi="Bodoni MT Condensed"/>
                                <w:i/>
                                <w:sz w:val="22"/>
                                <w:szCs w:val="22"/>
                              </w:rPr>
                              <w:t>visión</w:t>
                            </w:r>
                            <w:proofErr w:type="spellEnd"/>
                            <w:r w:rsidRPr="009630E3">
                              <w:rPr>
                                <w:rFonts w:ascii="Bodoni MT Condensed" w:hAnsi="Bodoni MT Condensed"/>
                                <w:i/>
                                <w:sz w:val="22"/>
                                <w:szCs w:val="22"/>
                              </w:rPr>
                              <w:t xml:space="preserve"> del Alcalde es el </w:t>
                            </w:r>
                            <w:proofErr w:type="spellStart"/>
                            <w:r w:rsidRPr="009630E3">
                              <w:rPr>
                                <w:rStyle w:val="Strong"/>
                                <w:rFonts w:ascii="Bodoni MT Condensed" w:hAnsi="Bodoni MT Condensed"/>
                                <w:b w:val="0"/>
                                <w:i/>
                                <w:sz w:val="22"/>
                                <w:szCs w:val="22"/>
                              </w:rPr>
                              <w:t>desarrollo</w:t>
                            </w:r>
                            <w:proofErr w:type="spellEnd"/>
                            <w:r w:rsidRPr="009630E3">
                              <w:rPr>
                                <w:rStyle w:val="Strong"/>
                                <w:rFonts w:ascii="Bodoni MT Condensed" w:hAnsi="Bodoni MT Condensed"/>
                                <w:b w:val="0"/>
                                <w:i/>
                                <w:sz w:val="22"/>
                                <w:szCs w:val="22"/>
                              </w:rPr>
                              <w:t xml:space="preserve"> </w:t>
                            </w:r>
                            <w:proofErr w:type="spellStart"/>
                            <w:r w:rsidRPr="009630E3">
                              <w:rPr>
                                <w:rStyle w:val="Strong"/>
                                <w:rFonts w:ascii="Bodoni MT Condensed" w:hAnsi="Bodoni MT Condensed"/>
                                <w:b w:val="0"/>
                                <w:i/>
                                <w:sz w:val="22"/>
                                <w:szCs w:val="22"/>
                              </w:rPr>
                              <w:t>equilibrado</w:t>
                            </w:r>
                            <w:proofErr w:type="spellEnd"/>
                            <w:r w:rsidRPr="009630E3">
                              <w:rPr>
                                <w:rStyle w:val="Strong"/>
                                <w:rFonts w:ascii="Bodoni MT Condensed" w:hAnsi="Bodoni MT Condensed"/>
                                <w:i/>
                                <w:sz w:val="22"/>
                                <w:szCs w:val="22"/>
                              </w:rPr>
                              <w:t xml:space="preserve"> e </w:t>
                            </w:r>
                            <w:proofErr w:type="spellStart"/>
                            <w:r w:rsidRPr="009630E3">
                              <w:rPr>
                                <w:rStyle w:val="Strong"/>
                                <w:rFonts w:ascii="Bodoni MT Condensed" w:hAnsi="Bodoni MT Condensed"/>
                                <w:i/>
                                <w:sz w:val="22"/>
                                <w:szCs w:val="22"/>
                              </w:rPr>
                              <w:t>inclusivo</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administración</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promoverá</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creación</w:t>
                            </w:r>
                            <w:proofErr w:type="spellEnd"/>
                            <w:r w:rsidRPr="009630E3">
                              <w:rPr>
                                <w:rFonts w:ascii="Bodoni MT Condensed" w:hAnsi="Bodoni MT Condensed"/>
                                <w:i/>
                                <w:sz w:val="22"/>
                                <w:szCs w:val="22"/>
                              </w:rPr>
                              <w:t xml:space="preserve"> de una </w:t>
                            </w:r>
                            <w:proofErr w:type="spellStart"/>
                            <w:r w:rsidRPr="009630E3">
                              <w:rPr>
                                <w:rFonts w:ascii="Bodoni MT Condensed" w:hAnsi="Bodoni MT Condensed"/>
                                <w:i/>
                                <w:sz w:val="22"/>
                                <w:szCs w:val="22"/>
                              </w:rPr>
                              <w:t>mezcla</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diversa</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viviendas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asequibles</w:t>
                            </w:r>
                            <w:proofErr w:type="spellEnd"/>
                            <w:r w:rsidRPr="009630E3">
                              <w:rPr>
                                <w:rFonts w:ascii="Bodoni MT Condensed" w:hAnsi="Bodoni MT Condensed"/>
                                <w:i/>
                                <w:sz w:val="22"/>
                                <w:szCs w:val="22"/>
                              </w:rPr>
                              <w:t xml:space="preserve"> y de </w:t>
                            </w:r>
                            <w:proofErr w:type="spellStart"/>
                            <w:r w:rsidRPr="009630E3">
                              <w:rPr>
                                <w:rFonts w:ascii="Bodoni MT Condensed" w:hAnsi="Bodoni MT Condensed"/>
                                <w:i/>
                                <w:sz w:val="22"/>
                                <w:szCs w:val="22"/>
                              </w:rPr>
                              <w:t>mercado</w:t>
                            </w:r>
                            <w:proofErr w:type="spellEnd"/>
                            <w:r w:rsidRPr="009630E3">
                              <w:rPr>
                                <w:rFonts w:ascii="Bodoni MT Condensed" w:hAnsi="Bodoni MT Condensed"/>
                                <w:i/>
                                <w:sz w:val="22"/>
                                <w:szCs w:val="22"/>
                              </w:rPr>
                              <w:t xml:space="preserve">, junto con la </w:t>
                            </w:r>
                            <w:proofErr w:type="spellStart"/>
                            <w:r w:rsidRPr="009630E3">
                              <w:rPr>
                                <w:rFonts w:ascii="Bodoni MT Condensed" w:hAnsi="Bodoni MT Condensed"/>
                                <w:i/>
                                <w:sz w:val="22"/>
                                <w:szCs w:val="22"/>
                              </w:rPr>
                              <w:t>expansión</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oportunidades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comerciales</w:t>
                            </w:r>
                            <w:proofErr w:type="spellEnd"/>
                            <w:r w:rsidRPr="009630E3">
                              <w:rPr>
                                <w:rFonts w:ascii="Bodoni MT Condensed" w:hAnsi="Bodoni MT Condensed"/>
                                <w:i/>
                                <w:sz w:val="22"/>
                                <w:szCs w:val="22"/>
                              </w:rPr>
                              <w:t xml:space="preserve"> y </w:t>
                            </w:r>
                            <w:proofErr w:type="spellStart"/>
                            <w:r w:rsidRPr="009630E3">
                              <w:rPr>
                                <w:rFonts w:ascii="Bodoni MT Condensed" w:hAnsi="Bodoni MT Condensed"/>
                                <w:i/>
                                <w:sz w:val="22"/>
                                <w:szCs w:val="22"/>
                              </w:rPr>
                              <w:t>minoristas</w:t>
                            </w:r>
                            <w:proofErr w:type="spellEnd"/>
                            <w:r w:rsidRPr="009630E3">
                              <w:rPr>
                                <w:rFonts w:ascii="Bodoni MT Condensed" w:hAnsi="Bodoni MT Condensed"/>
                                <w:i/>
                                <w:sz w:val="22"/>
                                <w:szCs w:val="22"/>
                              </w:rPr>
                              <w:t xml:space="preserve">, para </w:t>
                            </w:r>
                            <w:proofErr w:type="spellStart"/>
                            <w:r w:rsidRPr="009630E3">
                              <w:rPr>
                                <w:rFonts w:ascii="Bodoni MT Condensed" w:hAnsi="Bodoni MT Condensed"/>
                                <w:i/>
                                <w:sz w:val="22"/>
                                <w:szCs w:val="22"/>
                              </w:rPr>
                              <w:t>satisfacer</w:t>
                            </w:r>
                            <w:proofErr w:type="spellEnd"/>
                            <w:r w:rsidRPr="009630E3">
                              <w:rPr>
                                <w:rFonts w:ascii="Bodoni MT Condensed" w:hAnsi="Bodoni MT Condensed"/>
                                <w:i/>
                                <w:sz w:val="22"/>
                                <w:szCs w:val="22"/>
                              </w:rPr>
                              <w:t xml:space="preserve"> las </w:t>
                            </w:r>
                            <w:proofErr w:type="spellStart"/>
                            <w:r w:rsidRPr="009630E3">
                              <w:rPr>
                                <w:rFonts w:ascii="Bodoni MT Condensed" w:hAnsi="Bodoni MT Condensed"/>
                                <w:i/>
                                <w:sz w:val="22"/>
                                <w:szCs w:val="22"/>
                              </w:rPr>
                              <w:t>necesidades</w:t>
                            </w:r>
                            <w:proofErr w:type="spellEnd"/>
                            <w:r w:rsidRPr="009630E3">
                              <w:rPr>
                                <w:rFonts w:ascii="Bodoni MT Condensed" w:hAnsi="Bodoni MT Condensed"/>
                                <w:i/>
                                <w:sz w:val="22"/>
                                <w:szCs w:val="22"/>
                              </w:rPr>
                              <w:t xml:space="preserve"> de los </w:t>
                            </w:r>
                            <w:proofErr w:type="spellStart"/>
                            <w:r w:rsidRPr="009630E3">
                              <w:rPr>
                                <w:rFonts w:ascii="Bodoni MT Condensed" w:hAnsi="Bodoni MT Condensed"/>
                                <w:i/>
                                <w:sz w:val="22"/>
                                <w:szCs w:val="22"/>
                              </w:rPr>
                              <w:t>residentes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atraer</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nuevas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inversiones</w:t>
                            </w:r>
                            <w:proofErr w:type="spellEnd"/>
                            <w:r w:rsidRPr="009630E3">
                              <w:rPr>
                                <w:rFonts w:ascii="Bodoni MT Condensed" w:hAnsi="Bodoni MT Condensed"/>
                                <w:i/>
                                <w:sz w:val="22"/>
                                <w:szCs w:val="22"/>
                              </w:rPr>
                              <w:t xml:space="preserve"> y </w:t>
                            </w:r>
                            <w:proofErr w:type="spellStart"/>
                            <w:r w:rsidRPr="009630E3">
                              <w:rPr>
                                <w:rFonts w:ascii="Bodoni MT Condensed" w:hAnsi="Bodoni MT Condensed"/>
                                <w:i/>
                                <w:sz w:val="22"/>
                                <w:szCs w:val="22"/>
                              </w:rPr>
                              <w:t>retener</w:t>
                            </w:r>
                            <w:proofErr w:type="spellEnd"/>
                            <w:r w:rsidRPr="009630E3">
                              <w:rPr>
                                <w:rFonts w:ascii="Bodoni MT Condensed" w:hAnsi="Bodoni MT Condensed"/>
                                <w:i/>
                                <w:sz w:val="22"/>
                                <w:szCs w:val="22"/>
                              </w:rPr>
                              <w:t xml:space="preserve"> el </w:t>
                            </w:r>
                            <w:proofErr w:type="spellStart"/>
                            <w:r w:rsidRPr="009630E3">
                              <w:rPr>
                                <w:rFonts w:ascii="Bodoni MT Condensed" w:hAnsi="Bodoni MT Condensed"/>
                                <w:i/>
                                <w:sz w:val="22"/>
                                <w:szCs w:val="22"/>
                              </w:rPr>
                              <w:t>talento</w:t>
                            </w:r>
                            <w:proofErr w:type="spellEnd"/>
                            <w:r w:rsidRPr="009630E3">
                              <w:rPr>
                                <w:rFonts w:ascii="Bodoni MT Condensed" w:hAnsi="Bodoni MT Condensed"/>
                                <w:i/>
                                <w:sz w:val="22"/>
                                <w:szCs w:val="22"/>
                              </w:rPr>
                              <w:t xml:space="preserve"> local. Los </w:t>
                            </w:r>
                            <w:proofErr w:type="spellStart"/>
                            <w:r w:rsidRPr="009630E3">
                              <w:rPr>
                                <w:rFonts w:ascii="Bodoni MT Condensed" w:hAnsi="Bodoni MT Condensed"/>
                                <w:i/>
                                <w:sz w:val="22"/>
                                <w:szCs w:val="22"/>
                              </w:rPr>
                              <w:t>esfuerzos</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desarrollo</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seguirán</w:t>
                            </w:r>
                            <w:proofErr w:type="spellEnd"/>
                            <w:r w:rsidRPr="009630E3">
                              <w:rPr>
                                <w:rFonts w:ascii="Bodoni MT Condensed" w:hAnsi="Bodoni MT Condensed"/>
                                <w:i/>
                                <w:sz w:val="22"/>
                                <w:szCs w:val="22"/>
                              </w:rPr>
                              <w:t xml:space="preserve"> los </w:t>
                            </w:r>
                            <w:proofErr w:type="spellStart"/>
                            <w:r w:rsidRPr="009630E3">
                              <w:rPr>
                                <w:rStyle w:val="Strong"/>
                                <w:rFonts w:ascii="Bodoni MT Condensed" w:hAnsi="Bodoni MT Condensed"/>
                                <w:b w:val="0"/>
                                <w:i/>
                                <w:sz w:val="22"/>
                                <w:szCs w:val="22"/>
                              </w:rPr>
                              <w:t>principios</w:t>
                            </w:r>
                            <w:proofErr w:type="spellEnd"/>
                            <w:r w:rsidRPr="009630E3">
                              <w:rPr>
                                <w:rStyle w:val="Strong"/>
                                <w:rFonts w:ascii="Bodoni MT Condensed" w:hAnsi="Bodoni MT Condensed"/>
                                <w:b w:val="0"/>
                                <w:i/>
                                <w:sz w:val="22"/>
                                <w:szCs w:val="22"/>
                              </w:rPr>
                              <w:t xml:space="preserve"> de </w:t>
                            </w:r>
                            <w:proofErr w:type="spellStart"/>
                            <w:r w:rsidRPr="009630E3">
                              <w:rPr>
                                <w:rStyle w:val="Strong"/>
                                <w:rFonts w:ascii="Bodoni MT Condensed" w:hAnsi="Bodoni MT Condensed"/>
                                <w:b w:val="0"/>
                                <w:i/>
                                <w:sz w:val="22"/>
                                <w:szCs w:val="22"/>
                              </w:rPr>
                              <w:t>crecimiento</w:t>
                            </w:r>
                            <w:proofErr w:type="spellEnd"/>
                            <w:r w:rsidRPr="009630E3">
                              <w:rPr>
                                <w:rStyle w:val="Strong"/>
                                <w:rFonts w:ascii="Bodoni MT Condensed" w:hAnsi="Bodoni MT Condensed"/>
                                <w:b w:val="0"/>
                                <w:i/>
                                <w:sz w:val="22"/>
                                <w:szCs w:val="22"/>
                              </w:rPr>
                              <w:t xml:space="preserve"> </w:t>
                            </w:r>
                            <w:proofErr w:type="spellStart"/>
                            <w:r w:rsidRPr="009630E3">
                              <w:rPr>
                                <w:rStyle w:val="Strong"/>
                                <w:rFonts w:ascii="Bodoni MT Condensed" w:hAnsi="Bodoni MT Condensed"/>
                                <w:b w:val="0"/>
                                <w:i/>
                                <w:sz w:val="22"/>
                                <w:szCs w:val="22"/>
                              </w:rPr>
                              <w:t>inteligente</w:t>
                            </w:r>
                            <w:proofErr w:type="spellEnd"/>
                            <w:r w:rsidRPr="009630E3">
                              <w:rPr>
                                <w:rFonts w:ascii="Bodoni MT Condensed" w:hAnsi="Bodoni MT Condensed"/>
                                <w:i/>
                                <w:sz w:val="22"/>
                                <w:szCs w:val="22"/>
                              </w:rPr>
                              <w:t xml:space="preserve">, que </w:t>
                            </w:r>
                            <w:proofErr w:type="spellStart"/>
                            <w:r w:rsidRPr="009630E3">
                              <w:rPr>
                                <w:rFonts w:ascii="Bodoni MT Condensed" w:hAnsi="Bodoni MT Condensed"/>
                                <w:i/>
                                <w:sz w:val="22"/>
                                <w:szCs w:val="22"/>
                              </w:rPr>
                              <w:t>refuerzan</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estabilidad</w:t>
                            </w:r>
                            <w:proofErr w:type="spellEnd"/>
                            <w:r w:rsidRPr="009630E3">
                              <w:rPr>
                                <w:rFonts w:ascii="Bodoni MT Condensed" w:hAnsi="Bodoni MT Condensed"/>
                                <w:i/>
                                <w:sz w:val="22"/>
                                <w:szCs w:val="22"/>
                              </w:rPr>
                              <w:t xml:space="preserve"> de los </w:t>
                            </w:r>
                            <w:proofErr w:type="spellStart"/>
                            <w:r w:rsidRPr="009630E3">
                              <w:rPr>
                                <w:rFonts w:ascii="Bodoni MT Condensed" w:hAnsi="Bodoni MT Condensed"/>
                                <w:i/>
                                <w:sz w:val="22"/>
                                <w:szCs w:val="22"/>
                              </w:rPr>
                              <w:t>vecindarios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aumentan</w:t>
                            </w:r>
                            <w:proofErr w:type="spellEnd"/>
                            <w:r w:rsidRPr="009630E3">
                              <w:rPr>
                                <w:rFonts w:ascii="Bodoni MT Condensed" w:hAnsi="Bodoni MT Condensed"/>
                                <w:i/>
                                <w:sz w:val="22"/>
                                <w:szCs w:val="22"/>
                              </w:rPr>
                              <w:t xml:space="preserve"> el valor de las </w:t>
                            </w:r>
                            <w:proofErr w:type="spellStart"/>
                            <w:r w:rsidRPr="009630E3">
                              <w:rPr>
                                <w:rFonts w:ascii="Bodoni MT Condensed" w:hAnsi="Bodoni MT Condensed"/>
                                <w:i/>
                                <w:sz w:val="22"/>
                                <w:szCs w:val="22"/>
                              </w:rPr>
                              <w:t>propiedades</w:t>
                            </w:r>
                            <w:proofErr w:type="spellEnd"/>
                            <w:r w:rsidRPr="009630E3">
                              <w:rPr>
                                <w:rFonts w:ascii="Bodoni MT Condensed" w:hAnsi="Bodoni MT Condensed"/>
                                <w:i/>
                                <w:sz w:val="22"/>
                                <w:szCs w:val="22"/>
                              </w:rPr>
                              <w:t xml:space="preserve"> y los </w:t>
                            </w:r>
                            <w:proofErr w:type="spellStart"/>
                            <w:r w:rsidRPr="009630E3">
                              <w:rPr>
                                <w:rFonts w:ascii="Bodoni MT Condensed" w:hAnsi="Bodoni MT Condensed"/>
                                <w:i/>
                                <w:sz w:val="22"/>
                                <w:szCs w:val="22"/>
                              </w:rPr>
                              <w:t>ingresos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municipales</w:t>
                            </w:r>
                            <w:proofErr w:type="spellEnd"/>
                            <w:r w:rsidRPr="009630E3">
                              <w:rPr>
                                <w:rFonts w:ascii="Bodoni MT Condensed" w:hAnsi="Bodoni MT Condensed"/>
                                <w:i/>
                                <w:sz w:val="22"/>
                                <w:szCs w:val="22"/>
                              </w:rPr>
                              <w:t xml:space="preserve">, sin </w:t>
                            </w:r>
                            <w:proofErr w:type="spellStart"/>
                            <w:r w:rsidRPr="009630E3">
                              <w:rPr>
                                <w:rFonts w:ascii="Bodoni MT Condensed" w:hAnsi="Bodoni MT Condensed"/>
                                <w:i/>
                                <w:sz w:val="22"/>
                                <w:szCs w:val="22"/>
                              </w:rPr>
                              <w:t>desplazar</w:t>
                            </w:r>
                            <w:proofErr w:type="spellEnd"/>
                            <w:r w:rsidRPr="009630E3">
                              <w:rPr>
                                <w:rFonts w:ascii="Bodoni MT Condensed" w:hAnsi="Bodoni MT Condensed"/>
                                <w:i/>
                                <w:sz w:val="22"/>
                                <w:szCs w:val="22"/>
                              </w:rPr>
                              <w:t xml:space="preserve"> a las </w:t>
                            </w:r>
                            <w:proofErr w:type="spellStart"/>
                            <w:r w:rsidRPr="009630E3">
                              <w:rPr>
                                <w:rFonts w:ascii="Bodoni MT Condensed" w:hAnsi="Bodoni MT Condensed"/>
                                <w:i/>
                                <w:sz w:val="22"/>
                                <w:szCs w:val="22"/>
                              </w:rPr>
                              <w:t>comunidades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existentes</w:t>
                            </w:r>
                            <w:proofErr w:type="spellEnd"/>
                            <w:r w:rsidRPr="009630E3">
                              <w:rPr>
                                <w:rFonts w:ascii="Bodoni MT Condensed" w:hAnsi="Bodoni MT Condensed"/>
                                <w:i/>
                                <w:sz w:val="22"/>
                                <w:szCs w:val="22"/>
                              </w:rPr>
                              <w:t xml:space="preserve">. Se </w:t>
                            </w:r>
                            <w:proofErr w:type="spellStart"/>
                            <w:r w:rsidRPr="009630E3">
                              <w:rPr>
                                <w:rFonts w:ascii="Bodoni MT Condensed" w:hAnsi="Bodoni MT Condensed"/>
                                <w:i/>
                                <w:sz w:val="22"/>
                                <w:szCs w:val="22"/>
                              </w:rPr>
                              <w:t>emplearán</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reformas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estratégicas</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zonificación</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asociaciones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público-privadas</w:t>
                            </w:r>
                            <w:proofErr w:type="spellEnd"/>
                            <w:r w:rsidRPr="009630E3">
                              <w:rPr>
                                <w:rFonts w:ascii="Bodoni MT Condensed" w:hAnsi="Bodoni MT Condensed"/>
                                <w:i/>
                                <w:sz w:val="22"/>
                                <w:szCs w:val="22"/>
                              </w:rPr>
                              <w:t xml:space="preserve"> e </w:t>
                            </w:r>
                            <w:proofErr w:type="spellStart"/>
                            <w:r w:rsidRPr="009630E3">
                              <w:rPr>
                                <w:rFonts w:ascii="Bodoni MT Condensed" w:hAnsi="Bodoni MT Condensed"/>
                                <w:i/>
                                <w:sz w:val="22"/>
                                <w:szCs w:val="22"/>
                              </w:rPr>
                              <w:t>incentivos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específicos</w:t>
                            </w:r>
                            <w:proofErr w:type="spellEnd"/>
                            <w:r w:rsidRPr="009630E3">
                              <w:rPr>
                                <w:rFonts w:ascii="Bodoni MT Condensed" w:hAnsi="Bodoni MT Condensed"/>
                                <w:i/>
                                <w:sz w:val="22"/>
                                <w:szCs w:val="22"/>
                              </w:rPr>
                              <w:t xml:space="preserve"> para </w:t>
                            </w:r>
                            <w:proofErr w:type="spellStart"/>
                            <w:r w:rsidRPr="009630E3">
                              <w:rPr>
                                <w:rFonts w:ascii="Bodoni MT Condensed" w:hAnsi="Bodoni MT Condensed"/>
                                <w:i/>
                                <w:sz w:val="22"/>
                                <w:szCs w:val="22"/>
                              </w:rPr>
                              <w:t>impulsar</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proyectos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alineados</w:t>
                            </w:r>
                            <w:proofErr w:type="spellEnd"/>
                            <w:r w:rsidRPr="009630E3">
                              <w:rPr>
                                <w:rFonts w:ascii="Bodoni MT Condensed" w:hAnsi="Bodoni MT Condensed"/>
                                <w:i/>
                                <w:sz w:val="22"/>
                                <w:szCs w:val="22"/>
                              </w:rPr>
                              <w:t xml:space="preserve"> con los </w:t>
                            </w:r>
                            <w:proofErr w:type="spellStart"/>
                            <w:r w:rsidRPr="009630E3">
                              <w:rPr>
                                <w:rFonts w:ascii="Bodoni MT Condensed" w:hAnsi="Bodoni MT Condensed"/>
                                <w:i/>
                                <w:sz w:val="22"/>
                                <w:szCs w:val="22"/>
                              </w:rPr>
                              <w:t>objetivos</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planificación</w:t>
                            </w:r>
                            <w:proofErr w:type="spellEnd"/>
                            <w:r w:rsidRPr="009630E3">
                              <w:rPr>
                                <w:rFonts w:ascii="Bodoni MT Condensed" w:hAnsi="Bodoni MT Condensed"/>
                                <w:i/>
                                <w:sz w:val="22"/>
                                <w:szCs w:val="22"/>
                              </w:rPr>
                              <w:t xml:space="preserve"> a largo </w:t>
                            </w:r>
                            <w:proofErr w:type="spellStart"/>
                            <w:r w:rsidRPr="009630E3">
                              <w:rPr>
                                <w:rFonts w:ascii="Bodoni MT Condensed" w:hAnsi="Bodoni MT Condensed"/>
                                <w:i/>
                                <w:sz w:val="22"/>
                                <w:szCs w:val="22"/>
                              </w:rPr>
                              <w:t>plazo</w:t>
                            </w:r>
                            <w:proofErr w:type="spellEnd"/>
                            <w:r w:rsidRPr="009630E3">
                              <w:rPr>
                                <w:rFonts w:ascii="Bodoni MT Condensed" w:hAnsi="Bodoni MT Condensed"/>
                                <w:i/>
                                <w:sz w:val="22"/>
                                <w:szCs w:val="22"/>
                              </w:rPr>
                              <w:t xml:space="preserve"> de la Ciudad.</w:t>
                            </w:r>
                          </w:p>
                          <w:p w14:paraId="05650596" w14:textId="3394AE20" w:rsidR="002D4DF3" w:rsidRPr="00D01093" w:rsidRDefault="002D4DF3" w:rsidP="009630E3">
                            <w:pPr>
                              <w:spacing w:after="0" w:line="240" w:lineRule="auto"/>
                              <w:rPr>
                                <w:i/>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F5348" id="_x0000_s1037" type="#_x0000_t202" style="position:absolute;margin-left:110.25pt;margin-top:0;width:375pt;height:678.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" fillcolor="#c3c3c3 [2166]" strokecolor="#a5a5a5 [3206]" strokeweight=".5pt">
                <v:fill color2="#b6b6b6 [2614]" rotate="t" colors="0 #d2d2d2;.5 #c8c8c8;1 silver" focus="100%" type="gradient">
                  <o:fill v:ext="view" type="gradientUnscaled"/>
                </v:fill>
                <v:textbox>
                  <w:txbxContent>
                    <w:p w14:paraId="3F6F716D" w14:textId="77777777" w:rsidR="002D4DF3" w:rsidRDefault="002D4DF3" w:rsidP="00D01093">
                      <w:pPr>
                        <w:spacing w:after="0" w:line="240" w:lineRule="auto"/>
                        <w:outlineLvl w:val="2"/>
                        <w:rPr>
                          <w:rFonts w:ascii="Times New Roman" w:eastAsia="Times New Roman" w:hAnsi="Times New Roman" w:cs="Times New Roman"/>
                          <w:b/>
                          <w:bCs/>
                          <w:sz w:val="27"/>
                          <w:szCs w:val="27"/>
                        </w:rPr>
                      </w:pPr>
                    </w:p>
                    <w:p w14:paraId="20884093" w14:textId="77777777" w:rsidR="00D01093" w:rsidRPr="00C50C7F" w:rsidRDefault="00D01093" w:rsidP="00D01093">
                      <w:pPr>
                        <w:pStyle w:val="NormalWeb"/>
                        <w:spacing w:before="0" w:beforeAutospacing="0" w:after="0" w:afterAutospacing="0"/>
                      </w:pPr>
                      <w:r w:rsidRPr="00C50C7F">
                        <w:rPr>
                          <w:sz w:val="40"/>
                          <w:szCs w:val="40"/>
                        </w:rPr>
                        <w:t>E</w:t>
                      </w:r>
                      <w:r w:rsidRPr="00C50C7F">
                        <w:t>conomic development during this period will be guided by the City’s first Economic Development Master Plan and a coordinated approach to land use, zoning, permitting, and infrastructure investment. The administration will focus on activating development-ready sites, advancing brownfield remediation, revitalizing commercial corridors, and expanding programs for small business growth and workforce development. Housing policy will emphasize stability, affordability, homeownership, and neighborhood reinvestment, while community initiatives will address public health, energy efficiency, and homelessness prevention through collaborative partnerships.</w:t>
                      </w:r>
                    </w:p>
                    <w:p w14:paraId="2622048C" w14:textId="77777777" w:rsidR="00D01093" w:rsidRPr="00C50C7F" w:rsidRDefault="00D01093" w:rsidP="00D01093">
                      <w:pPr>
                        <w:pStyle w:val="NormalWeb"/>
                      </w:pPr>
                      <w:r w:rsidRPr="00C50C7F">
                        <w:t>A central pillar of the Mayor’s vision is balanced and inclusive growth. The administration will promote a mix of affordable and market-rate housing alongside expanded commercial and retail opportunities, meeting resident needs, attracting new investment, and retaining local talent. Development will follow smart growth principles that reinforce neighborhood stability, increase property values, and grow municipal revenues without displacing existing communities. Strategic zoning reforms, public-private partnerships, and targeted incentives will advance projects aligned with the City’s long-term planning goals.</w:t>
                      </w:r>
                    </w:p>
                    <w:p w14:paraId="02152ABB" w14:textId="6FCF3429" w:rsidR="00D01093" w:rsidRPr="00C50C7F" w:rsidRDefault="00D01093" w:rsidP="00D01093">
                      <w:pPr>
                        <w:pStyle w:val="NormalWeb"/>
                      </w:pPr>
                      <w:r w:rsidRPr="00C50C7F">
                        <w:t>Beautification and placemaking will be key components of infrastructure investment. Streetscape improvements, parks, gateways, lighting, public art, and pedestrian-friendly design will be integrated into capital projects to create safe, attractive, and economically vibrant public spaces. These efforts will strengthen neighborhood identity, support small businesses, enhance community pride, and position Lawrence as a premier place to live, work, and invest.</w:t>
                      </w:r>
                    </w:p>
                    <w:p w14:paraId="7B10F46A" w14:textId="77777777" w:rsidR="009630E3" w:rsidRDefault="009630E3" w:rsidP="009630E3">
                      <w:pPr>
                        <w:pStyle w:val="NormalWeb"/>
                        <w:spacing w:before="0" w:beforeAutospacing="0" w:after="0" w:afterAutospacing="0"/>
                      </w:pPr>
                    </w:p>
                    <w:p w14:paraId="52D87566" w14:textId="52808249" w:rsidR="00686216" w:rsidRDefault="00686216" w:rsidP="009630E3">
                      <w:pPr>
                        <w:pStyle w:val="NormalWeb"/>
                        <w:spacing w:before="0" w:beforeAutospacing="0" w:after="0" w:afterAutospacing="0"/>
                        <w:rPr>
                          <w:rFonts w:ascii="Bodoni MT Condensed" w:hAnsi="Bodoni MT Condensed"/>
                          <w:i/>
                          <w:sz w:val="22"/>
                          <w:szCs w:val="22"/>
                        </w:rPr>
                      </w:pPr>
                      <w:r w:rsidRPr="009630E3">
                        <w:rPr>
                          <w:rFonts w:ascii="Bodoni MT Condensed" w:hAnsi="Bodoni MT Condensed"/>
                          <w:i/>
                          <w:sz w:val="22"/>
                          <w:szCs w:val="22"/>
                        </w:rPr>
                        <w:t xml:space="preserve">El </w:t>
                      </w:r>
                      <w:proofErr w:type="spellStart"/>
                      <w:r w:rsidRPr="009630E3">
                        <w:rPr>
                          <w:rFonts w:ascii="Bodoni MT Condensed" w:hAnsi="Bodoni MT Condensed"/>
                          <w:i/>
                          <w:sz w:val="22"/>
                          <w:szCs w:val="22"/>
                        </w:rPr>
                        <w:t>desarrollo</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económico</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durante</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este</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período</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estará</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guiado</w:t>
                      </w:r>
                      <w:proofErr w:type="spellEnd"/>
                      <w:r w:rsidRPr="009630E3">
                        <w:rPr>
                          <w:rFonts w:ascii="Bodoni MT Condensed" w:hAnsi="Bodoni MT Condensed"/>
                          <w:i/>
                          <w:sz w:val="22"/>
                          <w:szCs w:val="22"/>
                        </w:rPr>
                        <w:t xml:space="preserve"> por el primer </w:t>
                      </w:r>
                      <w:r w:rsidRPr="009630E3">
                        <w:rPr>
                          <w:rStyle w:val="Strong"/>
                          <w:rFonts w:ascii="Bodoni MT Condensed" w:hAnsi="Bodoni MT Condensed"/>
                          <w:b w:val="0"/>
                          <w:i/>
                          <w:sz w:val="22"/>
                          <w:szCs w:val="22"/>
                        </w:rPr>
                        <w:t xml:space="preserve">Plan Maestro de Desarrollo </w:t>
                      </w:r>
                      <w:proofErr w:type="spellStart"/>
                      <w:r w:rsidRPr="009630E3">
                        <w:rPr>
                          <w:rStyle w:val="Strong"/>
                          <w:rFonts w:ascii="Bodoni MT Condensed" w:hAnsi="Bodoni MT Condensed"/>
                          <w:b w:val="0"/>
                          <w:i/>
                          <w:sz w:val="22"/>
                          <w:szCs w:val="22"/>
                        </w:rPr>
                        <w:t>Económico</w:t>
                      </w:r>
                      <w:proofErr w:type="spellEnd"/>
                      <w:r w:rsidRPr="009630E3">
                        <w:rPr>
                          <w:rFonts w:ascii="Bodoni MT Condensed" w:hAnsi="Bodoni MT Condensed"/>
                          <w:b/>
                          <w:i/>
                          <w:sz w:val="22"/>
                          <w:szCs w:val="22"/>
                        </w:rPr>
                        <w:t xml:space="preserve"> </w:t>
                      </w:r>
                      <w:r w:rsidRPr="009630E3">
                        <w:rPr>
                          <w:rFonts w:ascii="Bodoni MT Condensed" w:hAnsi="Bodoni MT Condensed"/>
                          <w:i/>
                          <w:sz w:val="22"/>
                          <w:szCs w:val="22"/>
                        </w:rPr>
                        <w:t xml:space="preserve">de la Ciudad y un </w:t>
                      </w:r>
                      <w:proofErr w:type="spellStart"/>
                      <w:r w:rsidRPr="009630E3">
                        <w:rPr>
                          <w:rFonts w:ascii="Bodoni MT Condensed" w:hAnsi="Bodoni MT Condensed"/>
                          <w:i/>
                          <w:sz w:val="22"/>
                          <w:szCs w:val="22"/>
                        </w:rPr>
                        <w:t>enfoque</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integrado</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uso</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suelo</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zonificación</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permisos</w:t>
                      </w:r>
                      <w:proofErr w:type="spellEnd"/>
                      <w:r w:rsidRPr="009630E3">
                        <w:rPr>
                          <w:rFonts w:ascii="Bodoni MT Condensed" w:hAnsi="Bodoni MT Condensed"/>
                          <w:i/>
                          <w:sz w:val="22"/>
                          <w:szCs w:val="22"/>
                        </w:rPr>
                        <w:t xml:space="preserve"> e </w:t>
                      </w:r>
                      <w:proofErr w:type="spellStart"/>
                      <w:r w:rsidRPr="009630E3">
                        <w:rPr>
                          <w:rFonts w:ascii="Bodoni MT Condensed" w:hAnsi="Bodoni MT Condensed"/>
                          <w:i/>
                          <w:sz w:val="22"/>
                          <w:szCs w:val="22"/>
                        </w:rPr>
                        <w:t>inversión</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en</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infraestructura</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administración</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dará</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prioridad</w:t>
                      </w:r>
                      <w:proofErr w:type="spellEnd"/>
                      <w:r w:rsidRPr="009630E3">
                        <w:rPr>
                          <w:rFonts w:ascii="Bodoni MT Condensed" w:hAnsi="Bodoni MT Condensed"/>
                          <w:i/>
                          <w:sz w:val="22"/>
                          <w:szCs w:val="22"/>
                        </w:rPr>
                        <w:t xml:space="preserve"> a la </w:t>
                      </w:r>
                      <w:proofErr w:type="spellStart"/>
                      <w:r w:rsidRPr="009630E3">
                        <w:rPr>
                          <w:rFonts w:ascii="Bodoni MT Condensed" w:hAnsi="Bodoni MT Condensed"/>
                          <w:i/>
                          <w:sz w:val="22"/>
                          <w:szCs w:val="22"/>
                        </w:rPr>
                        <w:t>activación</w:t>
                      </w:r>
                      <w:proofErr w:type="spellEnd"/>
                      <w:r w:rsidRPr="009630E3">
                        <w:rPr>
                          <w:rFonts w:ascii="Bodoni MT Condensed" w:hAnsi="Bodoni MT Condensed"/>
                          <w:i/>
                          <w:sz w:val="22"/>
                          <w:szCs w:val="22"/>
                        </w:rPr>
                        <w:t xml:space="preserve"> de sitios </w:t>
                      </w:r>
                      <w:proofErr w:type="spellStart"/>
                      <w:r w:rsidRPr="009630E3">
                        <w:rPr>
                          <w:rFonts w:ascii="Bodoni MT Condensed" w:hAnsi="Bodoni MT Condensed"/>
                          <w:i/>
                          <w:sz w:val="22"/>
                          <w:szCs w:val="22"/>
                        </w:rPr>
                        <w:t>listos</w:t>
                      </w:r>
                      <w:proofErr w:type="spellEnd"/>
                      <w:r w:rsidRPr="009630E3">
                        <w:rPr>
                          <w:rFonts w:ascii="Bodoni MT Condensed" w:hAnsi="Bodoni MT Condensed"/>
                          <w:i/>
                          <w:sz w:val="22"/>
                          <w:szCs w:val="22"/>
                        </w:rPr>
                        <w:t xml:space="preserve"> para el </w:t>
                      </w:r>
                      <w:proofErr w:type="spellStart"/>
                      <w:r w:rsidRPr="009630E3">
                        <w:rPr>
                          <w:rFonts w:ascii="Bodoni MT Condensed" w:hAnsi="Bodoni MT Condensed"/>
                          <w:i/>
                          <w:sz w:val="22"/>
                          <w:szCs w:val="22"/>
                        </w:rPr>
                        <w:t>desarrollo</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remediación</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terrenos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contaminados</w:t>
                      </w:r>
                      <w:proofErr w:type="spellEnd"/>
                      <w:r w:rsidRPr="009630E3">
                        <w:rPr>
                          <w:rFonts w:ascii="Bodoni MT Condensed" w:hAnsi="Bodoni MT Condensed"/>
                          <w:i/>
                          <w:sz w:val="22"/>
                          <w:szCs w:val="22"/>
                        </w:rPr>
                        <w:t xml:space="preserve"> (brownfields), la </w:t>
                      </w:r>
                      <w:proofErr w:type="spellStart"/>
                      <w:r w:rsidRPr="009630E3">
                        <w:rPr>
                          <w:rFonts w:ascii="Bodoni MT Condensed" w:hAnsi="Bodoni MT Condensed"/>
                          <w:i/>
                          <w:sz w:val="22"/>
                          <w:szCs w:val="22"/>
                        </w:rPr>
                        <w:t>revitalización</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corredores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comerciales</w:t>
                      </w:r>
                      <w:proofErr w:type="spellEnd"/>
                      <w:r w:rsidRPr="009630E3">
                        <w:rPr>
                          <w:rFonts w:ascii="Bodoni MT Condensed" w:hAnsi="Bodoni MT Condensed"/>
                          <w:i/>
                          <w:sz w:val="22"/>
                          <w:szCs w:val="22"/>
                        </w:rPr>
                        <w:t xml:space="preserve"> y la </w:t>
                      </w:r>
                      <w:proofErr w:type="spellStart"/>
                      <w:r w:rsidRPr="009630E3">
                        <w:rPr>
                          <w:rFonts w:ascii="Bodoni MT Condensed" w:hAnsi="Bodoni MT Condensed"/>
                          <w:i/>
                          <w:sz w:val="22"/>
                          <w:szCs w:val="22"/>
                        </w:rPr>
                        <w:t>expansión</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programas</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desarrollo</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pequeñas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empresas</w:t>
                      </w:r>
                      <w:proofErr w:type="spellEnd"/>
                      <w:r w:rsidRPr="009630E3">
                        <w:rPr>
                          <w:rFonts w:ascii="Bodoni MT Condensed" w:hAnsi="Bodoni MT Condensed"/>
                          <w:i/>
                          <w:sz w:val="22"/>
                          <w:szCs w:val="22"/>
                        </w:rPr>
                        <w:t xml:space="preserve"> y </w:t>
                      </w:r>
                      <w:proofErr w:type="spellStart"/>
                      <w:r w:rsidRPr="009630E3">
                        <w:rPr>
                          <w:rFonts w:ascii="Bodoni MT Condensed" w:hAnsi="Bodoni MT Condensed"/>
                          <w:i/>
                          <w:sz w:val="22"/>
                          <w:szCs w:val="22"/>
                        </w:rPr>
                        <w:t>fuerza</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laboral</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política</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vivienda</w:t>
                      </w:r>
                      <w:proofErr w:type="spellEnd"/>
                      <w:r w:rsidRPr="009630E3">
                        <w:rPr>
                          <w:rFonts w:ascii="Bodoni MT Condensed" w:hAnsi="Bodoni MT Condensed"/>
                          <w:i/>
                          <w:sz w:val="22"/>
                          <w:szCs w:val="22"/>
                        </w:rPr>
                        <w:t xml:space="preserve"> se </w:t>
                      </w:r>
                      <w:proofErr w:type="spellStart"/>
                      <w:r w:rsidRPr="009630E3">
                        <w:rPr>
                          <w:rFonts w:ascii="Bodoni MT Condensed" w:hAnsi="Bodoni MT Condensed"/>
                          <w:i/>
                          <w:sz w:val="22"/>
                          <w:szCs w:val="22"/>
                        </w:rPr>
                        <w:t>enfocará</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en</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estabilidad</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asequibilidad</w:t>
                      </w:r>
                      <w:proofErr w:type="spellEnd"/>
                      <w:r w:rsidRPr="009630E3">
                        <w:rPr>
                          <w:rFonts w:ascii="Bodoni MT Condensed" w:hAnsi="Bodoni MT Condensed"/>
                          <w:i/>
                          <w:sz w:val="22"/>
                          <w:szCs w:val="22"/>
                        </w:rPr>
                        <w:t xml:space="preserve">, las </w:t>
                      </w:r>
                      <w:proofErr w:type="spellStart"/>
                      <w:r w:rsidRPr="009630E3">
                        <w:rPr>
                          <w:rFonts w:ascii="Bodoni MT Condensed" w:hAnsi="Bodoni MT Condensed"/>
                          <w:i/>
                          <w:sz w:val="22"/>
                          <w:szCs w:val="22"/>
                        </w:rPr>
                        <w:t>oportunidades</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propiedad</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vivienda</w:t>
                      </w:r>
                      <w:proofErr w:type="spellEnd"/>
                      <w:r w:rsidRPr="009630E3">
                        <w:rPr>
                          <w:rFonts w:ascii="Bodoni MT Condensed" w:hAnsi="Bodoni MT Condensed"/>
                          <w:i/>
                          <w:sz w:val="22"/>
                          <w:szCs w:val="22"/>
                        </w:rPr>
                        <w:t xml:space="preserve"> y la </w:t>
                      </w:r>
                      <w:proofErr w:type="spellStart"/>
                      <w:r w:rsidRPr="009630E3">
                        <w:rPr>
                          <w:rFonts w:ascii="Bodoni MT Condensed" w:hAnsi="Bodoni MT Condensed"/>
                          <w:i/>
                          <w:sz w:val="22"/>
                          <w:szCs w:val="22"/>
                        </w:rPr>
                        <w:t>reinversión</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en</w:t>
                      </w:r>
                      <w:proofErr w:type="spellEnd"/>
                      <w:r w:rsidRPr="009630E3">
                        <w:rPr>
                          <w:rFonts w:ascii="Bodoni MT Condensed" w:hAnsi="Bodoni MT Condensed"/>
                          <w:i/>
                          <w:sz w:val="22"/>
                          <w:szCs w:val="22"/>
                        </w:rPr>
                        <w:t xml:space="preserve"> los </w:t>
                      </w:r>
                      <w:proofErr w:type="spellStart"/>
                      <w:r w:rsidRPr="009630E3">
                        <w:rPr>
                          <w:rFonts w:ascii="Bodoni MT Condensed" w:hAnsi="Bodoni MT Condensed"/>
                          <w:i/>
                          <w:sz w:val="22"/>
                          <w:szCs w:val="22"/>
                        </w:rPr>
                        <w:t>vecindarios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mientras</w:t>
                      </w:r>
                      <w:proofErr w:type="spellEnd"/>
                      <w:r w:rsidRPr="009630E3">
                        <w:rPr>
                          <w:rFonts w:ascii="Bodoni MT Condensed" w:hAnsi="Bodoni MT Condensed"/>
                          <w:i/>
                          <w:sz w:val="22"/>
                          <w:szCs w:val="22"/>
                        </w:rPr>
                        <w:t xml:space="preserve"> que las </w:t>
                      </w:r>
                      <w:proofErr w:type="spellStart"/>
                      <w:r w:rsidRPr="009630E3">
                        <w:rPr>
                          <w:rFonts w:ascii="Bodoni MT Condensed" w:hAnsi="Bodoni MT Condensed"/>
                          <w:i/>
                          <w:sz w:val="22"/>
                          <w:szCs w:val="22"/>
                        </w:rPr>
                        <w:t>iniciativas</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desarrollo</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comunitario</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abordarán</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salud</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pública</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eficiencia</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energética</w:t>
                      </w:r>
                      <w:proofErr w:type="spellEnd"/>
                      <w:r w:rsidRPr="009630E3">
                        <w:rPr>
                          <w:rFonts w:ascii="Bodoni MT Condensed" w:hAnsi="Bodoni MT Condensed"/>
                          <w:i/>
                          <w:sz w:val="22"/>
                          <w:szCs w:val="22"/>
                        </w:rPr>
                        <w:t xml:space="preserve"> y la </w:t>
                      </w:r>
                      <w:proofErr w:type="spellStart"/>
                      <w:r w:rsidRPr="009630E3">
                        <w:rPr>
                          <w:rFonts w:ascii="Bodoni MT Condensed" w:hAnsi="Bodoni MT Condensed"/>
                          <w:i/>
                          <w:sz w:val="22"/>
                          <w:szCs w:val="22"/>
                        </w:rPr>
                        <w:t>prevención</w:t>
                      </w:r>
                      <w:proofErr w:type="spellEnd"/>
                      <w:r w:rsidRPr="009630E3">
                        <w:rPr>
                          <w:rFonts w:ascii="Bodoni MT Condensed" w:hAnsi="Bodoni MT Condensed"/>
                          <w:i/>
                          <w:sz w:val="22"/>
                          <w:szCs w:val="22"/>
                        </w:rPr>
                        <w:t xml:space="preserve"> de la </w:t>
                      </w:r>
                      <w:proofErr w:type="spellStart"/>
                      <w:r w:rsidRPr="009630E3">
                        <w:rPr>
                          <w:rFonts w:ascii="Bodoni MT Condensed" w:hAnsi="Bodoni MT Condensed"/>
                          <w:i/>
                          <w:sz w:val="22"/>
                          <w:szCs w:val="22"/>
                        </w:rPr>
                        <w:t>falta</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vivienda</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mediante</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asociaciones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coordinadas</w:t>
                      </w:r>
                      <w:proofErr w:type="spellEnd"/>
                      <w:r w:rsidRPr="009630E3">
                        <w:rPr>
                          <w:rFonts w:ascii="Bodoni MT Condensed" w:hAnsi="Bodoni MT Condensed"/>
                          <w:i/>
                          <w:sz w:val="22"/>
                          <w:szCs w:val="22"/>
                        </w:rPr>
                        <w:t>.</w:t>
                      </w:r>
                    </w:p>
                    <w:p w14:paraId="2712FF1E" w14:textId="77777777" w:rsidR="009630E3" w:rsidRPr="009630E3" w:rsidRDefault="009630E3" w:rsidP="009630E3">
                      <w:pPr>
                        <w:pStyle w:val="NormalWeb"/>
                        <w:spacing w:before="0" w:beforeAutospacing="0" w:after="0" w:afterAutospacing="0"/>
                        <w:rPr>
                          <w:rFonts w:ascii="Bodoni MT Condensed" w:hAnsi="Bodoni MT Condensed"/>
                          <w:i/>
                          <w:sz w:val="22"/>
                          <w:szCs w:val="22"/>
                        </w:rPr>
                      </w:pPr>
                    </w:p>
                    <w:p w14:paraId="551CB324" w14:textId="77777777" w:rsidR="00686216" w:rsidRPr="009630E3" w:rsidRDefault="00686216" w:rsidP="009630E3">
                      <w:pPr>
                        <w:pStyle w:val="NormalWeb"/>
                        <w:spacing w:before="0" w:beforeAutospacing="0" w:after="0" w:afterAutospacing="0"/>
                        <w:rPr>
                          <w:rFonts w:ascii="Bodoni MT Condensed" w:hAnsi="Bodoni MT Condensed"/>
                          <w:i/>
                          <w:sz w:val="22"/>
                          <w:szCs w:val="22"/>
                        </w:rPr>
                      </w:pPr>
                      <w:r w:rsidRPr="009630E3">
                        <w:rPr>
                          <w:rFonts w:ascii="Bodoni MT Condensed" w:hAnsi="Bodoni MT Condensed"/>
                          <w:i/>
                          <w:sz w:val="22"/>
                          <w:szCs w:val="22"/>
                        </w:rPr>
                        <w:t xml:space="preserve">Un </w:t>
                      </w:r>
                      <w:proofErr w:type="spellStart"/>
                      <w:r w:rsidRPr="009630E3">
                        <w:rPr>
                          <w:rFonts w:ascii="Bodoni MT Condensed" w:hAnsi="Bodoni MT Condensed"/>
                          <w:i/>
                          <w:sz w:val="22"/>
                          <w:szCs w:val="22"/>
                        </w:rPr>
                        <w:t>pilar</w:t>
                      </w:r>
                      <w:proofErr w:type="spellEnd"/>
                      <w:r w:rsidRPr="009630E3">
                        <w:rPr>
                          <w:rFonts w:ascii="Bodoni MT Condensed" w:hAnsi="Bodoni MT Condensed"/>
                          <w:i/>
                          <w:sz w:val="22"/>
                          <w:szCs w:val="22"/>
                        </w:rPr>
                        <w:t xml:space="preserve"> central de la </w:t>
                      </w:r>
                      <w:proofErr w:type="spellStart"/>
                      <w:r w:rsidRPr="009630E3">
                        <w:rPr>
                          <w:rFonts w:ascii="Bodoni MT Condensed" w:hAnsi="Bodoni MT Condensed"/>
                          <w:i/>
                          <w:sz w:val="22"/>
                          <w:szCs w:val="22"/>
                        </w:rPr>
                        <w:t>visión</w:t>
                      </w:r>
                      <w:proofErr w:type="spellEnd"/>
                      <w:r w:rsidRPr="009630E3">
                        <w:rPr>
                          <w:rFonts w:ascii="Bodoni MT Condensed" w:hAnsi="Bodoni MT Condensed"/>
                          <w:i/>
                          <w:sz w:val="22"/>
                          <w:szCs w:val="22"/>
                        </w:rPr>
                        <w:t xml:space="preserve"> del Alcalde es el </w:t>
                      </w:r>
                      <w:proofErr w:type="spellStart"/>
                      <w:r w:rsidRPr="009630E3">
                        <w:rPr>
                          <w:rStyle w:val="Strong"/>
                          <w:rFonts w:ascii="Bodoni MT Condensed" w:hAnsi="Bodoni MT Condensed"/>
                          <w:b w:val="0"/>
                          <w:i/>
                          <w:sz w:val="22"/>
                          <w:szCs w:val="22"/>
                        </w:rPr>
                        <w:t>desarrollo</w:t>
                      </w:r>
                      <w:proofErr w:type="spellEnd"/>
                      <w:r w:rsidRPr="009630E3">
                        <w:rPr>
                          <w:rStyle w:val="Strong"/>
                          <w:rFonts w:ascii="Bodoni MT Condensed" w:hAnsi="Bodoni MT Condensed"/>
                          <w:b w:val="0"/>
                          <w:i/>
                          <w:sz w:val="22"/>
                          <w:szCs w:val="22"/>
                        </w:rPr>
                        <w:t xml:space="preserve"> </w:t>
                      </w:r>
                      <w:proofErr w:type="spellStart"/>
                      <w:r w:rsidRPr="009630E3">
                        <w:rPr>
                          <w:rStyle w:val="Strong"/>
                          <w:rFonts w:ascii="Bodoni MT Condensed" w:hAnsi="Bodoni MT Condensed"/>
                          <w:b w:val="0"/>
                          <w:i/>
                          <w:sz w:val="22"/>
                          <w:szCs w:val="22"/>
                        </w:rPr>
                        <w:t>equilibrado</w:t>
                      </w:r>
                      <w:proofErr w:type="spellEnd"/>
                      <w:r w:rsidRPr="009630E3">
                        <w:rPr>
                          <w:rStyle w:val="Strong"/>
                          <w:rFonts w:ascii="Bodoni MT Condensed" w:hAnsi="Bodoni MT Condensed"/>
                          <w:i/>
                          <w:sz w:val="22"/>
                          <w:szCs w:val="22"/>
                        </w:rPr>
                        <w:t xml:space="preserve"> e </w:t>
                      </w:r>
                      <w:proofErr w:type="spellStart"/>
                      <w:r w:rsidRPr="009630E3">
                        <w:rPr>
                          <w:rStyle w:val="Strong"/>
                          <w:rFonts w:ascii="Bodoni MT Condensed" w:hAnsi="Bodoni MT Condensed"/>
                          <w:i/>
                          <w:sz w:val="22"/>
                          <w:szCs w:val="22"/>
                        </w:rPr>
                        <w:t>inclusivo</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administración</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promoverá</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creación</w:t>
                      </w:r>
                      <w:proofErr w:type="spellEnd"/>
                      <w:r w:rsidRPr="009630E3">
                        <w:rPr>
                          <w:rFonts w:ascii="Bodoni MT Condensed" w:hAnsi="Bodoni MT Condensed"/>
                          <w:i/>
                          <w:sz w:val="22"/>
                          <w:szCs w:val="22"/>
                        </w:rPr>
                        <w:t xml:space="preserve"> de una </w:t>
                      </w:r>
                      <w:proofErr w:type="spellStart"/>
                      <w:r w:rsidRPr="009630E3">
                        <w:rPr>
                          <w:rFonts w:ascii="Bodoni MT Condensed" w:hAnsi="Bodoni MT Condensed"/>
                          <w:i/>
                          <w:sz w:val="22"/>
                          <w:szCs w:val="22"/>
                        </w:rPr>
                        <w:t>mezcla</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diversa</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viviendas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asequibles</w:t>
                      </w:r>
                      <w:proofErr w:type="spellEnd"/>
                      <w:r w:rsidRPr="009630E3">
                        <w:rPr>
                          <w:rFonts w:ascii="Bodoni MT Condensed" w:hAnsi="Bodoni MT Condensed"/>
                          <w:i/>
                          <w:sz w:val="22"/>
                          <w:szCs w:val="22"/>
                        </w:rPr>
                        <w:t xml:space="preserve"> y de </w:t>
                      </w:r>
                      <w:proofErr w:type="spellStart"/>
                      <w:r w:rsidRPr="009630E3">
                        <w:rPr>
                          <w:rFonts w:ascii="Bodoni MT Condensed" w:hAnsi="Bodoni MT Condensed"/>
                          <w:i/>
                          <w:sz w:val="22"/>
                          <w:szCs w:val="22"/>
                        </w:rPr>
                        <w:t>mercado</w:t>
                      </w:r>
                      <w:proofErr w:type="spellEnd"/>
                      <w:r w:rsidRPr="009630E3">
                        <w:rPr>
                          <w:rFonts w:ascii="Bodoni MT Condensed" w:hAnsi="Bodoni MT Condensed"/>
                          <w:i/>
                          <w:sz w:val="22"/>
                          <w:szCs w:val="22"/>
                        </w:rPr>
                        <w:t xml:space="preserve">, junto con la </w:t>
                      </w:r>
                      <w:proofErr w:type="spellStart"/>
                      <w:r w:rsidRPr="009630E3">
                        <w:rPr>
                          <w:rFonts w:ascii="Bodoni MT Condensed" w:hAnsi="Bodoni MT Condensed"/>
                          <w:i/>
                          <w:sz w:val="22"/>
                          <w:szCs w:val="22"/>
                        </w:rPr>
                        <w:t>expansión</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oportunidades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comerciales</w:t>
                      </w:r>
                      <w:proofErr w:type="spellEnd"/>
                      <w:r w:rsidRPr="009630E3">
                        <w:rPr>
                          <w:rFonts w:ascii="Bodoni MT Condensed" w:hAnsi="Bodoni MT Condensed"/>
                          <w:i/>
                          <w:sz w:val="22"/>
                          <w:szCs w:val="22"/>
                        </w:rPr>
                        <w:t xml:space="preserve"> y </w:t>
                      </w:r>
                      <w:proofErr w:type="spellStart"/>
                      <w:r w:rsidRPr="009630E3">
                        <w:rPr>
                          <w:rFonts w:ascii="Bodoni MT Condensed" w:hAnsi="Bodoni MT Condensed"/>
                          <w:i/>
                          <w:sz w:val="22"/>
                          <w:szCs w:val="22"/>
                        </w:rPr>
                        <w:t>minoristas</w:t>
                      </w:r>
                      <w:proofErr w:type="spellEnd"/>
                      <w:r w:rsidRPr="009630E3">
                        <w:rPr>
                          <w:rFonts w:ascii="Bodoni MT Condensed" w:hAnsi="Bodoni MT Condensed"/>
                          <w:i/>
                          <w:sz w:val="22"/>
                          <w:szCs w:val="22"/>
                        </w:rPr>
                        <w:t xml:space="preserve">, para </w:t>
                      </w:r>
                      <w:proofErr w:type="spellStart"/>
                      <w:r w:rsidRPr="009630E3">
                        <w:rPr>
                          <w:rFonts w:ascii="Bodoni MT Condensed" w:hAnsi="Bodoni MT Condensed"/>
                          <w:i/>
                          <w:sz w:val="22"/>
                          <w:szCs w:val="22"/>
                        </w:rPr>
                        <w:t>satisfacer</w:t>
                      </w:r>
                      <w:proofErr w:type="spellEnd"/>
                      <w:r w:rsidRPr="009630E3">
                        <w:rPr>
                          <w:rFonts w:ascii="Bodoni MT Condensed" w:hAnsi="Bodoni MT Condensed"/>
                          <w:i/>
                          <w:sz w:val="22"/>
                          <w:szCs w:val="22"/>
                        </w:rPr>
                        <w:t xml:space="preserve"> las </w:t>
                      </w:r>
                      <w:proofErr w:type="spellStart"/>
                      <w:r w:rsidRPr="009630E3">
                        <w:rPr>
                          <w:rFonts w:ascii="Bodoni MT Condensed" w:hAnsi="Bodoni MT Condensed"/>
                          <w:i/>
                          <w:sz w:val="22"/>
                          <w:szCs w:val="22"/>
                        </w:rPr>
                        <w:t>necesidades</w:t>
                      </w:r>
                      <w:proofErr w:type="spellEnd"/>
                      <w:r w:rsidRPr="009630E3">
                        <w:rPr>
                          <w:rFonts w:ascii="Bodoni MT Condensed" w:hAnsi="Bodoni MT Condensed"/>
                          <w:i/>
                          <w:sz w:val="22"/>
                          <w:szCs w:val="22"/>
                        </w:rPr>
                        <w:t xml:space="preserve"> de los </w:t>
                      </w:r>
                      <w:proofErr w:type="spellStart"/>
                      <w:r w:rsidRPr="009630E3">
                        <w:rPr>
                          <w:rFonts w:ascii="Bodoni MT Condensed" w:hAnsi="Bodoni MT Condensed"/>
                          <w:i/>
                          <w:sz w:val="22"/>
                          <w:szCs w:val="22"/>
                        </w:rPr>
                        <w:t>residentes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atraer</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nuevas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inversiones</w:t>
                      </w:r>
                      <w:proofErr w:type="spellEnd"/>
                      <w:r w:rsidRPr="009630E3">
                        <w:rPr>
                          <w:rFonts w:ascii="Bodoni MT Condensed" w:hAnsi="Bodoni MT Condensed"/>
                          <w:i/>
                          <w:sz w:val="22"/>
                          <w:szCs w:val="22"/>
                        </w:rPr>
                        <w:t xml:space="preserve"> y </w:t>
                      </w:r>
                      <w:proofErr w:type="spellStart"/>
                      <w:r w:rsidRPr="009630E3">
                        <w:rPr>
                          <w:rFonts w:ascii="Bodoni MT Condensed" w:hAnsi="Bodoni MT Condensed"/>
                          <w:i/>
                          <w:sz w:val="22"/>
                          <w:szCs w:val="22"/>
                        </w:rPr>
                        <w:t>retener</w:t>
                      </w:r>
                      <w:proofErr w:type="spellEnd"/>
                      <w:r w:rsidRPr="009630E3">
                        <w:rPr>
                          <w:rFonts w:ascii="Bodoni MT Condensed" w:hAnsi="Bodoni MT Condensed"/>
                          <w:i/>
                          <w:sz w:val="22"/>
                          <w:szCs w:val="22"/>
                        </w:rPr>
                        <w:t xml:space="preserve"> el </w:t>
                      </w:r>
                      <w:proofErr w:type="spellStart"/>
                      <w:r w:rsidRPr="009630E3">
                        <w:rPr>
                          <w:rFonts w:ascii="Bodoni MT Condensed" w:hAnsi="Bodoni MT Condensed"/>
                          <w:i/>
                          <w:sz w:val="22"/>
                          <w:szCs w:val="22"/>
                        </w:rPr>
                        <w:t>talento</w:t>
                      </w:r>
                      <w:proofErr w:type="spellEnd"/>
                      <w:r w:rsidRPr="009630E3">
                        <w:rPr>
                          <w:rFonts w:ascii="Bodoni MT Condensed" w:hAnsi="Bodoni MT Condensed"/>
                          <w:i/>
                          <w:sz w:val="22"/>
                          <w:szCs w:val="22"/>
                        </w:rPr>
                        <w:t xml:space="preserve"> local. Los </w:t>
                      </w:r>
                      <w:proofErr w:type="spellStart"/>
                      <w:r w:rsidRPr="009630E3">
                        <w:rPr>
                          <w:rFonts w:ascii="Bodoni MT Condensed" w:hAnsi="Bodoni MT Condensed"/>
                          <w:i/>
                          <w:sz w:val="22"/>
                          <w:szCs w:val="22"/>
                        </w:rPr>
                        <w:t>esfuerzos</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desarrollo</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seguirán</w:t>
                      </w:r>
                      <w:proofErr w:type="spellEnd"/>
                      <w:r w:rsidRPr="009630E3">
                        <w:rPr>
                          <w:rFonts w:ascii="Bodoni MT Condensed" w:hAnsi="Bodoni MT Condensed"/>
                          <w:i/>
                          <w:sz w:val="22"/>
                          <w:szCs w:val="22"/>
                        </w:rPr>
                        <w:t xml:space="preserve"> los </w:t>
                      </w:r>
                      <w:proofErr w:type="spellStart"/>
                      <w:r w:rsidRPr="009630E3">
                        <w:rPr>
                          <w:rStyle w:val="Strong"/>
                          <w:rFonts w:ascii="Bodoni MT Condensed" w:hAnsi="Bodoni MT Condensed"/>
                          <w:b w:val="0"/>
                          <w:i/>
                          <w:sz w:val="22"/>
                          <w:szCs w:val="22"/>
                        </w:rPr>
                        <w:t>principios</w:t>
                      </w:r>
                      <w:proofErr w:type="spellEnd"/>
                      <w:r w:rsidRPr="009630E3">
                        <w:rPr>
                          <w:rStyle w:val="Strong"/>
                          <w:rFonts w:ascii="Bodoni MT Condensed" w:hAnsi="Bodoni MT Condensed"/>
                          <w:b w:val="0"/>
                          <w:i/>
                          <w:sz w:val="22"/>
                          <w:szCs w:val="22"/>
                        </w:rPr>
                        <w:t xml:space="preserve"> de </w:t>
                      </w:r>
                      <w:proofErr w:type="spellStart"/>
                      <w:r w:rsidRPr="009630E3">
                        <w:rPr>
                          <w:rStyle w:val="Strong"/>
                          <w:rFonts w:ascii="Bodoni MT Condensed" w:hAnsi="Bodoni MT Condensed"/>
                          <w:b w:val="0"/>
                          <w:i/>
                          <w:sz w:val="22"/>
                          <w:szCs w:val="22"/>
                        </w:rPr>
                        <w:t>crecimiento</w:t>
                      </w:r>
                      <w:proofErr w:type="spellEnd"/>
                      <w:r w:rsidRPr="009630E3">
                        <w:rPr>
                          <w:rStyle w:val="Strong"/>
                          <w:rFonts w:ascii="Bodoni MT Condensed" w:hAnsi="Bodoni MT Condensed"/>
                          <w:b w:val="0"/>
                          <w:i/>
                          <w:sz w:val="22"/>
                          <w:szCs w:val="22"/>
                        </w:rPr>
                        <w:t xml:space="preserve"> </w:t>
                      </w:r>
                      <w:proofErr w:type="spellStart"/>
                      <w:r w:rsidRPr="009630E3">
                        <w:rPr>
                          <w:rStyle w:val="Strong"/>
                          <w:rFonts w:ascii="Bodoni MT Condensed" w:hAnsi="Bodoni MT Condensed"/>
                          <w:b w:val="0"/>
                          <w:i/>
                          <w:sz w:val="22"/>
                          <w:szCs w:val="22"/>
                        </w:rPr>
                        <w:t>inteligente</w:t>
                      </w:r>
                      <w:proofErr w:type="spellEnd"/>
                      <w:r w:rsidRPr="009630E3">
                        <w:rPr>
                          <w:rFonts w:ascii="Bodoni MT Condensed" w:hAnsi="Bodoni MT Condensed"/>
                          <w:i/>
                          <w:sz w:val="22"/>
                          <w:szCs w:val="22"/>
                        </w:rPr>
                        <w:t xml:space="preserve">, que </w:t>
                      </w:r>
                      <w:proofErr w:type="spellStart"/>
                      <w:r w:rsidRPr="009630E3">
                        <w:rPr>
                          <w:rFonts w:ascii="Bodoni MT Condensed" w:hAnsi="Bodoni MT Condensed"/>
                          <w:i/>
                          <w:sz w:val="22"/>
                          <w:szCs w:val="22"/>
                        </w:rPr>
                        <w:t>refuerzan</w:t>
                      </w:r>
                      <w:proofErr w:type="spellEnd"/>
                      <w:r w:rsidRPr="009630E3">
                        <w:rPr>
                          <w:rFonts w:ascii="Bodoni MT Condensed" w:hAnsi="Bodoni MT Condensed"/>
                          <w:i/>
                          <w:sz w:val="22"/>
                          <w:szCs w:val="22"/>
                        </w:rPr>
                        <w:t xml:space="preserve"> la </w:t>
                      </w:r>
                      <w:proofErr w:type="spellStart"/>
                      <w:r w:rsidRPr="009630E3">
                        <w:rPr>
                          <w:rFonts w:ascii="Bodoni MT Condensed" w:hAnsi="Bodoni MT Condensed"/>
                          <w:i/>
                          <w:sz w:val="22"/>
                          <w:szCs w:val="22"/>
                        </w:rPr>
                        <w:t>estabilidad</w:t>
                      </w:r>
                      <w:proofErr w:type="spellEnd"/>
                      <w:r w:rsidRPr="009630E3">
                        <w:rPr>
                          <w:rFonts w:ascii="Bodoni MT Condensed" w:hAnsi="Bodoni MT Condensed"/>
                          <w:i/>
                          <w:sz w:val="22"/>
                          <w:szCs w:val="22"/>
                        </w:rPr>
                        <w:t xml:space="preserve"> de los </w:t>
                      </w:r>
                      <w:proofErr w:type="spellStart"/>
                      <w:r w:rsidRPr="009630E3">
                        <w:rPr>
                          <w:rFonts w:ascii="Bodoni MT Condensed" w:hAnsi="Bodoni MT Condensed"/>
                          <w:i/>
                          <w:sz w:val="22"/>
                          <w:szCs w:val="22"/>
                        </w:rPr>
                        <w:t>vecindarios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aumentan</w:t>
                      </w:r>
                      <w:proofErr w:type="spellEnd"/>
                      <w:r w:rsidRPr="009630E3">
                        <w:rPr>
                          <w:rFonts w:ascii="Bodoni MT Condensed" w:hAnsi="Bodoni MT Condensed"/>
                          <w:i/>
                          <w:sz w:val="22"/>
                          <w:szCs w:val="22"/>
                        </w:rPr>
                        <w:t xml:space="preserve"> el valor de las </w:t>
                      </w:r>
                      <w:proofErr w:type="spellStart"/>
                      <w:r w:rsidRPr="009630E3">
                        <w:rPr>
                          <w:rFonts w:ascii="Bodoni MT Condensed" w:hAnsi="Bodoni MT Condensed"/>
                          <w:i/>
                          <w:sz w:val="22"/>
                          <w:szCs w:val="22"/>
                        </w:rPr>
                        <w:t>propiedades</w:t>
                      </w:r>
                      <w:proofErr w:type="spellEnd"/>
                      <w:r w:rsidRPr="009630E3">
                        <w:rPr>
                          <w:rFonts w:ascii="Bodoni MT Condensed" w:hAnsi="Bodoni MT Condensed"/>
                          <w:i/>
                          <w:sz w:val="22"/>
                          <w:szCs w:val="22"/>
                        </w:rPr>
                        <w:t xml:space="preserve"> y los </w:t>
                      </w:r>
                      <w:proofErr w:type="spellStart"/>
                      <w:r w:rsidRPr="009630E3">
                        <w:rPr>
                          <w:rFonts w:ascii="Bodoni MT Condensed" w:hAnsi="Bodoni MT Condensed"/>
                          <w:i/>
                          <w:sz w:val="22"/>
                          <w:szCs w:val="22"/>
                        </w:rPr>
                        <w:t>ingresos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municipales</w:t>
                      </w:r>
                      <w:proofErr w:type="spellEnd"/>
                      <w:r w:rsidRPr="009630E3">
                        <w:rPr>
                          <w:rFonts w:ascii="Bodoni MT Condensed" w:hAnsi="Bodoni MT Condensed"/>
                          <w:i/>
                          <w:sz w:val="22"/>
                          <w:szCs w:val="22"/>
                        </w:rPr>
                        <w:t xml:space="preserve">, sin </w:t>
                      </w:r>
                      <w:proofErr w:type="spellStart"/>
                      <w:r w:rsidRPr="009630E3">
                        <w:rPr>
                          <w:rFonts w:ascii="Bodoni MT Condensed" w:hAnsi="Bodoni MT Condensed"/>
                          <w:i/>
                          <w:sz w:val="22"/>
                          <w:szCs w:val="22"/>
                        </w:rPr>
                        <w:t>desplazar</w:t>
                      </w:r>
                      <w:proofErr w:type="spellEnd"/>
                      <w:r w:rsidRPr="009630E3">
                        <w:rPr>
                          <w:rFonts w:ascii="Bodoni MT Condensed" w:hAnsi="Bodoni MT Condensed"/>
                          <w:i/>
                          <w:sz w:val="22"/>
                          <w:szCs w:val="22"/>
                        </w:rPr>
                        <w:t xml:space="preserve"> a las </w:t>
                      </w:r>
                      <w:proofErr w:type="spellStart"/>
                      <w:r w:rsidRPr="009630E3">
                        <w:rPr>
                          <w:rFonts w:ascii="Bodoni MT Condensed" w:hAnsi="Bodoni MT Condensed"/>
                          <w:i/>
                          <w:sz w:val="22"/>
                          <w:szCs w:val="22"/>
                        </w:rPr>
                        <w:t>comunidades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existentes</w:t>
                      </w:r>
                      <w:proofErr w:type="spellEnd"/>
                      <w:r w:rsidRPr="009630E3">
                        <w:rPr>
                          <w:rFonts w:ascii="Bodoni MT Condensed" w:hAnsi="Bodoni MT Condensed"/>
                          <w:i/>
                          <w:sz w:val="22"/>
                          <w:szCs w:val="22"/>
                        </w:rPr>
                        <w:t xml:space="preserve">. Se </w:t>
                      </w:r>
                      <w:proofErr w:type="spellStart"/>
                      <w:r w:rsidRPr="009630E3">
                        <w:rPr>
                          <w:rFonts w:ascii="Bodoni MT Condensed" w:hAnsi="Bodoni MT Condensed"/>
                          <w:i/>
                          <w:sz w:val="22"/>
                          <w:szCs w:val="22"/>
                        </w:rPr>
                        <w:t>emplearán</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reformas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estratégicas</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zonificación</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asociaciones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público-privadas</w:t>
                      </w:r>
                      <w:proofErr w:type="spellEnd"/>
                      <w:r w:rsidRPr="009630E3">
                        <w:rPr>
                          <w:rFonts w:ascii="Bodoni MT Condensed" w:hAnsi="Bodoni MT Condensed"/>
                          <w:i/>
                          <w:sz w:val="22"/>
                          <w:szCs w:val="22"/>
                        </w:rPr>
                        <w:t xml:space="preserve"> e </w:t>
                      </w:r>
                      <w:proofErr w:type="spellStart"/>
                      <w:r w:rsidRPr="009630E3">
                        <w:rPr>
                          <w:rFonts w:ascii="Bodoni MT Condensed" w:hAnsi="Bodoni MT Condensed"/>
                          <w:i/>
                          <w:sz w:val="22"/>
                          <w:szCs w:val="22"/>
                        </w:rPr>
                        <w:t>incentivos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específicos</w:t>
                      </w:r>
                      <w:proofErr w:type="spellEnd"/>
                      <w:r w:rsidRPr="009630E3">
                        <w:rPr>
                          <w:rFonts w:ascii="Bodoni MT Condensed" w:hAnsi="Bodoni MT Condensed"/>
                          <w:i/>
                          <w:sz w:val="22"/>
                          <w:szCs w:val="22"/>
                        </w:rPr>
                        <w:t xml:space="preserve"> para </w:t>
                      </w:r>
                      <w:proofErr w:type="spellStart"/>
                      <w:r w:rsidRPr="009630E3">
                        <w:rPr>
                          <w:rFonts w:ascii="Bodoni MT Condensed" w:hAnsi="Bodoni MT Condensed"/>
                          <w:i/>
                          <w:sz w:val="22"/>
                          <w:szCs w:val="22"/>
                        </w:rPr>
                        <w:t>impulsar</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proyectos</w:t>
                      </w:r>
                      <w:proofErr w:type="spellEnd"/>
                      <w:r w:rsidRPr="009630E3">
                        <w:rPr>
                          <w:rFonts w:ascii="Bodoni MT Condensed" w:hAnsi="Bodoni MT Condensed"/>
                          <w:i/>
                          <w:sz w:val="22"/>
                          <w:szCs w:val="22"/>
                        </w:rPr>
                        <w:t xml:space="preserve"> </w:t>
                      </w:r>
                      <w:proofErr w:type="spellStart"/>
                      <w:r w:rsidRPr="009630E3">
                        <w:rPr>
                          <w:rFonts w:ascii="Bodoni MT Condensed" w:hAnsi="Bodoni MT Condensed"/>
                          <w:i/>
                          <w:sz w:val="22"/>
                          <w:szCs w:val="22"/>
                        </w:rPr>
                        <w:t>alineados</w:t>
                      </w:r>
                      <w:proofErr w:type="spellEnd"/>
                      <w:r w:rsidRPr="009630E3">
                        <w:rPr>
                          <w:rFonts w:ascii="Bodoni MT Condensed" w:hAnsi="Bodoni MT Condensed"/>
                          <w:i/>
                          <w:sz w:val="22"/>
                          <w:szCs w:val="22"/>
                        </w:rPr>
                        <w:t xml:space="preserve"> con los </w:t>
                      </w:r>
                      <w:proofErr w:type="spellStart"/>
                      <w:r w:rsidRPr="009630E3">
                        <w:rPr>
                          <w:rFonts w:ascii="Bodoni MT Condensed" w:hAnsi="Bodoni MT Condensed"/>
                          <w:i/>
                          <w:sz w:val="22"/>
                          <w:szCs w:val="22"/>
                        </w:rPr>
                        <w:t>objetivos</w:t>
                      </w:r>
                      <w:proofErr w:type="spellEnd"/>
                      <w:r w:rsidRPr="009630E3">
                        <w:rPr>
                          <w:rFonts w:ascii="Bodoni MT Condensed" w:hAnsi="Bodoni MT Condensed"/>
                          <w:i/>
                          <w:sz w:val="22"/>
                          <w:szCs w:val="22"/>
                        </w:rPr>
                        <w:t xml:space="preserve"> de </w:t>
                      </w:r>
                      <w:proofErr w:type="spellStart"/>
                      <w:r w:rsidRPr="009630E3">
                        <w:rPr>
                          <w:rFonts w:ascii="Bodoni MT Condensed" w:hAnsi="Bodoni MT Condensed"/>
                          <w:i/>
                          <w:sz w:val="22"/>
                          <w:szCs w:val="22"/>
                        </w:rPr>
                        <w:t>planificación</w:t>
                      </w:r>
                      <w:proofErr w:type="spellEnd"/>
                      <w:r w:rsidRPr="009630E3">
                        <w:rPr>
                          <w:rFonts w:ascii="Bodoni MT Condensed" w:hAnsi="Bodoni MT Condensed"/>
                          <w:i/>
                          <w:sz w:val="22"/>
                          <w:szCs w:val="22"/>
                        </w:rPr>
                        <w:t xml:space="preserve"> a largo </w:t>
                      </w:r>
                      <w:proofErr w:type="spellStart"/>
                      <w:r w:rsidRPr="009630E3">
                        <w:rPr>
                          <w:rFonts w:ascii="Bodoni MT Condensed" w:hAnsi="Bodoni MT Condensed"/>
                          <w:i/>
                          <w:sz w:val="22"/>
                          <w:szCs w:val="22"/>
                        </w:rPr>
                        <w:t>plazo</w:t>
                      </w:r>
                      <w:proofErr w:type="spellEnd"/>
                      <w:r w:rsidRPr="009630E3">
                        <w:rPr>
                          <w:rFonts w:ascii="Bodoni MT Condensed" w:hAnsi="Bodoni MT Condensed"/>
                          <w:i/>
                          <w:sz w:val="22"/>
                          <w:szCs w:val="22"/>
                        </w:rPr>
                        <w:t xml:space="preserve"> de la Ciudad.</w:t>
                      </w:r>
                    </w:p>
                    <w:p w14:paraId="05650596" w14:textId="3394AE20" w:rsidR="002D4DF3" w:rsidRPr="00D01093" w:rsidRDefault="002D4DF3" w:rsidP="009630E3">
                      <w:pPr>
                        <w:spacing w:after="0" w:line="240" w:lineRule="auto"/>
                        <w:rPr>
                          <w:i/>
                          <w:sz w:val="19"/>
                          <w:szCs w:val="19"/>
                        </w:rPr>
                      </w:pPr>
                    </w:p>
                  </w:txbxContent>
                </v:textbox>
                <w10:wrap type="square" anchorx="margin"/>
              </v:shape>
            </w:pict>
          </mc:Fallback>
        </mc:AlternateContent>
      </w:r>
    </w:p>
    <w:p w14:paraId="6EF9B984" w14:textId="130F5E56" w:rsidR="00513246" w:rsidRDefault="00BE58A4" w:rsidP="005132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73600" behindDoc="0" locked="0" layoutInCell="1" allowOverlap="1" wp14:anchorId="4EA094A9" wp14:editId="166B8F8E">
                <wp:simplePos x="0" y="0"/>
                <wp:positionH relativeFrom="column">
                  <wp:posOffset>-236306</wp:posOffset>
                </wp:positionH>
                <wp:positionV relativeFrom="paragraph">
                  <wp:posOffset>0</wp:posOffset>
                </wp:positionV>
                <wp:extent cx="1448657" cy="8620125"/>
                <wp:effectExtent l="0" t="0" r="18415" b="28575"/>
                <wp:wrapNone/>
                <wp:docPr id="12" name="Rectangle 12"/>
                <wp:cNvGraphicFramePr/>
                <a:graphic xmlns:a="http://schemas.openxmlformats.org/drawingml/2006/main">
                  <a:graphicData uri="http://schemas.microsoft.com/office/word/2010/wordprocessingShape">
                    <wps:wsp>
                      <wps:cNvSpPr/>
                      <wps:spPr>
                        <a:xfrm>
                          <a:off x="0" y="0"/>
                          <a:ext cx="1448657" cy="8620125"/>
                        </a:xfrm>
                        <a:prstGeom prst="rect">
                          <a:avLst/>
                        </a:prstGeom>
                      </wps:spPr>
                      <wps:style>
                        <a:lnRef idx="1">
                          <a:schemeClr val="accent1"/>
                        </a:lnRef>
                        <a:fillRef idx="1002">
                          <a:schemeClr val="dk2"/>
                        </a:fillRef>
                        <a:effectRef idx="1">
                          <a:schemeClr val="accent1"/>
                        </a:effectRef>
                        <a:fontRef idx="minor">
                          <a:schemeClr val="dk1"/>
                        </a:fontRef>
                      </wps:style>
                      <wps:txbx>
                        <w:txbxContent>
                          <w:p w14:paraId="1DFF648C" w14:textId="229912A1" w:rsidR="009630E3" w:rsidRPr="008B7C11" w:rsidRDefault="008B7C11" w:rsidP="009630E3">
                            <w:pPr>
                              <w:spacing w:after="0" w:line="240" w:lineRule="auto"/>
                              <w:outlineLvl w:val="1"/>
                              <w:rPr>
                                <w:rFonts w:ascii="Times New Roman" w:eastAsia="Times New Roman" w:hAnsi="Times New Roman" w:cs="Times New Roman"/>
                                <w:b/>
                                <w:bCs/>
                                <w:color w:val="FFFFFF" w:themeColor="background1"/>
                                <w:sz w:val="29"/>
                                <w:szCs w:val="29"/>
                              </w:rPr>
                            </w:pPr>
                            <w:r w:rsidRPr="008B7C11">
                              <w:rPr>
                                <w:rFonts w:ascii="Times New Roman" w:eastAsia="Times New Roman" w:hAnsi="Times New Roman" w:cs="Times New Roman"/>
                                <w:b/>
                                <w:bCs/>
                                <w:color w:val="FFFFFF" w:themeColor="background1"/>
                                <w:sz w:val="29"/>
                                <w:szCs w:val="29"/>
                              </w:rPr>
                              <w:t>PUBLIC SAFETY &amp;</w:t>
                            </w:r>
                          </w:p>
                          <w:p w14:paraId="487DE7AE" w14:textId="0E09689B" w:rsidR="00513246" w:rsidRPr="008B7C11" w:rsidRDefault="008B7C11" w:rsidP="009630E3">
                            <w:pPr>
                              <w:spacing w:after="0" w:line="240" w:lineRule="auto"/>
                              <w:outlineLvl w:val="1"/>
                              <w:rPr>
                                <w:rFonts w:ascii="Times New Roman" w:eastAsia="Times New Roman" w:hAnsi="Times New Roman" w:cs="Times New Roman"/>
                                <w:b/>
                                <w:bCs/>
                                <w:color w:val="FFFFFF" w:themeColor="background1"/>
                                <w:sz w:val="29"/>
                                <w:szCs w:val="29"/>
                              </w:rPr>
                            </w:pPr>
                            <w:r w:rsidRPr="008B7C11">
                              <w:rPr>
                                <w:rFonts w:ascii="Times New Roman" w:eastAsia="Times New Roman" w:hAnsi="Times New Roman" w:cs="Times New Roman"/>
                                <w:b/>
                                <w:bCs/>
                                <w:color w:val="FFFFFF" w:themeColor="background1"/>
                                <w:sz w:val="29"/>
                                <w:szCs w:val="29"/>
                              </w:rPr>
                              <w:t>EMERGENCY SERVICES</w:t>
                            </w:r>
                          </w:p>
                          <w:p w14:paraId="376B1F4B" w14:textId="239C5DAF" w:rsidR="00513246" w:rsidRDefault="00513246" w:rsidP="00513246">
                            <w:pPr>
                              <w:spacing w:before="100" w:beforeAutospacing="1" w:after="100" w:afterAutospacing="1" w:line="240" w:lineRule="auto"/>
                              <w:outlineLvl w:val="1"/>
                              <w:rPr>
                                <w:rFonts w:ascii="Times New Roman" w:eastAsia="Times New Roman" w:hAnsi="Times New Roman" w:cs="Times New Roman"/>
                                <w:b/>
                                <w:bCs/>
                                <w:sz w:val="36"/>
                                <w:szCs w:val="36"/>
                              </w:rPr>
                            </w:pPr>
                          </w:p>
                          <w:p w14:paraId="40C2C975" w14:textId="0BB760E7" w:rsidR="00513246" w:rsidRDefault="00513246" w:rsidP="00513246">
                            <w:pPr>
                              <w:spacing w:before="100" w:beforeAutospacing="1" w:after="100" w:afterAutospacing="1" w:line="240" w:lineRule="auto"/>
                              <w:outlineLvl w:val="1"/>
                              <w:rPr>
                                <w:rFonts w:ascii="Times New Roman" w:eastAsia="Times New Roman" w:hAnsi="Times New Roman" w:cs="Times New Roman"/>
                                <w:b/>
                                <w:bCs/>
                                <w:sz w:val="36"/>
                                <w:szCs w:val="36"/>
                              </w:rPr>
                            </w:pPr>
                          </w:p>
                          <w:p w14:paraId="150D37C4" w14:textId="3721165F" w:rsidR="00513246" w:rsidRDefault="00513246" w:rsidP="00513246">
                            <w:pPr>
                              <w:spacing w:before="100" w:beforeAutospacing="1" w:after="100" w:afterAutospacing="1" w:line="240" w:lineRule="auto"/>
                              <w:outlineLvl w:val="1"/>
                              <w:rPr>
                                <w:rFonts w:ascii="Times New Roman" w:eastAsia="Times New Roman" w:hAnsi="Times New Roman" w:cs="Times New Roman"/>
                                <w:b/>
                                <w:bCs/>
                                <w:sz w:val="36"/>
                                <w:szCs w:val="36"/>
                              </w:rPr>
                            </w:pPr>
                          </w:p>
                          <w:p w14:paraId="0B640EE2" w14:textId="189BBBD0" w:rsidR="00513246" w:rsidRDefault="00513246" w:rsidP="00513246">
                            <w:pPr>
                              <w:spacing w:before="100" w:beforeAutospacing="1" w:after="100" w:afterAutospacing="1" w:line="240" w:lineRule="auto"/>
                              <w:outlineLvl w:val="1"/>
                              <w:rPr>
                                <w:rFonts w:ascii="Times New Roman" w:eastAsia="Times New Roman" w:hAnsi="Times New Roman" w:cs="Times New Roman"/>
                                <w:b/>
                                <w:bCs/>
                                <w:sz w:val="36"/>
                                <w:szCs w:val="36"/>
                              </w:rPr>
                            </w:pPr>
                          </w:p>
                          <w:p w14:paraId="2980C785" w14:textId="4C73128E" w:rsidR="00513246" w:rsidRDefault="00513246" w:rsidP="00513246">
                            <w:pPr>
                              <w:spacing w:before="100" w:beforeAutospacing="1" w:after="100" w:afterAutospacing="1" w:line="240" w:lineRule="auto"/>
                              <w:outlineLvl w:val="1"/>
                              <w:rPr>
                                <w:rFonts w:ascii="Times New Roman" w:eastAsia="Times New Roman" w:hAnsi="Times New Roman" w:cs="Times New Roman"/>
                                <w:b/>
                                <w:bCs/>
                                <w:sz w:val="36"/>
                                <w:szCs w:val="36"/>
                              </w:rPr>
                            </w:pPr>
                          </w:p>
                          <w:p w14:paraId="4AF959D5" w14:textId="77777777" w:rsidR="00513246" w:rsidRPr="00E32F59" w:rsidRDefault="00513246" w:rsidP="00513246">
                            <w:pPr>
                              <w:spacing w:before="100" w:beforeAutospacing="1" w:after="100" w:afterAutospacing="1" w:line="240" w:lineRule="auto"/>
                              <w:outlineLvl w:val="1"/>
                              <w:rPr>
                                <w:rFonts w:ascii="Times New Roman" w:eastAsia="Times New Roman" w:hAnsi="Times New Roman" w:cs="Times New Roman"/>
                                <w:b/>
                                <w:bCs/>
                                <w:sz w:val="36"/>
                                <w:szCs w:val="36"/>
                              </w:rPr>
                            </w:pPr>
                          </w:p>
                          <w:p w14:paraId="212DEA69" w14:textId="77777777" w:rsidR="00513246" w:rsidRPr="008B7C11" w:rsidRDefault="00513246" w:rsidP="00513246">
                            <w:pPr>
                              <w:spacing w:before="100" w:beforeAutospacing="1" w:after="100" w:afterAutospacing="1" w:line="240" w:lineRule="auto"/>
                              <w:outlineLvl w:val="2"/>
                              <w:rPr>
                                <w:rFonts w:ascii="Bodoni MT Condensed" w:eastAsia="Times New Roman" w:hAnsi="Bodoni MT Condensed" w:cs="Times New Roman"/>
                                <w:b/>
                                <w:bCs/>
                                <w:i/>
                                <w:color w:val="FFFFFF" w:themeColor="background1"/>
                                <w:sz w:val="36"/>
                                <w:szCs w:val="36"/>
                              </w:rPr>
                            </w:pPr>
                            <w:proofErr w:type="spellStart"/>
                            <w:r w:rsidRPr="008B7C11">
                              <w:rPr>
                                <w:rFonts w:ascii="Bodoni MT Condensed" w:eastAsia="Times New Roman" w:hAnsi="Bodoni MT Condensed" w:cs="Times New Roman"/>
                                <w:b/>
                                <w:bCs/>
                                <w:i/>
                                <w:color w:val="FFFFFF" w:themeColor="background1"/>
                                <w:sz w:val="36"/>
                                <w:szCs w:val="36"/>
                              </w:rPr>
                              <w:t>Seguridad</w:t>
                            </w:r>
                            <w:proofErr w:type="spellEnd"/>
                            <w:r w:rsidRPr="008B7C11">
                              <w:rPr>
                                <w:rFonts w:ascii="Bodoni MT Condensed" w:eastAsia="Times New Roman" w:hAnsi="Bodoni MT Condensed" w:cs="Times New Roman"/>
                                <w:b/>
                                <w:bCs/>
                                <w:i/>
                                <w:color w:val="FFFFFF" w:themeColor="background1"/>
                                <w:sz w:val="36"/>
                                <w:szCs w:val="36"/>
                              </w:rPr>
                              <w:t xml:space="preserve"> </w:t>
                            </w:r>
                            <w:proofErr w:type="spellStart"/>
                            <w:r w:rsidRPr="008B7C11">
                              <w:rPr>
                                <w:rFonts w:ascii="Bodoni MT Condensed" w:eastAsia="Times New Roman" w:hAnsi="Bodoni MT Condensed" w:cs="Times New Roman"/>
                                <w:b/>
                                <w:bCs/>
                                <w:i/>
                                <w:color w:val="FFFFFF" w:themeColor="background1"/>
                                <w:sz w:val="36"/>
                                <w:szCs w:val="36"/>
                              </w:rPr>
                              <w:t>Pública</w:t>
                            </w:r>
                            <w:proofErr w:type="spellEnd"/>
                            <w:r w:rsidRPr="008B7C11">
                              <w:rPr>
                                <w:rFonts w:ascii="Bodoni MT Condensed" w:eastAsia="Times New Roman" w:hAnsi="Bodoni MT Condensed" w:cs="Times New Roman"/>
                                <w:b/>
                                <w:bCs/>
                                <w:i/>
                                <w:color w:val="FFFFFF" w:themeColor="background1"/>
                                <w:sz w:val="36"/>
                                <w:szCs w:val="36"/>
                              </w:rPr>
                              <w:t xml:space="preserve"> y </w:t>
                            </w:r>
                            <w:proofErr w:type="spellStart"/>
                            <w:r w:rsidRPr="008B7C11">
                              <w:rPr>
                                <w:rFonts w:ascii="Bodoni MT Condensed" w:eastAsia="Times New Roman" w:hAnsi="Bodoni MT Condensed" w:cs="Times New Roman"/>
                                <w:b/>
                                <w:bCs/>
                                <w:i/>
                                <w:color w:val="FFFFFF" w:themeColor="background1"/>
                                <w:sz w:val="36"/>
                                <w:szCs w:val="36"/>
                              </w:rPr>
                              <w:t>Servicios</w:t>
                            </w:r>
                            <w:proofErr w:type="spellEnd"/>
                            <w:r w:rsidRPr="008B7C11">
                              <w:rPr>
                                <w:rFonts w:ascii="Bodoni MT Condensed" w:eastAsia="Times New Roman" w:hAnsi="Bodoni MT Condensed" w:cs="Times New Roman"/>
                                <w:b/>
                                <w:bCs/>
                                <w:i/>
                                <w:color w:val="FFFFFF" w:themeColor="background1"/>
                                <w:sz w:val="36"/>
                                <w:szCs w:val="36"/>
                              </w:rPr>
                              <w:t xml:space="preserve"> de </w:t>
                            </w:r>
                            <w:proofErr w:type="spellStart"/>
                            <w:r w:rsidRPr="008B7C11">
                              <w:rPr>
                                <w:rFonts w:ascii="Bodoni MT Condensed" w:eastAsia="Times New Roman" w:hAnsi="Bodoni MT Condensed" w:cs="Times New Roman"/>
                                <w:b/>
                                <w:bCs/>
                                <w:i/>
                                <w:color w:val="FFFFFF" w:themeColor="background1"/>
                                <w:sz w:val="36"/>
                                <w:szCs w:val="36"/>
                              </w:rPr>
                              <w:t>Emergencia</w:t>
                            </w:r>
                            <w:proofErr w:type="spellEnd"/>
                          </w:p>
                          <w:p w14:paraId="00D10D59" w14:textId="77777777" w:rsidR="00513246" w:rsidRDefault="00513246" w:rsidP="005132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094A9" id="Rectangle 12" o:spid="_x0000_s1038" style="position:absolute;margin-left:-18.6pt;margin-top:0;width:114.05pt;height:67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" fillcolor="#4a5c74 [3058]" strokecolor="#4472c4 [3204]" strokeweight=".5pt">
                <v:textbox>
                  <w:txbxContent>
                    <w:p w14:paraId="1DFF648C" w14:textId="229912A1" w:rsidR="009630E3" w:rsidRPr="008B7C11" w:rsidRDefault="008B7C11" w:rsidP="009630E3">
                      <w:pPr>
                        <w:spacing w:after="0" w:line="240" w:lineRule="auto"/>
                        <w:outlineLvl w:val="1"/>
                        <w:rPr>
                          <w:rFonts w:ascii="Times New Roman" w:eastAsia="Times New Roman" w:hAnsi="Times New Roman" w:cs="Times New Roman"/>
                          <w:b/>
                          <w:bCs/>
                          <w:color w:val="FFFFFF" w:themeColor="background1"/>
                          <w:sz w:val="29"/>
                          <w:szCs w:val="29"/>
                        </w:rPr>
                      </w:pPr>
                      <w:r w:rsidRPr="008B7C11">
                        <w:rPr>
                          <w:rFonts w:ascii="Times New Roman" w:eastAsia="Times New Roman" w:hAnsi="Times New Roman" w:cs="Times New Roman"/>
                          <w:b/>
                          <w:bCs/>
                          <w:color w:val="FFFFFF" w:themeColor="background1"/>
                          <w:sz w:val="29"/>
                          <w:szCs w:val="29"/>
                        </w:rPr>
                        <w:t>PUBLIC SAFETY &amp;</w:t>
                      </w:r>
                    </w:p>
                    <w:p w14:paraId="487DE7AE" w14:textId="0E09689B" w:rsidR="00513246" w:rsidRPr="008B7C11" w:rsidRDefault="008B7C11" w:rsidP="009630E3">
                      <w:pPr>
                        <w:spacing w:after="0" w:line="240" w:lineRule="auto"/>
                        <w:outlineLvl w:val="1"/>
                        <w:rPr>
                          <w:rFonts w:ascii="Times New Roman" w:eastAsia="Times New Roman" w:hAnsi="Times New Roman" w:cs="Times New Roman"/>
                          <w:b/>
                          <w:bCs/>
                          <w:color w:val="FFFFFF" w:themeColor="background1"/>
                          <w:sz w:val="29"/>
                          <w:szCs w:val="29"/>
                        </w:rPr>
                      </w:pPr>
                      <w:r w:rsidRPr="008B7C11">
                        <w:rPr>
                          <w:rFonts w:ascii="Times New Roman" w:eastAsia="Times New Roman" w:hAnsi="Times New Roman" w:cs="Times New Roman"/>
                          <w:b/>
                          <w:bCs/>
                          <w:color w:val="FFFFFF" w:themeColor="background1"/>
                          <w:sz w:val="29"/>
                          <w:szCs w:val="29"/>
                        </w:rPr>
                        <w:t>EMERGENCY SERVICES</w:t>
                      </w:r>
                    </w:p>
                    <w:p w14:paraId="376B1F4B" w14:textId="239C5DAF" w:rsidR="00513246" w:rsidRDefault="00513246" w:rsidP="00513246">
                      <w:pPr>
                        <w:spacing w:before="100" w:beforeAutospacing="1" w:after="100" w:afterAutospacing="1" w:line="240" w:lineRule="auto"/>
                        <w:outlineLvl w:val="1"/>
                        <w:rPr>
                          <w:rFonts w:ascii="Times New Roman" w:eastAsia="Times New Roman" w:hAnsi="Times New Roman" w:cs="Times New Roman"/>
                          <w:b/>
                          <w:bCs/>
                          <w:sz w:val="36"/>
                          <w:szCs w:val="36"/>
                        </w:rPr>
                      </w:pPr>
                    </w:p>
                    <w:p w14:paraId="40C2C975" w14:textId="0BB760E7" w:rsidR="00513246" w:rsidRDefault="00513246" w:rsidP="00513246">
                      <w:pPr>
                        <w:spacing w:before="100" w:beforeAutospacing="1" w:after="100" w:afterAutospacing="1" w:line="240" w:lineRule="auto"/>
                        <w:outlineLvl w:val="1"/>
                        <w:rPr>
                          <w:rFonts w:ascii="Times New Roman" w:eastAsia="Times New Roman" w:hAnsi="Times New Roman" w:cs="Times New Roman"/>
                          <w:b/>
                          <w:bCs/>
                          <w:sz w:val="36"/>
                          <w:szCs w:val="36"/>
                        </w:rPr>
                      </w:pPr>
                    </w:p>
                    <w:p w14:paraId="150D37C4" w14:textId="3721165F" w:rsidR="00513246" w:rsidRDefault="00513246" w:rsidP="00513246">
                      <w:pPr>
                        <w:spacing w:before="100" w:beforeAutospacing="1" w:after="100" w:afterAutospacing="1" w:line="240" w:lineRule="auto"/>
                        <w:outlineLvl w:val="1"/>
                        <w:rPr>
                          <w:rFonts w:ascii="Times New Roman" w:eastAsia="Times New Roman" w:hAnsi="Times New Roman" w:cs="Times New Roman"/>
                          <w:b/>
                          <w:bCs/>
                          <w:sz w:val="36"/>
                          <w:szCs w:val="36"/>
                        </w:rPr>
                      </w:pPr>
                    </w:p>
                    <w:p w14:paraId="0B640EE2" w14:textId="189BBBD0" w:rsidR="00513246" w:rsidRDefault="00513246" w:rsidP="00513246">
                      <w:pPr>
                        <w:spacing w:before="100" w:beforeAutospacing="1" w:after="100" w:afterAutospacing="1" w:line="240" w:lineRule="auto"/>
                        <w:outlineLvl w:val="1"/>
                        <w:rPr>
                          <w:rFonts w:ascii="Times New Roman" w:eastAsia="Times New Roman" w:hAnsi="Times New Roman" w:cs="Times New Roman"/>
                          <w:b/>
                          <w:bCs/>
                          <w:sz w:val="36"/>
                          <w:szCs w:val="36"/>
                        </w:rPr>
                      </w:pPr>
                    </w:p>
                    <w:p w14:paraId="2980C785" w14:textId="4C73128E" w:rsidR="00513246" w:rsidRDefault="00513246" w:rsidP="00513246">
                      <w:pPr>
                        <w:spacing w:before="100" w:beforeAutospacing="1" w:after="100" w:afterAutospacing="1" w:line="240" w:lineRule="auto"/>
                        <w:outlineLvl w:val="1"/>
                        <w:rPr>
                          <w:rFonts w:ascii="Times New Roman" w:eastAsia="Times New Roman" w:hAnsi="Times New Roman" w:cs="Times New Roman"/>
                          <w:b/>
                          <w:bCs/>
                          <w:sz w:val="36"/>
                          <w:szCs w:val="36"/>
                        </w:rPr>
                      </w:pPr>
                    </w:p>
                    <w:p w14:paraId="4AF959D5" w14:textId="77777777" w:rsidR="00513246" w:rsidRPr="00E32F59" w:rsidRDefault="00513246" w:rsidP="00513246">
                      <w:pPr>
                        <w:spacing w:before="100" w:beforeAutospacing="1" w:after="100" w:afterAutospacing="1" w:line="240" w:lineRule="auto"/>
                        <w:outlineLvl w:val="1"/>
                        <w:rPr>
                          <w:rFonts w:ascii="Times New Roman" w:eastAsia="Times New Roman" w:hAnsi="Times New Roman" w:cs="Times New Roman"/>
                          <w:b/>
                          <w:bCs/>
                          <w:sz w:val="36"/>
                          <w:szCs w:val="36"/>
                        </w:rPr>
                      </w:pPr>
                    </w:p>
                    <w:p w14:paraId="212DEA69" w14:textId="77777777" w:rsidR="00513246" w:rsidRPr="008B7C11" w:rsidRDefault="00513246" w:rsidP="00513246">
                      <w:pPr>
                        <w:spacing w:before="100" w:beforeAutospacing="1" w:after="100" w:afterAutospacing="1" w:line="240" w:lineRule="auto"/>
                        <w:outlineLvl w:val="2"/>
                        <w:rPr>
                          <w:rFonts w:ascii="Bodoni MT Condensed" w:eastAsia="Times New Roman" w:hAnsi="Bodoni MT Condensed" w:cs="Times New Roman"/>
                          <w:b/>
                          <w:bCs/>
                          <w:i/>
                          <w:color w:val="FFFFFF" w:themeColor="background1"/>
                          <w:sz w:val="36"/>
                          <w:szCs w:val="36"/>
                        </w:rPr>
                      </w:pPr>
                      <w:proofErr w:type="spellStart"/>
                      <w:r w:rsidRPr="008B7C11">
                        <w:rPr>
                          <w:rFonts w:ascii="Bodoni MT Condensed" w:eastAsia="Times New Roman" w:hAnsi="Bodoni MT Condensed" w:cs="Times New Roman"/>
                          <w:b/>
                          <w:bCs/>
                          <w:i/>
                          <w:color w:val="FFFFFF" w:themeColor="background1"/>
                          <w:sz w:val="36"/>
                          <w:szCs w:val="36"/>
                        </w:rPr>
                        <w:t>Seguridad</w:t>
                      </w:r>
                      <w:proofErr w:type="spellEnd"/>
                      <w:r w:rsidRPr="008B7C11">
                        <w:rPr>
                          <w:rFonts w:ascii="Bodoni MT Condensed" w:eastAsia="Times New Roman" w:hAnsi="Bodoni MT Condensed" w:cs="Times New Roman"/>
                          <w:b/>
                          <w:bCs/>
                          <w:i/>
                          <w:color w:val="FFFFFF" w:themeColor="background1"/>
                          <w:sz w:val="36"/>
                          <w:szCs w:val="36"/>
                        </w:rPr>
                        <w:t xml:space="preserve"> </w:t>
                      </w:r>
                      <w:proofErr w:type="spellStart"/>
                      <w:r w:rsidRPr="008B7C11">
                        <w:rPr>
                          <w:rFonts w:ascii="Bodoni MT Condensed" w:eastAsia="Times New Roman" w:hAnsi="Bodoni MT Condensed" w:cs="Times New Roman"/>
                          <w:b/>
                          <w:bCs/>
                          <w:i/>
                          <w:color w:val="FFFFFF" w:themeColor="background1"/>
                          <w:sz w:val="36"/>
                          <w:szCs w:val="36"/>
                        </w:rPr>
                        <w:t>Pública</w:t>
                      </w:r>
                      <w:proofErr w:type="spellEnd"/>
                      <w:r w:rsidRPr="008B7C11">
                        <w:rPr>
                          <w:rFonts w:ascii="Bodoni MT Condensed" w:eastAsia="Times New Roman" w:hAnsi="Bodoni MT Condensed" w:cs="Times New Roman"/>
                          <w:b/>
                          <w:bCs/>
                          <w:i/>
                          <w:color w:val="FFFFFF" w:themeColor="background1"/>
                          <w:sz w:val="36"/>
                          <w:szCs w:val="36"/>
                        </w:rPr>
                        <w:t xml:space="preserve"> y </w:t>
                      </w:r>
                      <w:proofErr w:type="spellStart"/>
                      <w:r w:rsidRPr="008B7C11">
                        <w:rPr>
                          <w:rFonts w:ascii="Bodoni MT Condensed" w:eastAsia="Times New Roman" w:hAnsi="Bodoni MT Condensed" w:cs="Times New Roman"/>
                          <w:b/>
                          <w:bCs/>
                          <w:i/>
                          <w:color w:val="FFFFFF" w:themeColor="background1"/>
                          <w:sz w:val="36"/>
                          <w:szCs w:val="36"/>
                        </w:rPr>
                        <w:t>Servicios</w:t>
                      </w:r>
                      <w:proofErr w:type="spellEnd"/>
                      <w:r w:rsidRPr="008B7C11">
                        <w:rPr>
                          <w:rFonts w:ascii="Bodoni MT Condensed" w:eastAsia="Times New Roman" w:hAnsi="Bodoni MT Condensed" w:cs="Times New Roman"/>
                          <w:b/>
                          <w:bCs/>
                          <w:i/>
                          <w:color w:val="FFFFFF" w:themeColor="background1"/>
                          <w:sz w:val="36"/>
                          <w:szCs w:val="36"/>
                        </w:rPr>
                        <w:t xml:space="preserve"> de </w:t>
                      </w:r>
                      <w:proofErr w:type="spellStart"/>
                      <w:r w:rsidRPr="008B7C11">
                        <w:rPr>
                          <w:rFonts w:ascii="Bodoni MT Condensed" w:eastAsia="Times New Roman" w:hAnsi="Bodoni MT Condensed" w:cs="Times New Roman"/>
                          <w:b/>
                          <w:bCs/>
                          <w:i/>
                          <w:color w:val="FFFFFF" w:themeColor="background1"/>
                          <w:sz w:val="36"/>
                          <w:szCs w:val="36"/>
                        </w:rPr>
                        <w:t>Emergencia</w:t>
                      </w:r>
                      <w:proofErr w:type="spellEnd"/>
                    </w:p>
                    <w:p w14:paraId="00D10D59" w14:textId="77777777" w:rsidR="00513246" w:rsidRDefault="00513246" w:rsidP="00513246">
                      <w:pPr>
                        <w:jc w:val="center"/>
                      </w:pPr>
                    </w:p>
                  </w:txbxContent>
                </v:textbox>
              </v:rect>
            </w:pict>
          </mc:Fallback>
        </mc:AlternateContent>
      </w:r>
      <w:r w:rsidR="00513246" w:rsidRPr="004A111D">
        <w:rPr>
          <w:rFonts w:ascii="Times New Roman" w:eastAsia="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7D4EE0E8" wp14:editId="7B3D0AAB">
                <wp:simplePos x="0" y="0"/>
                <wp:positionH relativeFrom="margin">
                  <wp:align>right</wp:align>
                </wp:positionH>
                <wp:positionV relativeFrom="paragraph">
                  <wp:posOffset>0</wp:posOffset>
                </wp:positionV>
                <wp:extent cx="4762500" cy="862012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862012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66134A1C" w14:textId="77777777" w:rsidR="00811048" w:rsidRDefault="00513246" w:rsidP="00811048">
                            <w:pPr>
                              <w:pStyle w:val="NormalWeb"/>
                            </w:pPr>
                            <w:r w:rsidRPr="002D4DF3">
                              <w:rPr>
                                <w:sz w:val="28"/>
                                <w:szCs w:val="28"/>
                              </w:rPr>
                              <w:br/>
                            </w:r>
                            <w:r w:rsidR="00811048" w:rsidRPr="00811048">
                              <w:rPr>
                                <w:b/>
                                <w:sz w:val="40"/>
                                <w:szCs w:val="40"/>
                              </w:rPr>
                              <w:t>P</w:t>
                            </w:r>
                            <w:r w:rsidR="00811048">
                              <w:t>ublic safety remains a core responsibility and priority of the DePeña administration. The City will continue implementing multi-year strategic plans for police, fire, and emergency management services, focusing on staffing stability, facility modernization, and data-driven deployment. These strategies integrate enforcement, behavioral health response, quality-of-life initiatives, and youth prevention programs to improve outcomes while reducing long-term system pressures.</w:t>
                            </w:r>
                          </w:p>
                          <w:p w14:paraId="0D0EEF37" w14:textId="77777777" w:rsidR="00811048" w:rsidRDefault="00811048" w:rsidP="00811048">
                            <w:pPr>
                              <w:pStyle w:val="NormalWeb"/>
                            </w:pPr>
                            <w:r>
                              <w:t>A major milestone is the upcoming inauguration of the new Lawrence Police Headquarters—a modern, state-of-the-art facility designed to enhance law enforcement operations and officer readiness. The headquarters will feature advanced training facilities and an on-site shooting range, ensuring officers have the skills, resources, and professionalism to meet today’s public safety challenges.</w:t>
                            </w:r>
                          </w:p>
                          <w:p w14:paraId="10FBB8B2" w14:textId="5F1D38F2" w:rsidR="00811048" w:rsidRDefault="00811048" w:rsidP="00811048">
                            <w:pPr>
                              <w:pStyle w:val="NormalWeb"/>
                            </w:pPr>
                            <w:r>
                              <w:t>Beyond facilities and equipment, the administration’s public safety strategy prioritizes protecting the community through coordinated efforts to combat illegal activity, disrupt drug trafficking, address domestic violence, enhance traffic safety, and reduce homelessness in partnership with social service providers and regional stakeholders. By combining modern infrastructure, effective policing, prevention strategies, and community engagement, the City is committed to ensuring Lawrence remains a safe and secure place for residents, businesses, and visitors.</w:t>
                            </w:r>
                          </w:p>
                          <w:p w14:paraId="7F1E85A2" w14:textId="50F9A35E" w:rsidR="00811048" w:rsidRDefault="00811048" w:rsidP="00811048">
                            <w:pPr>
                              <w:pStyle w:val="NormalWeb"/>
                            </w:pPr>
                          </w:p>
                          <w:p w14:paraId="3B258DCD" w14:textId="77777777" w:rsidR="00811048" w:rsidRPr="00C50C7F" w:rsidRDefault="00811048" w:rsidP="00811048">
                            <w:pPr>
                              <w:pStyle w:val="NormalWeb"/>
                              <w:rPr>
                                <w:rFonts w:ascii="Bodoni MT Condensed" w:hAnsi="Bodoni MT Condensed"/>
                                <w:i/>
                                <w:sz w:val="22"/>
                                <w:szCs w:val="22"/>
                              </w:rPr>
                            </w:pPr>
                            <w:r w:rsidRPr="00C50C7F">
                              <w:rPr>
                                <w:rFonts w:ascii="Bodoni MT Condensed" w:hAnsi="Bodoni MT Condensed"/>
                                <w:i/>
                                <w:sz w:val="22"/>
                                <w:szCs w:val="22"/>
                              </w:rPr>
                              <w:t xml:space="preserve">La </w:t>
                            </w:r>
                            <w:proofErr w:type="spellStart"/>
                            <w:r w:rsidRPr="00C50C7F">
                              <w:rPr>
                                <w:rFonts w:ascii="Bodoni MT Condensed" w:hAnsi="Bodoni MT Condensed"/>
                                <w:i/>
                                <w:sz w:val="22"/>
                                <w:szCs w:val="22"/>
                              </w:rPr>
                              <w:t>seguridad</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pública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sigue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siendo</w:t>
                            </w:r>
                            <w:proofErr w:type="spellEnd"/>
                            <w:r w:rsidRPr="00C50C7F">
                              <w:rPr>
                                <w:rFonts w:ascii="Bodoni MT Condensed" w:hAnsi="Bodoni MT Condensed"/>
                                <w:i/>
                                <w:sz w:val="22"/>
                                <w:szCs w:val="22"/>
                              </w:rPr>
                              <w:t xml:space="preserve"> una </w:t>
                            </w:r>
                            <w:proofErr w:type="spellStart"/>
                            <w:r w:rsidRPr="00C50C7F">
                              <w:rPr>
                                <w:rFonts w:ascii="Bodoni MT Condensed" w:hAnsi="Bodoni MT Condensed"/>
                                <w:i/>
                                <w:sz w:val="22"/>
                                <w:szCs w:val="22"/>
                              </w:rPr>
                              <w:t>responsabilidad</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prioridad</w:t>
                            </w:r>
                            <w:proofErr w:type="spellEnd"/>
                            <w:r w:rsidRPr="00C50C7F">
                              <w:rPr>
                                <w:rFonts w:ascii="Bodoni MT Condensed" w:hAnsi="Bodoni MT Condensed"/>
                                <w:i/>
                                <w:sz w:val="22"/>
                                <w:szCs w:val="22"/>
                              </w:rPr>
                              <w:t xml:space="preserve"> fundamental de la </w:t>
                            </w:r>
                            <w:proofErr w:type="spellStart"/>
                            <w:r w:rsidRPr="00C50C7F">
                              <w:rPr>
                                <w:rFonts w:ascii="Bodoni MT Condensed" w:hAnsi="Bodoni MT Condensed"/>
                                <w:i/>
                                <w:sz w:val="22"/>
                                <w:szCs w:val="22"/>
                              </w:rPr>
                              <w:t>administración</w:t>
                            </w:r>
                            <w:proofErr w:type="spellEnd"/>
                            <w:r w:rsidRPr="00C50C7F">
                              <w:rPr>
                                <w:rFonts w:ascii="Bodoni MT Condensed" w:hAnsi="Bodoni MT Condensed"/>
                                <w:i/>
                                <w:sz w:val="22"/>
                                <w:szCs w:val="22"/>
                              </w:rPr>
                              <w:t xml:space="preserve"> DePeña. La Ciudad </w:t>
                            </w:r>
                            <w:proofErr w:type="spellStart"/>
                            <w:r w:rsidRPr="00C50C7F">
                              <w:rPr>
                                <w:rFonts w:ascii="Bodoni MT Condensed" w:hAnsi="Bodoni MT Condensed"/>
                                <w:i/>
                                <w:sz w:val="22"/>
                                <w:szCs w:val="22"/>
                              </w:rPr>
                              <w:t>continuará</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implementando</w:t>
                            </w:r>
                            <w:proofErr w:type="spellEnd"/>
                            <w:r w:rsidRPr="00C50C7F">
                              <w:rPr>
                                <w:rFonts w:ascii="Bodoni MT Condensed" w:hAnsi="Bodoni MT Condensed"/>
                                <w:i/>
                                <w:sz w:val="22"/>
                                <w:szCs w:val="22"/>
                              </w:rPr>
                              <w:t xml:space="preserve"> planes </w:t>
                            </w:r>
                            <w:proofErr w:type="spellStart"/>
                            <w:r w:rsidRPr="00C50C7F">
                              <w:rPr>
                                <w:rFonts w:ascii="Bodoni MT Condensed" w:hAnsi="Bodoni MT Condensed"/>
                                <w:i/>
                                <w:sz w:val="22"/>
                                <w:szCs w:val="22"/>
                              </w:rPr>
                              <w:t>estratégicos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plurianuales</w:t>
                            </w:r>
                            <w:proofErr w:type="spellEnd"/>
                            <w:r w:rsidRPr="00C50C7F">
                              <w:rPr>
                                <w:rFonts w:ascii="Bodoni MT Condensed" w:hAnsi="Bodoni MT Condensed"/>
                                <w:i/>
                                <w:sz w:val="22"/>
                                <w:szCs w:val="22"/>
                              </w:rPr>
                              <w:t xml:space="preserve"> para la </w:t>
                            </w:r>
                            <w:proofErr w:type="spellStart"/>
                            <w:r w:rsidRPr="00C50C7F">
                              <w:rPr>
                                <w:rFonts w:ascii="Bodoni MT Condensed" w:hAnsi="Bodoni MT Condensed"/>
                                <w:i/>
                                <w:sz w:val="22"/>
                                <w:szCs w:val="22"/>
                              </w:rPr>
                              <w:t>policía</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bomberos</w:t>
                            </w:r>
                            <w:proofErr w:type="spellEnd"/>
                            <w:r w:rsidRPr="00C50C7F">
                              <w:rPr>
                                <w:rFonts w:ascii="Bodoni MT Condensed" w:hAnsi="Bodoni MT Condensed"/>
                                <w:i/>
                                <w:sz w:val="22"/>
                                <w:szCs w:val="22"/>
                              </w:rPr>
                              <w:t xml:space="preserve"> y los </w:t>
                            </w:r>
                            <w:proofErr w:type="spellStart"/>
                            <w:r w:rsidRPr="00C50C7F">
                              <w:rPr>
                                <w:rFonts w:ascii="Bodoni MT Condensed" w:hAnsi="Bodoni MT Condensed"/>
                                <w:i/>
                                <w:sz w:val="22"/>
                                <w:szCs w:val="22"/>
                              </w:rPr>
                              <w:t>servicios</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gestión</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emergencias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enfocándose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estabilidad</w:t>
                            </w:r>
                            <w:proofErr w:type="spellEnd"/>
                            <w:r w:rsidRPr="00C50C7F">
                              <w:rPr>
                                <w:rFonts w:ascii="Bodoni MT Condensed" w:hAnsi="Bodoni MT Condensed"/>
                                <w:i/>
                                <w:sz w:val="22"/>
                                <w:szCs w:val="22"/>
                              </w:rPr>
                              <w:t xml:space="preserve"> del personal, la </w:t>
                            </w:r>
                            <w:proofErr w:type="spellStart"/>
                            <w:r w:rsidRPr="00C50C7F">
                              <w:rPr>
                                <w:rFonts w:ascii="Bodoni MT Condensed" w:hAnsi="Bodoni MT Condensed"/>
                                <w:i/>
                                <w:sz w:val="22"/>
                                <w:szCs w:val="22"/>
                              </w:rPr>
                              <w:t>modernización</w:t>
                            </w:r>
                            <w:proofErr w:type="spellEnd"/>
                            <w:r w:rsidRPr="00C50C7F">
                              <w:rPr>
                                <w:rFonts w:ascii="Bodoni MT Condensed" w:hAnsi="Bodoni MT Condensed"/>
                                <w:i/>
                                <w:sz w:val="22"/>
                                <w:szCs w:val="22"/>
                              </w:rPr>
                              <w:t xml:space="preserve"> de las </w:t>
                            </w:r>
                            <w:proofErr w:type="spellStart"/>
                            <w:r w:rsidRPr="00C50C7F">
                              <w:rPr>
                                <w:rFonts w:ascii="Bodoni MT Condensed" w:hAnsi="Bodoni MT Condensed"/>
                                <w:i/>
                                <w:sz w:val="22"/>
                                <w:szCs w:val="22"/>
                              </w:rPr>
                              <w:t>instalaciones</w:t>
                            </w:r>
                            <w:proofErr w:type="spellEnd"/>
                            <w:r w:rsidRPr="00C50C7F">
                              <w:rPr>
                                <w:rFonts w:ascii="Bodoni MT Condensed" w:hAnsi="Bodoni MT Condensed"/>
                                <w:i/>
                                <w:sz w:val="22"/>
                                <w:szCs w:val="22"/>
                              </w:rPr>
                              <w:t xml:space="preserve"> y el </w:t>
                            </w:r>
                            <w:proofErr w:type="spellStart"/>
                            <w:r w:rsidRPr="00C50C7F">
                              <w:rPr>
                                <w:rFonts w:ascii="Bodoni MT Condensed" w:hAnsi="Bodoni MT Condensed"/>
                                <w:i/>
                                <w:sz w:val="22"/>
                                <w:szCs w:val="22"/>
                              </w:rPr>
                              <w:t>despliegue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basado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datos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Estas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estrategias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integran</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aplicación</w:t>
                            </w:r>
                            <w:proofErr w:type="spellEnd"/>
                            <w:r w:rsidRPr="00C50C7F">
                              <w:rPr>
                                <w:rFonts w:ascii="Bodoni MT Condensed" w:hAnsi="Bodoni MT Condensed"/>
                                <w:i/>
                                <w:sz w:val="22"/>
                                <w:szCs w:val="22"/>
                              </w:rPr>
                              <w:t xml:space="preserve"> de la ley, la </w:t>
                            </w:r>
                            <w:proofErr w:type="spellStart"/>
                            <w:r w:rsidRPr="00C50C7F">
                              <w:rPr>
                                <w:rFonts w:ascii="Bodoni MT Condensed" w:hAnsi="Bodoni MT Condensed"/>
                                <w:i/>
                                <w:sz w:val="22"/>
                                <w:szCs w:val="22"/>
                              </w:rPr>
                              <w:t>respuesta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salud</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conductual</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iniciativas</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calidad</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vida</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programas</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prevención</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jóvenes</w:t>
                            </w:r>
                            <w:proofErr w:type="spellEnd"/>
                            <w:r w:rsidRPr="00C50C7F">
                              <w:rPr>
                                <w:rFonts w:ascii="Bodoni MT Condensed" w:hAnsi="Bodoni MT Condensed"/>
                                <w:i/>
                                <w:sz w:val="22"/>
                                <w:szCs w:val="22"/>
                              </w:rPr>
                              <w:t xml:space="preserve">, con el </w:t>
                            </w:r>
                            <w:proofErr w:type="spellStart"/>
                            <w:r w:rsidRPr="00C50C7F">
                              <w:rPr>
                                <w:rFonts w:ascii="Bodoni MT Condensed" w:hAnsi="Bodoni MT Condensed"/>
                                <w:i/>
                                <w:sz w:val="22"/>
                                <w:szCs w:val="22"/>
                              </w:rPr>
                              <w:t>objetivo</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mejorar</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resultados</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reducir</w:t>
                            </w:r>
                            <w:proofErr w:type="spellEnd"/>
                            <w:r w:rsidRPr="00C50C7F">
                              <w:rPr>
                                <w:rFonts w:ascii="Bodoni MT Condensed" w:hAnsi="Bodoni MT Condensed"/>
                                <w:i/>
                                <w:sz w:val="22"/>
                                <w:szCs w:val="22"/>
                              </w:rPr>
                              <w:t xml:space="preserve"> las </w:t>
                            </w:r>
                            <w:proofErr w:type="spellStart"/>
                            <w:r w:rsidRPr="00C50C7F">
                              <w:rPr>
                                <w:rFonts w:ascii="Bodoni MT Condensed" w:hAnsi="Bodoni MT Condensed"/>
                                <w:i/>
                                <w:sz w:val="22"/>
                                <w:szCs w:val="22"/>
                              </w:rPr>
                              <w:t>presiones</w:t>
                            </w:r>
                            <w:proofErr w:type="spellEnd"/>
                            <w:r w:rsidRPr="00C50C7F">
                              <w:rPr>
                                <w:rFonts w:ascii="Bodoni MT Condensed" w:hAnsi="Bodoni MT Condensed"/>
                                <w:i/>
                                <w:sz w:val="22"/>
                                <w:szCs w:val="22"/>
                              </w:rPr>
                              <w:t xml:space="preserve"> del </w:t>
                            </w:r>
                            <w:proofErr w:type="spellStart"/>
                            <w:r w:rsidRPr="00C50C7F">
                              <w:rPr>
                                <w:rFonts w:ascii="Bodoni MT Condensed" w:hAnsi="Bodoni MT Condensed"/>
                                <w:i/>
                                <w:sz w:val="22"/>
                                <w:szCs w:val="22"/>
                              </w:rPr>
                              <w:t>sistema</w:t>
                            </w:r>
                            <w:proofErr w:type="spellEnd"/>
                            <w:r w:rsidRPr="00C50C7F">
                              <w:rPr>
                                <w:rFonts w:ascii="Bodoni MT Condensed" w:hAnsi="Bodoni MT Condensed"/>
                                <w:i/>
                                <w:sz w:val="22"/>
                                <w:szCs w:val="22"/>
                              </w:rPr>
                              <w:t xml:space="preserve"> a largo </w:t>
                            </w:r>
                            <w:proofErr w:type="spellStart"/>
                            <w:r w:rsidRPr="00C50C7F">
                              <w:rPr>
                                <w:rFonts w:ascii="Bodoni MT Condensed" w:hAnsi="Bodoni MT Condensed"/>
                                <w:i/>
                                <w:sz w:val="22"/>
                                <w:szCs w:val="22"/>
                              </w:rPr>
                              <w:t>plazo</w:t>
                            </w:r>
                            <w:proofErr w:type="spellEnd"/>
                            <w:r w:rsidRPr="00C50C7F">
                              <w:rPr>
                                <w:rFonts w:ascii="Bodoni MT Condensed" w:hAnsi="Bodoni MT Condensed"/>
                                <w:i/>
                                <w:sz w:val="22"/>
                                <w:szCs w:val="22"/>
                              </w:rPr>
                              <w:t>.</w:t>
                            </w:r>
                          </w:p>
                          <w:p w14:paraId="2ABDCB9D" w14:textId="77777777" w:rsidR="00811048" w:rsidRPr="00C50C7F" w:rsidRDefault="00811048" w:rsidP="00811048">
                            <w:pPr>
                              <w:pStyle w:val="NormalWeb"/>
                              <w:rPr>
                                <w:rFonts w:ascii="Bodoni MT Condensed" w:hAnsi="Bodoni MT Condensed"/>
                                <w:i/>
                                <w:sz w:val="22"/>
                                <w:szCs w:val="22"/>
                              </w:rPr>
                            </w:pPr>
                            <w:r w:rsidRPr="00C50C7F">
                              <w:rPr>
                                <w:rFonts w:ascii="Bodoni MT Condensed" w:hAnsi="Bodoni MT Condensed"/>
                                <w:i/>
                                <w:sz w:val="22"/>
                                <w:szCs w:val="22"/>
                              </w:rPr>
                              <w:t xml:space="preserve">Un </w:t>
                            </w:r>
                            <w:proofErr w:type="spellStart"/>
                            <w:r w:rsidRPr="00C50C7F">
                              <w:rPr>
                                <w:rFonts w:ascii="Bodoni MT Condensed" w:hAnsi="Bodoni MT Condensed"/>
                                <w:i/>
                                <w:sz w:val="22"/>
                                <w:szCs w:val="22"/>
                              </w:rPr>
                              <w:t>hito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importante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será</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próxima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inauguración</w:t>
                            </w:r>
                            <w:proofErr w:type="spellEnd"/>
                            <w:r w:rsidRPr="00C50C7F">
                              <w:rPr>
                                <w:rFonts w:ascii="Bodoni MT Condensed" w:hAnsi="Bodoni MT Condensed"/>
                                <w:i/>
                                <w:sz w:val="22"/>
                                <w:szCs w:val="22"/>
                              </w:rPr>
                              <w:t xml:space="preserve"> de la </w:t>
                            </w:r>
                            <w:proofErr w:type="spellStart"/>
                            <w:r w:rsidRPr="00C50C7F">
                              <w:rPr>
                                <w:rFonts w:ascii="Bodoni MT Condensed" w:hAnsi="Bodoni MT Condensed"/>
                                <w:i/>
                                <w:sz w:val="22"/>
                                <w:szCs w:val="22"/>
                              </w:rPr>
                              <w:t>nueva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sede</w:t>
                            </w:r>
                            <w:proofErr w:type="spellEnd"/>
                            <w:r w:rsidRPr="00C50C7F">
                              <w:rPr>
                                <w:rFonts w:ascii="Bodoni MT Condensed" w:hAnsi="Bodoni MT Condensed"/>
                                <w:i/>
                                <w:sz w:val="22"/>
                                <w:szCs w:val="22"/>
                              </w:rPr>
                              <w:t xml:space="preserve"> de la </w:t>
                            </w:r>
                            <w:proofErr w:type="spellStart"/>
                            <w:r w:rsidRPr="00C50C7F">
                              <w:rPr>
                                <w:rFonts w:ascii="Bodoni MT Condensed" w:hAnsi="Bodoni MT Condensed"/>
                                <w:i/>
                                <w:sz w:val="22"/>
                                <w:szCs w:val="22"/>
                              </w:rPr>
                              <w:t>Policía</w:t>
                            </w:r>
                            <w:proofErr w:type="spellEnd"/>
                            <w:r w:rsidRPr="00C50C7F">
                              <w:rPr>
                                <w:rFonts w:ascii="Bodoni MT Condensed" w:hAnsi="Bodoni MT Condensed"/>
                                <w:i/>
                                <w:sz w:val="22"/>
                                <w:szCs w:val="22"/>
                              </w:rPr>
                              <w:t xml:space="preserve"> de Lawrence, una </w:t>
                            </w:r>
                            <w:proofErr w:type="spellStart"/>
                            <w:r w:rsidRPr="00C50C7F">
                              <w:rPr>
                                <w:rFonts w:ascii="Bodoni MT Condensed" w:hAnsi="Bodoni MT Condensed"/>
                                <w:i/>
                                <w:sz w:val="22"/>
                                <w:szCs w:val="22"/>
                              </w:rPr>
                              <w:t>instalación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moderna</w:t>
                            </w:r>
                            <w:proofErr w:type="spellEnd"/>
                            <w:r w:rsidRPr="00C50C7F">
                              <w:rPr>
                                <w:rFonts w:ascii="Bodoni MT Condensed" w:hAnsi="Bodoni MT Condensed"/>
                                <w:i/>
                                <w:sz w:val="22"/>
                                <w:szCs w:val="22"/>
                              </w:rPr>
                              <w:t xml:space="preserve"> y de </w:t>
                            </w:r>
                            <w:proofErr w:type="spellStart"/>
                            <w:r w:rsidRPr="00C50C7F">
                              <w:rPr>
                                <w:rFonts w:ascii="Bodoni MT Condensed" w:hAnsi="Bodoni MT Condensed"/>
                                <w:i/>
                                <w:sz w:val="22"/>
                                <w:szCs w:val="22"/>
                              </w:rPr>
                              <w:t>vanguardia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diseñada</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fortalecer</w:t>
                            </w:r>
                            <w:proofErr w:type="spellEnd"/>
                            <w:r w:rsidRPr="00C50C7F">
                              <w:rPr>
                                <w:rFonts w:ascii="Bodoni MT Condensed" w:hAnsi="Bodoni MT Condensed"/>
                                <w:i/>
                                <w:sz w:val="22"/>
                                <w:szCs w:val="22"/>
                              </w:rPr>
                              <w:t xml:space="preserve"> las </w:t>
                            </w:r>
                            <w:proofErr w:type="spellStart"/>
                            <w:r w:rsidRPr="00C50C7F">
                              <w:rPr>
                                <w:rFonts w:ascii="Bodoni MT Condensed" w:hAnsi="Bodoni MT Condensed"/>
                                <w:i/>
                                <w:sz w:val="22"/>
                                <w:szCs w:val="22"/>
                              </w:rPr>
                              <w:t>operaciones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policiales</w:t>
                            </w:r>
                            <w:proofErr w:type="spellEnd"/>
                            <w:r w:rsidRPr="00C50C7F">
                              <w:rPr>
                                <w:rFonts w:ascii="Bodoni MT Condensed" w:hAnsi="Bodoni MT Condensed"/>
                                <w:i/>
                                <w:sz w:val="22"/>
                                <w:szCs w:val="22"/>
                              </w:rPr>
                              <w:t xml:space="preserve"> y la </w:t>
                            </w:r>
                            <w:proofErr w:type="spellStart"/>
                            <w:r w:rsidRPr="00C50C7F">
                              <w:rPr>
                                <w:rFonts w:ascii="Bodoni MT Condensed" w:hAnsi="Bodoni MT Condensed"/>
                                <w:i/>
                                <w:sz w:val="22"/>
                                <w:szCs w:val="22"/>
                              </w:rPr>
                              <w:t>preparación</w:t>
                            </w:r>
                            <w:proofErr w:type="spellEnd"/>
                            <w:r w:rsidRPr="00C50C7F">
                              <w:rPr>
                                <w:rFonts w:ascii="Bodoni MT Condensed" w:hAnsi="Bodoni MT Condensed"/>
                                <w:i/>
                                <w:sz w:val="22"/>
                                <w:szCs w:val="22"/>
                              </w:rPr>
                              <w:t xml:space="preserve"> de los </w:t>
                            </w:r>
                            <w:proofErr w:type="spellStart"/>
                            <w:r w:rsidRPr="00C50C7F">
                              <w:rPr>
                                <w:rFonts w:ascii="Bodoni MT Condensed" w:hAnsi="Bodoni MT Condensed"/>
                                <w:i/>
                                <w:sz w:val="22"/>
                                <w:szCs w:val="22"/>
                              </w:rPr>
                              <w:t>oficiales</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sede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contará</w:t>
                            </w:r>
                            <w:proofErr w:type="spellEnd"/>
                            <w:r w:rsidRPr="00C50C7F">
                              <w:rPr>
                                <w:rFonts w:ascii="Bodoni MT Condensed" w:hAnsi="Bodoni MT Condensed"/>
                                <w:i/>
                                <w:sz w:val="22"/>
                                <w:szCs w:val="22"/>
                              </w:rPr>
                              <w:t xml:space="preserve"> con </w:t>
                            </w:r>
                            <w:proofErr w:type="spellStart"/>
                            <w:r w:rsidRPr="00C50C7F">
                              <w:rPr>
                                <w:rFonts w:ascii="Bodoni MT Condensed" w:hAnsi="Bodoni MT Condensed"/>
                                <w:i/>
                                <w:sz w:val="22"/>
                                <w:szCs w:val="22"/>
                              </w:rPr>
                              <w:t>instalaciones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avanzadas</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entrenamiento</w:t>
                            </w:r>
                            <w:proofErr w:type="spellEnd"/>
                            <w:r w:rsidRPr="00C50C7F">
                              <w:rPr>
                                <w:rFonts w:ascii="Bodoni MT Condensed" w:hAnsi="Bodoni MT Condensed"/>
                                <w:i/>
                                <w:sz w:val="22"/>
                                <w:szCs w:val="22"/>
                              </w:rPr>
                              <w:t xml:space="preserve"> y un campo de </w:t>
                            </w:r>
                            <w:proofErr w:type="spellStart"/>
                            <w:r w:rsidRPr="00C50C7F">
                              <w:rPr>
                                <w:rFonts w:ascii="Bodoni MT Condensed" w:hAnsi="Bodoni MT Condensed"/>
                                <w:i/>
                                <w:sz w:val="22"/>
                                <w:szCs w:val="22"/>
                              </w:rPr>
                              <w:t>tiro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el </w:t>
                            </w:r>
                            <w:proofErr w:type="spellStart"/>
                            <w:r w:rsidRPr="00C50C7F">
                              <w:rPr>
                                <w:rFonts w:ascii="Bodoni MT Condensed" w:hAnsi="Bodoni MT Condensed"/>
                                <w:i/>
                                <w:sz w:val="22"/>
                                <w:szCs w:val="22"/>
                              </w:rPr>
                              <w:t>lugar</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asegurando</w:t>
                            </w:r>
                            <w:proofErr w:type="spellEnd"/>
                            <w:r w:rsidRPr="00C50C7F">
                              <w:rPr>
                                <w:rFonts w:ascii="Bodoni MT Condensed" w:hAnsi="Bodoni MT Condensed"/>
                                <w:i/>
                                <w:sz w:val="22"/>
                                <w:szCs w:val="22"/>
                              </w:rPr>
                              <w:t xml:space="preserve"> que los </w:t>
                            </w:r>
                            <w:proofErr w:type="spellStart"/>
                            <w:r w:rsidRPr="00C50C7F">
                              <w:rPr>
                                <w:rFonts w:ascii="Bodoni MT Condensed" w:hAnsi="Bodoni MT Condensed"/>
                                <w:i/>
                                <w:sz w:val="22"/>
                                <w:szCs w:val="22"/>
                              </w:rPr>
                              <w:t>oficiales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cuenten</w:t>
                            </w:r>
                            <w:proofErr w:type="spellEnd"/>
                            <w:r w:rsidRPr="00C50C7F">
                              <w:rPr>
                                <w:rFonts w:ascii="Bodoni MT Condensed" w:hAnsi="Bodoni MT Condensed"/>
                                <w:i/>
                                <w:sz w:val="22"/>
                                <w:szCs w:val="22"/>
                              </w:rPr>
                              <w:t xml:space="preserve"> con las </w:t>
                            </w:r>
                            <w:proofErr w:type="spellStart"/>
                            <w:r w:rsidRPr="00C50C7F">
                              <w:rPr>
                                <w:rFonts w:ascii="Bodoni MT Condensed" w:hAnsi="Bodoni MT Condensed"/>
                                <w:i/>
                                <w:sz w:val="22"/>
                                <w:szCs w:val="22"/>
                              </w:rPr>
                              <w:t>habilidades</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recursos</w:t>
                            </w:r>
                            <w:proofErr w:type="spellEnd"/>
                            <w:r w:rsidRPr="00C50C7F">
                              <w:rPr>
                                <w:rFonts w:ascii="Bodoni MT Condensed" w:hAnsi="Bodoni MT Condensed"/>
                                <w:i/>
                                <w:sz w:val="22"/>
                                <w:szCs w:val="22"/>
                              </w:rPr>
                              <w:t xml:space="preserve"> y el </w:t>
                            </w:r>
                            <w:proofErr w:type="spellStart"/>
                            <w:r w:rsidRPr="00C50C7F">
                              <w:rPr>
                                <w:rFonts w:ascii="Bodoni MT Condensed" w:hAnsi="Bodoni MT Condensed"/>
                                <w:i/>
                                <w:sz w:val="22"/>
                                <w:szCs w:val="22"/>
                              </w:rPr>
                              <w:t>profesionalismo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necesarios</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enfrentar</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desafíos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actuales</w:t>
                            </w:r>
                            <w:proofErr w:type="spellEnd"/>
                            <w:r w:rsidRPr="00C50C7F">
                              <w:rPr>
                                <w:rFonts w:ascii="Bodoni MT Condensed" w:hAnsi="Bodoni MT Condensed"/>
                                <w:i/>
                                <w:sz w:val="22"/>
                                <w:szCs w:val="22"/>
                              </w:rPr>
                              <w:t xml:space="preserve"> de la </w:t>
                            </w:r>
                            <w:proofErr w:type="spellStart"/>
                            <w:r w:rsidRPr="00C50C7F">
                              <w:rPr>
                                <w:rFonts w:ascii="Bodoni MT Condensed" w:hAnsi="Bodoni MT Condensed"/>
                                <w:i/>
                                <w:sz w:val="22"/>
                                <w:szCs w:val="22"/>
                              </w:rPr>
                              <w:t>seguridad</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pública</w:t>
                            </w:r>
                            <w:proofErr w:type="spellEnd"/>
                            <w:r w:rsidRPr="00C50C7F">
                              <w:rPr>
                                <w:rFonts w:ascii="Bodoni MT Condensed" w:hAnsi="Bodoni MT Condensed"/>
                                <w:i/>
                                <w:sz w:val="22"/>
                                <w:szCs w:val="22"/>
                              </w:rPr>
                              <w:t>.</w:t>
                            </w:r>
                          </w:p>
                          <w:p w14:paraId="4E390D37" w14:textId="77777777" w:rsidR="00811048" w:rsidRPr="009630E3" w:rsidRDefault="00811048" w:rsidP="00811048">
                            <w:pPr>
                              <w:pStyle w:val="NormalWeb"/>
                              <w:rPr>
                                <w:rFonts w:ascii="Bodoni MT Condensed" w:hAnsi="Bodoni MT Condensed"/>
                                <w:i/>
                                <w:sz w:val="21"/>
                                <w:szCs w:val="21"/>
                              </w:rPr>
                            </w:pPr>
                            <w:r w:rsidRPr="00C50C7F">
                              <w:rPr>
                                <w:rFonts w:ascii="Bodoni MT Condensed" w:hAnsi="Bodoni MT Condensed"/>
                                <w:i/>
                                <w:sz w:val="22"/>
                                <w:szCs w:val="22"/>
                              </w:rPr>
                              <w:t xml:space="preserve">Más </w:t>
                            </w:r>
                            <w:proofErr w:type="spellStart"/>
                            <w:r w:rsidRPr="00C50C7F">
                              <w:rPr>
                                <w:rFonts w:ascii="Bodoni MT Condensed" w:hAnsi="Bodoni MT Condensed"/>
                                <w:i/>
                                <w:sz w:val="22"/>
                                <w:szCs w:val="22"/>
                              </w:rPr>
                              <w:t>allá</w:t>
                            </w:r>
                            <w:proofErr w:type="spellEnd"/>
                            <w:r w:rsidRPr="00C50C7F">
                              <w:rPr>
                                <w:rFonts w:ascii="Bodoni MT Condensed" w:hAnsi="Bodoni MT Condensed"/>
                                <w:i/>
                                <w:sz w:val="22"/>
                                <w:szCs w:val="22"/>
                              </w:rPr>
                              <w:t xml:space="preserve"> de las </w:t>
                            </w:r>
                            <w:proofErr w:type="spellStart"/>
                            <w:r w:rsidRPr="00C50C7F">
                              <w:rPr>
                                <w:rFonts w:ascii="Bodoni MT Condensed" w:hAnsi="Bodoni MT Condensed"/>
                                <w:i/>
                                <w:sz w:val="22"/>
                                <w:szCs w:val="22"/>
                              </w:rPr>
                              <w:t>instalaciones</w:t>
                            </w:r>
                            <w:proofErr w:type="spellEnd"/>
                            <w:r w:rsidRPr="00C50C7F">
                              <w:rPr>
                                <w:rFonts w:ascii="Bodoni MT Condensed" w:hAnsi="Bodoni MT Condensed"/>
                                <w:i/>
                                <w:sz w:val="22"/>
                                <w:szCs w:val="22"/>
                              </w:rPr>
                              <w:t xml:space="preserve"> y el </w:t>
                            </w:r>
                            <w:proofErr w:type="spellStart"/>
                            <w:r w:rsidRPr="00C50C7F">
                              <w:rPr>
                                <w:rFonts w:ascii="Bodoni MT Condensed" w:hAnsi="Bodoni MT Condensed"/>
                                <w:i/>
                                <w:sz w:val="22"/>
                                <w:szCs w:val="22"/>
                              </w:rPr>
                              <w:t>equipamiento</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estrategia</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seguridad</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pública</w:t>
                            </w:r>
                            <w:proofErr w:type="spellEnd"/>
                            <w:r w:rsidRPr="00C50C7F">
                              <w:rPr>
                                <w:rFonts w:ascii="Bodoni MT Condensed" w:hAnsi="Bodoni MT Condensed"/>
                                <w:i/>
                                <w:sz w:val="22"/>
                                <w:szCs w:val="22"/>
                              </w:rPr>
                              <w:t xml:space="preserve"> de la </w:t>
                            </w:r>
                            <w:proofErr w:type="spellStart"/>
                            <w:r w:rsidRPr="00C50C7F">
                              <w:rPr>
                                <w:rFonts w:ascii="Bodoni MT Condensed" w:hAnsi="Bodoni MT Condensed"/>
                                <w:i/>
                                <w:sz w:val="22"/>
                                <w:szCs w:val="22"/>
                              </w:rPr>
                              <w:t>administración</w:t>
                            </w:r>
                            <w:proofErr w:type="spellEnd"/>
                            <w:r w:rsidRPr="00C50C7F">
                              <w:rPr>
                                <w:rFonts w:ascii="Bodoni MT Condensed" w:hAnsi="Bodoni MT Condensed"/>
                                <w:i/>
                                <w:sz w:val="22"/>
                                <w:szCs w:val="22"/>
                              </w:rPr>
                              <w:t xml:space="preserve"> se </w:t>
                            </w:r>
                            <w:proofErr w:type="spellStart"/>
                            <w:r w:rsidRPr="00C50C7F">
                              <w:rPr>
                                <w:rFonts w:ascii="Bodoni MT Condensed" w:hAnsi="Bodoni MT Condensed"/>
                                <w:i/>
                                <w:sz w:val="22"/>
                                <w:szCs w:val="22"/>
                              </w:rPr>
                              <w:t>centra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proteger</w:t>
                            </w:r>
                            <w:proofErr w:type="spellEnd"/>
                            <w:r w:rsidRPr="00C50C7F">
                              <w:rPr>
                                <w:rFonts w:ascii="Bodoni MT Condensed" w:hAnsi="Bodoni MT Condensed"/>
                                <w:i/>
                                <w:sz w:val="22"/>
                                <w:szCs w:val="22"/>
                              </w:rPr>
                              <w:t xml:space="preserve"> a la </w:t>
                            </w:r>
                            <w:proofErr w:type="spellStart"/>
                            <w:r w:rsidRPr="00C50C7F">
                              <w:rPr>
                                <w:rFonts w:ascii="Bodoni MT Condensed" w:hAnsi="Bodoni MT Condensed"/>
                                <w:i/>
                                <w:sz w:val="22"/>
                                <w:szCs w:val="22"/>
                              </w:rPr>
                              <w:t>comunidad</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mediante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esfuerzos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coordinados</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combatir</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actividad</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ilegal</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interrumpir</w:t>
                            </w:r>
                            <w:proofErr w:type="spellEnd"/>
                            <w:r w:rsidRPr="00C50C7F">
                              <w:rPr>
                                <w:rFonts w:ascii="Bodoni MT Condensed" w:hAnsi="Bodoni MT Condensed"/>
                                <w:i/>
                                <w:sz w:val="22"/>
                                <w:szCs w:val="22"/>
                              </w:rPr>
                              <w:t xml:space="preserve"> el </w:t>
                            </w:r>
                            <w:proofErr w:type="spellStart"/>
                            <w:r w:rsidRPr="00C50C7F">
                              <w:rPr>
                                <w:rFonts w:ascii="Bodoni MT Condensed" w:hAnsi="Bodoni MT Condensed"/>
                                <w:i/>
                                <w:sz w:val="22"/>
                                <w:szCs w:val="22"/>
                              </w:rPr>
                              <w:t>tráfico</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drogas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abordar</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violencia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doméstica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mejorar</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seguridad</w:t>
                            </w:r>
                            <w:proofErr w:type="spellEnd"/>
                            <w:r w:rsidRPr="00C50C7F">
                              <w:rPr>
                                <w:rFonts w:ascii="Bodoni MT Condensed" w:hAnsi="Bodoni MT Condensed"/>
                                <w:i/>
                                <w:sz w:val="22"/>
                                <w:szCs w:val="22"/>
                              </w:rPr>
                              <w:t xml:space="preserve"> y el control del </w:t>
                            </w:r>
                            <w:proofErr w:type="spellStart"/>
                            <w:r w:rsidRPr="00C50C7F">
                              <w:rPr>
                                <w:rFonts w:ascii="Bodoni MT Condensed" w:hAnsi="Bodoni MT Condensed"/>
                                <w:i/>
                                <w:sz w:val="22"/>
                                <w:szCs w:val="22"/>
                              </w:rPr>
                              <w:t>tránsito</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reducir</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falta</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vivienda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colaboración</w:t>
                            </w:r>
                            <w:proofErr w:type="spellEnd"/>
                            <w:r w:rsidRPr="00C50C7F">
                              <w:rPr>
                                <w:rFonts w:ascii="Bodoni MT Condensed" w:hAnsi="Bodoni MT Condensed"/>
                                <w:i/>
                                <w:sz w:val="22"/>
                                <w:szCs w:val="22"/>
                              </w:rPr>
                              <w:t xml:space="preserve"> con </w:t>
                            </w:r>
                            <w:proofErr w:type="spellStart"/>
                            <w:r w:rsidRPr="00C50C7F">
                              <w:rPr>
                                <w:rFonts w:ascii="Bodoni MT Condensed" w:hAnsi="Bodoni MT Condensed"/>
                                <w:i/>
                                <w:sz w:val="22"/>
                                <w:szCs w:val="22"/>
                              </w:rPr>
                              <w:t>proveedores</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servicios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sociales</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socios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regionales</w:t>
                            </w:r>
                            <w:proofErr w:type="spellEnd"/>
                            <w:r w:rsidRPr="00C50C7F">
                              <w:rPr>
                                <w:rFonts w:ascii="Bodoni MT Condensed" w:hAnsi="Bodoni MT Condensed"/>
                                <w:i/>
                                <w:sz w:val="22"/>
                                <w:szCs w:val="22"/>
                              </w:rPr>
                              <w:t xml:space="preserve">. Al </w:t>
                            </w:r>
                            <w:proofErr w:type="spellStart"/>
                            <w:r w:rsidRPr="00C50C7F">
                              <w:rPr>
                                <w:rFonts w:ascii="Bodoni MT Condensed" w:hAnsi="Bodoni MT Condensed"/>
                                <w:i/>
                                <w:sz w:val="22"/>
                                <w:szCs w:val="22"/>
                              </w:rPr>
                              <w:t>combinar</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infraestructura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moderna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policía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efectiva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estrategias</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prevención</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participación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comunitaria</w:t>
                            </w:r>
                            <w:proofErr w:type="spellEnd"/>
                            <w:r w:rsidRPr="00C50C7F">
                              <w:rPr>
                                <w:rFonts w:ascii="Bodoni MT Condensed" w:hAnsi="Bodoni MT Condensed"/>
                                <w:i/>
                                <w:sz w:val="22"/>
                                <w:szCs w:val="22"/>
                              </w:rPr>
                              <w:t xml:space="preserve">, la Ciudad se </w:t>
                            </w:r>
                            <w:proofErr w:type="spellStart"/>
                            <w:r w:rsidRPr="00C50C7F">
                              <w:rPr>
                                <w:rFonts w:ascii="Bodoni MT Condensed" w:hAnsi="Bodoni MT Condensed"/>
                                <w:i/>
                                <w:sz w:val="22"/>
                                <w:szCs w:val="22"/>
                              </w:rPr>
                              <w:t>compromete</w:t>
                            </w:r>
                            <w:proofErr w:type="spellEnd"/>
                            <w:r w:rsidRPr="00C50C7F">
                              <w:rPr>
                                <w:rFonts w:ascii="Bodoni MT Condensed" w:hAnsi="Bodoni MT Condensed"/>
                                <w:i/>
                                <w:sz w:val="22"/>
                                <w:szCs w:val="22"/>
                              </w:rPr>
                              <w:t xml:space="preserve"> a </w:t>
                            </w:r>
                            <w:proofErr w:type="spellStart"/>
                            <w:r w:rsidRPr="00C50C7F">
                              <w:rPr>
                                <w:rFonts w:ascii="Bodoni MT Condensed" w:hAnsi="Bodoni MT Condensed"/>
                                <w:i/>
                                <w:sz w:val="22"/>
                                <w:szCs w:val="22"/>
                              </w:rPr>
                              <w:t>garantizar</w:t>
                            </w:r>
                            <w:proofErr w:type="spellEnd"/>
                            <w:r w:rsidRPr="00C50C7F">
                              <w:rPr>
                                <w:rFonts w:ascii="Bodoni MT Condensed" w:hAnsi="Bodoni MT Condensed"/>
                                <w:i/>
                                <w:sz w:val="22"/>
                                <w:szCs w:val="22"/>
                              </w:rPr>
                              <w:t xml:space="preserve"> que Lawrence </w:t>
                            </w:r>
                            <w:proofErr w:type="spellStart"/>
                            <w:r w:rsidRPr="00C50C7F">
                              <w:rPr>
                                <w:rFonts w:ascii="Bodoni MT Condensed" w:hAnsi="Bodoni MT Condensed"/>
                                <w:i/>
                                <w:sz w:val="22"/>
                                <w:szCs w:val="22"/>
                              </w:rPr>
                              <w:t>siga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siendo</w:t>
                            </w:r>
                            <w:proofErr w:type="spellEnd"/>
                            <w:r w:rsidRPr="00C50C7F">
                              <w:rPr>
                                <w:rFonts w:ascii="Bodoni MT Condensed" w:hAnsi="Bodoni MT Condensed"/>
                                <w:i/>
                                <w:sz w:val="22"/>
                                <w:szCs w:val="22"/>
                              </w:rPr>
                              <w:t xml:space="preserve"> un </w:t>
                            </w:r>
                            <w:proofErr w:type="spellStart"/>
                            <w:r w:rsidRPr="00C50C7F">
                              <w:rPr>
                                <w:rFonts w:ascii="Bodoni MT Condensed" w:hAnsi="Bodoni MT Condensed"/>
                                <w:i/>
                                <w:sz w:val="22"/>
                                <w:szCs w:val="22"/>
                              </w:rPr>
                              <w:t>lugar</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seguro</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residentes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empresas</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visitantes</w:t>
                            </w:r>
                            <w:proofErr w:type="spellEnd"/>
                            <w:r w:rsidRPr="00C50C7F">
                              <w:rPr>
                                <w:rFonts w:ascii="Bodoni MT Condensed" w:hAnsi="Bodoni MT Condensed"/>
                                <w:i/>
                                <w:sz w:val="22"/>
                                <w:szCs w:val="22"/>
                              </w:rPr>
                              <w:t>.</w:t>
                            </w:r>
                          </w:p>
                          <w:p w14:paraId="13FD2F62" w14:textId="77777777" w:rsidR="00811048" w:rsidRPr="00811048" w:rsidRDefault="00811048" w:rsidP="00811048">
                            <w:pPr>
                              <w:pStyle w:val="NormalWeb"/>
                              <w:rPr>
                                <w:rFonts w:ascii="Arial Narrow" w:hAnsi="Arial Narrow"/>
                                <w:i/>
                                <w:sz w:val="21"/>
                                <w:szCs w:val="21"/>
                              </w:rPr>
                            </w:pPr>
                          </w:p>
                          <w:p w14:paraId="50DC8B4E" w14:textId="700AB6CA" w:rsidR="00513246" w:rsidRPr="00811048" w:rsidRDefault="00513246" w:rsidP="00811048">
                            <w:pPr>
                              <w:pStyle w:val="NormalWeb"/>
                              <w:rPr>
                                <w:i/>
                                <w:sz w:val="21"/>
                                <w:szCs w:val="21"/>
                              </w:rPr>
                            </w:pPr>
                          </w:p>
                          <w:p w14:paraId="2A99D093" w14:textId="69E35ECF" w:rsidR="00513246" w:rsidRDefault="00513246" w:rsidP="00513246">
                            <w:pPr>
                              <w:spacing w:before="100" w:beforeAutospacing="1" w:after="100" w:afterAutospacing="1" w:line="240" w:lineRule="auto"/>
                              <w:rPr>
                                <w:rFonts w:ascii="Times New Roman" w:eastAsia="Times New Roman" w:hAnsi="Times New Roman" w:cs="Times New Roman"/>
                                <w:sz w:val="32"/>
                                <w:szCs w:val="32"/>
                              </w:rPr>
                            </w:pPr>
                          </w:p>
                          <w:p w14:paraId="52B90902" w14:textId="1F9B7B74" w:rsidR="00513246" w:rsidRDefault="00513246" w:rsidP="00513246">
                            <w:pPr>
                              <w:spacing w:before="100" w:beforeAutospacing="1" w:after="100" w:afterAutospacing="1" w:line="240" w:lineRule="auto"/>
                              <w:rPr>
                                <w:rFonts w:ascii="Times New Roman" w:eastAsia="Times New Roman" w:hAnsi="Times New Roman" w:cs="Times New Roman"/>
                                <w:sz w:val="32"/>
                                <w:szCs w:val="32"/>
                              </w:rPr>
                            </w:pPr>
                          </w:p>
                          <w:p w14:paraId="2ADBCFEF" w14:textId="4DC4BF8B" w:rsidR="00513246" w:rsidRDefault="00513246" w:rsidP="00513246">
                            <w:pPr>
                              <w:spacing w:before="100" w:beforeAutospacing="1" w:after="100" w:afterAutospacing="1" w:line="240" w:lineRule="auto"/>
                              <w:rPr>
                                <w:rFonts w:ascii="Times New Roman" w:eastAsia="Times New Roman" w:hAnsi="Times New Roman" w:cs="Times New Roman"/>
                                <w:sz w:val="32"/>
                                <w:szCs w:val="32"/>
                              </w:rPr>
                            </w:pPr>
                          </w:p>
                          <w:p w14:paraId="0FF5086C" w14:textId="77777777" w:rsidR="00513246" w:rsidRPr="00513246" w:rsidRDefault="00513246" w:rsidP="00513246">
                            <w:pPr>
                              <w:spacing w:before="100" w:beforeAutospacing="1" w:after="100" w:afterAutospacing="1" w:line="240" w:lineRule="auto"/>
                              <w:rPr>
                                <w:rFonts w:ascii="Times New Roman" w:eastAsia="Times New Roman" w:hAnsi="Times New Roman" w:cs="Times New Roman"/>
                                <w:sz w:val="32"/>
                                <w:szCs w:val="32"/>
                              </w:rPr>
                            </w:pPr>
                          </w:p>
                          <w:p w14:paraId="01D7BFAE" w14:textId="2A4915F8" w:rsidR="00513246" w:rsidRDefault="00513246" w:rsidP="00513246">
                            <w:pPr>
                              <w:spacing w:before="100" w:beforeAutospacing="1" w:after="100" w:afterAutospacing="1"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EE0E8" id="_x0000_s1039" type="#_x0000_t202" style="position:absolute;margin-left:323.8pt;margin-top:0;width:375pt;height:678.7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" fillcolor="#c3c3c3 [2166]" strokecolor="#a5a5a5 [3206]" strokeweight=".5pt">
                <v:fill color2="#b6b6b6 [2614]" rotate="t" colors="0 #d2d2d2;.5 #c8c8c8;1 silver" focus="100%" type="gradient">
                  <o:fill v:ext="view" type="gradientUnscaled"/>
                </v:fill>
                <v:textbox>
                  <w:txbxContent>
                    <w:p w14:paraId="66134A1C" w14:textId="77777777" w:rsidR="00811048" w:rsidRDefault="00513246" w:rsidP="00811048">
                      <w:pPr>
                        <w:pStyle w:val="NormalWeb"/>
                      </w:pPr>
                      <w:r w:rsidRPr="002D4DF3">
                        <w:rPr>
                          <w:sz w:val="28"/>
                          <w:szCs w:val="28"/>
                        </w:rPr>
                        <w:br/>
                      </w:r>
                      <w:r w:rsidR="00811048" w:rsidRPr="00811048">
                        <w:rPr>
                          <w:b/>
                          <w:sz w:val="40"/>
                          <w:szCs w:val="40"/>
                        </w:rPr>
                        <w:t>P</w:t>
                      </w:r>
                      <w:r w:rsidR="00811048">
                        <w:t>ublic safety remains a core responsibility and priority of the DePeña administration. The City will continue implementing multi-year strategic plans for police, fire, and emergency management services, focusing on staffing stability, facility modernization, and data-driven deployment. These strategies integrate enforcement, behavioral health response, quality-of-life initiatives, and youth prevention programs to improve outcomes while reducing long-term system pressures.</w:t>
                      </w:r>
                    </w:p>
                    <w:p w14:paraId="0D0EEF37" w14:textId="77777777" w:rsidR="00811048" w:rsidRDefault="00811048" w:rsidP="00811048">
                      <w:pPr>
                        <w:pStyle w:val="NormalWeb"/>
                      </w:pPr>
                      <w:r>
                        <w:t>A major milestone is the upcoming inauguration of the new Lawrence Police Headquarters—a modern, state-of-the-art facility designed to enhance law enforcement operations and officer readiness. The headquarters will feature advanced training facilities and an on-site shooting range, ensuring officers have the skills, resources, and professionalism to meet today’s public safety challenges.</w:t>
                      </w:r>
                    </w:p>
                    <w:p w14:paraId="10FBB8B2" w14:textId="5F1D38F2" w:rsidR="00811048" w:rsidRDefault="00811048" w:rsidP="00811048">
                      <w:pPr>
                        <w:pStyle w:val="NormalWeb"/>
                      </w:pPr>
                      <w:r>
                        <w:t>Beyond facilities and equipment, the administration’s public safety strategy prioritizes protecting the community through coordinated efforts to combat illegal activity, disrupt drug trafficking, address domestic violence, enhance traffic safety, and reduce homelessness in partnership with social service providers and regional stakeholders. By combining modern infrastructure, effective policing, prevention strategies, and community engagement, the City is committed to ensuring Lawrence remains a safe and secure place for residents, businesses, and visitors.</w:t>
                      </w:r>
                    </w:p>
                    <w:p w14:paraId="7F1E85A2" w14:textId="50F9A35E" w:rsidR="00811048" w:rsidRDefault="00811048" w:rsidP="00811048">
                      <w:pPr>
                        <w:pStyle w:val="NormalWeb"/>
                      </w:pPr>
                    </w:p>
                    <w:p w14:paraId="3B258DCD" w14:textId="77777777" w:rsidR="00811048" w:rsidRPr="00C50C7F" w:rsidRDefault="00811048" w:rsidP="00811048">
                      <w:pPr>
                        <w:pStyle w:val="NormalWeb"/>
                        <w:rPr>
                          <w:rFonts w:ascii="Bodoni MT Condensed" w:hAnsi="Bodoni MT Condensed"/>
                          <w:i/>
                          <w:sz w:val="22"/>
                          <w:szCs w:val="22"/>
                        </w:rPr>
                      </w:pPr>
                      <w:r w:rsidRPr="00C50C7F">
                        <w:rPr>
                          <w:rFonts w:ascii="Bodoni MT Condensed" w:hAnsi="Bodoni MT Condensed"/>
                          <w:i/>
                          <w:sz w:val="22"/>
                          <w:szCs w:val="22"/>
                        </w:rPr>
                        <w:t xml:space="preserve">La </w:t>
                      </w:r>
                      <w:proofErr w:type="spellStart"/>
                      <w:r w:rsidRPr="00C50C7F">
                        <w:rPr>
                          <w:rFonts w:ascii="Bodoni MT Condensed" w:hAnsi="Bodoni MT Condensed"/>
                          <w:i/>
                          <w:sz w:val="22"/>
                          <w:szCs w:val="22"/>
                        </w:rPr>
                        <w:t>seguridad</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pública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sigue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siendo</w:t>
                      </w:r>
                      <w:proofErr w:type="spellEnd"/>
                      <w:r w:rsidRPr="00C50C7F">
                        <w:rPr>
                          <w:rFonts w:ascii="Bodoni MT Condensed" w:hAnsi="Bodoni MT Condensed"/>
                          <w:i/>
                          <w:sz w:val="22"/>
                          <w:szCs w:val="22"/>
                        </w:rPr>
                        <w:t xml:space="preserve"> una </w:t>
                      </w:r>
                      <w:proofErr w:type="spellStart"/>
                      <w:r w:rsidRPr="00C50C7F">
                        <w:rPr>
                          <w:rFonts w:ascii="Bodoni MT Condensed" w:hAnsi="Bodoni MT Condensed"/>
                          <w:i/>
                          <w:sz w:val="22"/>
                          <w:szCs w:val="22"/>
                        </w:rPr>
                        <w:t>responsabilidad</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prioridad</w:t>
                      </w:r>
                      <w:proofErr w:type="spellEnd"/>
                      <w:r w:rsidRPr="00C50C7F">
                        <w:rPr>
                          <w:rFonts w:ascii="Bodoni MT Condensed" w:hAnsi="Bodoni MT Condensed"/>
                          <w:i/>
                          <w:sz w:val="22"/>
                          <w:szCs w:val="22"/>
                        </w:rPr>
                        <w:t xml:space="preserve"> fundamental de la </w:t>
                      </w:r>
                      <w:proofErr w:type="spellStart"/>
                      <w:r w:rsidRPr="00C50C7F">
                        <w:rPr>
                          <w:rFonts w:ascii="Bodoni MT Condensed" w:hAnsi="Bodoni MT Condensed"/>
                          <w:i/>
                          <w:sz w:val="22"/>
                          <w:szCs w:val="22"/>
                        </w:rPr>
                        <w:t>administración</w:t>
                      </w:r>
                      <w:proofErr w:type="spellEnd"/>
                      <w:r w:rsidRPr="00C50C7F">
                        <w:rPr>
                          <w:rFonts w:ascii="Bodoni MT Condensed" w:hAnsi="Bodoni MT Condensed"/>
                          <w:i/>
                          <w:sz w:val="22"/>
                          <w:szCs w:val="22"/>
                        </w:rPr>
                        <w:t xml:space="preserve"> DePeña. La Ciudad </w:t>
                      </w:r>
                      <w:proofErr w:type="spellStart"/>
                      <w:r w:rsidRPr="00C50C7F">
                        <w:rPr>
                          <w:rFonts w:ascii="Bodoni MT Condensed" w:hAnsi="Bodoni MT Condensed"/>
                          <w:i/>
                          <w:sz w:val="22"/>
                          <w:szCs w:val="22"/>
                        </w:rPr>
                        <w:t>continuará</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implementando</w:t>
                      </w:r>
                      <w:proofErr w:type="spellEnd"/>
                      <w:r w:rsidRPr="00C50C7F">
                        <w:rPr>
                          <w:rFonts w:ascii="Bodoni MT Condensed" w:hAnsi="Bodoni MT Condensed"/>
                          <w:i/>
                          <w:sz w:val="22"/>
                          <w:szCs w:val="22"/>
                        </w:rPr>
                        <w:t xml:space="preserve"> planes </w:t>
                      </w:r>
                      <w:proofErr w:type="spellStart"/>
                      <w:r w:rsidRPr="00C50C7F">
                        <w:rPr>
                          <w:rFonts w:ascii="Bodoni MT Condensed" w:hAnsi="Bodoni MT Condensed"/>
                          <w:i/>
                          <w:sz w:val="22"/>
                          <w:szCs w:val="22"/>
                        </w:rPr>
                        <w:t>estratégicos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plurianuales</w:t>
                      </w:r>
                      <w:proofErr w:type="spellEnd"/>
                      <w:r w:rsidRPr="00C50C7F">
                        <w:rPr>
                          <w:rFonts w:ascii="Bodoni MT Condensed" w:hAnsi="Bodoni MT Condensed"/>
                          <w:i/>
                          <w:sz w:val="22"/>
                          <w:szCs w:val="22"/>
                        </w:rPr>
                        <w:t xml:space="preserve"> para la </w:t>
                      </w:r>
                      <w:proofErr w:type="spellStart"/>
                      <w:r w:rsidRPr="00C50C7F">
                        <w:rPr>
                          <w:rFonts w:ascii="Bodoni MT Condensed" w:hAnsi="Bodoni MT Condensed"/>
                          <w:i/>
                          <w:sz w:val="22"/>
                          <w:szCs w:val="22"/>
                        </w:rPr>
                        <w:t>policía</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bomberos</w:t>
                      </w:r>
                      <w:proofErr w:type="spellEnd"/>
                      <w:r w:rsidRPr="00C50C7F">
                        <w:rPr>
                          <w:rFonts w:ascii="Bodoni MT Condensed" w:hAnsi="Bodoni MT Condensed"/>
                          <w:i/>
                          <w:sz w:val="22"/>
                          <w:szCs w:val="22"/>
                        </w:rPr>
                        <w:t xml:space="preserve"> y los </w:t>
                      </w:r>
                      <w:proofErr w:type="spellStart"/>
                      <w:r w:rsidRPr="00C50C7F">
                        <w:rPr>
                          <w:rFonts w:ascii="Bodoni MT Condensed" w:hAnsi="Bodoni MT Condensed"/>
                          <w:i/>
                          <w:sz w:val="22"/>
                          <w:szCs w:val="22"/>
                        </w:rPr>
                        <w:t>servicios</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gestión</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emergencias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enfocándose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estabilidad</w:t>
                      </w:r>
                      <w:proofErr w:type="spellEnd"/>
                      <w:r w:rsidRPr="00C50C7F">
                        <w:rPr>
                          <w:rFonts w:ascii="Bodoni MT Condensed" w:hAnsi="Bodoni MT Condensed"/>
                          <w:i/>
                          <w:sz w:val="22"/>
                          <w:szCs w:val="22"/>
                        </w:rPr>
                        <w:t xml:space="preserve"> del personal, la </w:t>
                      </w:r>
                      <w:proofErr w:type="spellStart"/>
                      <w:r w:rsidRPr="00C50C7F">
                        <w:rPr>
                          <w:rFonts w:ascii="Bodoni MT Condensed" w:hAnsi="Bodoni MT Condensed"/>
                          <w:i/>
                          <w:sz w:val="22"/>
                          <w:szCs w:val="22"/>
                        </w:rPr>
                        <w:t>modernización</w:t>
                      </w:r>
                      <w:proofErr w:type="spellEnd"/>
                      <w:r w:rsidRPr="00C50C7F">
                        <w:rPr>
                          <w:rFonts w:ascii="Bodoni MT Condensed" w:hAnsi="Bodoni MT Condensed"/>
                          <w:i/>
                          <w:sz w:val="22"/>
                          <w:szCs w:val="22"/>
                        </w:rPr>
                        <w:t xml:space="preserve"> de las </w:t>
                      </w:r>
                      <w:proofErr w:type="spellStart"/>
                      <w:r w:rsidRPr="00C50C7F">
                        <w:rPr>
                          <w:rFonts w:ascii="Bodoni MT Condensed" w:hAnsi="Bodoni MT Condensed"/>
                          <w:i/>
                          <w:sz w:val="22"/>
                          <w:szCs w:val="22"/>
                        </w:rPr>
                        <w:t>instalaciones</w:t>
                      </w:r>
                      <w:proofErr w:type="spellEnd"/>
                      <w:r w:rsidRPr="00C50C7F">
                        <w:rPr>
                          <w:rFonts w:ascii="Bodoni MT Condensed" w:hAnsi="Bodoni MT Condensed"/>
                          <w:i/>
                          <w:sz w:val="22"/>
                          <w:szCs w:val="22"/>
                        </w:rPr>
                        <w:t xml:space="preserve"> y el </w:t>
                      </w:r>
                      <w:proofErr w:type="spellStart"/>
                      <w:r w:rsidRPr="00C50C7F">
                        <w:rPr>
                          <w:rFonts w:ascii="Bodoni MT Condensed" w:hAnsi="Bodoni MT Condensed"/>
                          <w:i/>
                          <w:sz w:val="22"/>
                          <w:szCs w:val="22"/>
                        </w:rPr>
                        <w:t>despliegue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basado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datos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Estas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estrategias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integran</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aplicación</w:t>
                      </w:r>
                      <w:proofErr w:type="spellEnd"/>
                      <w:r w:rsidRPr="00C50C7F">
                        <w:rPr>
                          <w:rFonts w:ascii="Bodoni MT Condensed" w:hAnsi="Bodoni MT Condensed"/>
                          <w:i/>
                          <w:sz w:val="22"/>
                          <w:szCs w:val="22"/>
                        </w:rPr>
                        <w:t xml:space="preserve"> de la ley, la </w:t>
                      </w:r>
                      <w:proofErr w:type="spellStart"/>
                      <w:r w:rsidRPr="00C50C7F">
                        <w:rPr>
                          <w:rFonts w:ascii="Bodoni MT Condensed" w:hAnsi="Bodoni MT Condensed"/>
                          <w:i/>
                          <w:sz w:val="22"/>
                          <w:szCs w:val="22"/>
                        </w:rPr>
                        <w:t>respuesta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salud</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conductual</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iniciativas</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calidad</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vida</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programas</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prevención</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jóvenes</w:t>
                      </w:r>
                      <w:proofErr w:type="spellEnd"/>
                      <w:r w:rsidRPr="00C50C7F">
                        <w:rPr>
                          <w:rFonts w:ascii="Bodoni MT Condensed" w:hAnsi="Bodoni MT Condensed"/>
                          <w:i/>
                          <w:sz w:val="22"/>
                          <w:szCs w:val="22"/>
                        </w:rPr>
                        <w:t xml:space="preserve">, con el </w:t>
                      </w:r>
                      <w:proofErr w:type="spellStart"/>
                      <w:r w:rsidRPr="00C50C7F">
                        <w:rPr>
                          <w:rFonts w:ascii="Bodoni MT Condensed" w:hAnsi="Bodoni MT Condensed"/>
                          <w:i/>
                          <w:sz w:val="22"/>
                          <w:szCs w:val="22"/>
                        </w:rPr>
                        <w:t>objetivo</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mejorar</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resultados</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reducir</w:t>
                      </w:r>
                      <w:proofErr w:type="spellEnd"/>
                      <w:r w:rsidRPr="00C50C7F">
                        <w:rPr>
                          <w:rFonts w:ascii="Bodoni MT Condensed" w:hAnsi="Bodoni MT Condensed"/>
                          <w:i/>
                          <w:sz w:val="22"/>
                          <w:szCs w:val="22"/>
                        </w:rPr>
                        <w:t xml:space="preserve"> las </w:t>
                      </w:r>
                      <w:proofErr w:type="spellStart"/>
                      <w:r w:rsidRPr="00C50C7F">
                        <w:rPr>
                          <w:rFonts w:ascii="Bodoni MT Condensed" w:hAnsi="Bodoni MT Condensed"/>
                          <w:i/>
                          <w:sz w:val="22"/>
                          <w:szCs w:val="22"/>
                        </w:rPr>
                        <w:t>presiones</w:t>
                      </w:r>
                      <w:proofErr w:type="spellEnd"/>
                      <w:r w:rsidRPr="00C50C7F">
                        <w:rPr>
                          <w:rFonts w:ascii="Bodoni MT Condensed" w:hAnsi="Bodoni MT Condensed"/>
                          <w:i/>
                          <w:sz w:val="22"/>
                          <w:szCs w:val="22"/>
                        </w:rPr>
                        <w:t xml:space="preserve"> del </w:t>
                      </w:r>
                      <w:proofErr w:type="spellStart"/>
                      <w:r w:rsidRPr="00C50C7F">
                        <w:rPr>
                          <w:rFonts w:ascii="Bodoni MT Condensed" w:hAnsi="Bodoni MT Condensed"/>
                          <w:i/>
                          <w:sz w:val="22"/>
                          <w:szCs w:val="22"/>
                        </w:rPr>
                        <w:t>sistema</w:t>
                      </w:r>
                      <w:proofErr w:type="spellEnd"/>
                      <w:r w:rsidRPr="00C50C7F">
                        <w:rPr>
                          <w:rFonts w:ascii="Bodoni MT Condensed" w:hAnsi="Bodoni MT Condensed"/>
                          <w:i/>
                          <w:sz w:val="22"/>
                          <w:szCs w:val="22"/>
                        </w:rPr>
                        <w:t xml:space="preserve"> a largo </w:t>
                      </w:r>
                      <w:proofErr w:type="spellStart"/>
                      <w:r w:rsidRPr="00C50C7F">
                        <w:rPr>
                          <w:rFonts w:ascii="Bodoni MT Condensed" w:hAnsi="Bodoni MT Condensed"/>
                          <w:i/>
                          <w:sz w:val="22"/>
                          <w:szCs w:val="22"/>
                        </w:rPr>
                        <w:t>plazo</w:t>
                      </w:r>
                      <w:proofErr w:type="spellEnd"/>
                      <w:r w:rsidRPr="00C50C7F">
                        <w:rPr>
                          <w:rFonts w:ascii="Bodoni MT Condensed" w:hAnsi="Bodoni MT Condensed"/>
                          <w:i/>
                          <w:sz w:val="22"/>
                          <w:szCs w:val="22"/>
                        </w:rPr>
                        <w:t>.</w:t>
                      </w:r>
                    </w:p>
                    <w:p w14:paraId="2ABDCB9D" w14:textId="77777777" w:rsidR="00811048" w:rsidRPr="00C50C7F" w:rsidRDefault="00811048" w:rsidP="00811048">
                      <w:pPr>
                        <w:pStyle w:val="NormalWeb"/>
                        <w:rPr>
                          <w:rFonts w:ascii="Bodoni MT Condensed" w:hAnsi="Bodoni MT Condensed"/>
                          <w:i/>
                          <w:sz w:val="22"/>
                          <w:szCs w:val="22"/>
                        </w:rPr>
                      </w:pPr>
                      <w:r w:rsidRPr="00C50C7F">
                        <w:rPr>
                          <w:rFonts w:ascii="Bodoni MT Condensed" w:hAnsi="Bodoni MT Condensed"/>
                          <w:i/>
                          <w:sz w:val="22"/>
                          <w:szCs w:val="22"/>
                        </w:rPr>
                        <w:t xml:space="preserve">Un </w:t>
                      </w:r>
                      <w:proofErr w:type="spellStart"/>
                      <w:r w:rsidRPr="00C50C7F">
                        <w:rPr>
                          <w:rFonts w:ascii="Bodoni MT Condensed" w:hAnsi="Bodoni MT Condensed"/>
                          <w:i/>
                          <w:sz w:val="22"/>
                          <w:szCs w:val="22"/>
                        </w:rPr>
                        <w:t>hito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importante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será</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próxima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inauguración</w:t>
                      </w:r>
                      <w:proofErr w:type="spellEnd"/>
                      <w:r w:rsidRPr="00C50C7F">
                        <w:rPr>
                          <w:rFonts w:ascii="Bodoni MT Condensed" w:hAnsi="Bodoni MT Condensed"/>
                          <w:i/>
                          <w:sz w:val="22"/>
                          <w:szCs w:val="22"/>
                        </w:rPr>
                        <w:t xml:space="preserve"> de la </w:t>
                      </w:r>
                      <w:proofErr w:type="spellStart"/>
                      <w:r w:rsidRPr="00C50C7F">
                        <w:rPr>
                          <w:rFonts w:ascii="Bodoni MT Condensed" w:hAnsi="Bodoni MT Condensed"/>
                          <w:i/>
                          <w:sz w:val="22"/>
                          <w:szCs w:val="22"/>
                        </w:rPr>
                        <w:t>nueva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sede</w:t>
                      </w:r>
                      <w:proofErr w:type="spellEnd"/>
                      <w:r w:rsidRPr="00C50C7F">
                        <w:rPr>
                          <w:rFonts w:ascii="Bodoni MT Condensed" w:hAnsi="Bodoni MT Condensed"/>
                          <w:i/>
                          <w:sz w:val="22"/>
                          <w:szCs w:val="22"/>
                        </w:rPr>
                        <w:t xml:space="preserve"> de la </w:t>
                      </w:r>
                      <w:proofErr w:type="spellStart"/>
                      <w:r w:rsidRPr="00C50C7F">
                        <w:rPr>
                          <w:rFonts w:ascii="Bodoni MT Condensed" w:hAnsi="Bodoni MT Condensed"/>
                          <w:i/>
                          <w:sz w:val="22"/>
                          <w:szCs w:val="22"/>
                        </w:rPr>
                        <w:t>Policía</w:t>
                      </w:r>
                      <w:proofErr w:type="spellEnd"/>
                      <w:r w:rsidRPr="00C50C7F">
                        <w:rPr>
                          <w:rFonts w:ascii="Bodoni MT Condensed" w:hAnsi="Bodoni MT Condensed"/>
                          <w:i/>
                          <w:sz w:val="22"/>
                          <w:szCs w:val="22"/>
                        </w:rPr>
                        <w:t xml:space="preserve"> de Lawrence, una </w:t>
                      </w:r>
                      <w:proofErr w:type="spellStart"/>
                      <w:r w:rsidRPr="00C50C7F">
                        <w:rPr>
                          <w:rFonts w:ascii="Bodoni MT Condensed" w:hAnsi="Bodoni MT Condensed"/>
                          <w:i/>
                          <w:sz w:val="22"/>
                          <w:szCs w:val="22"/>
                        </w:rPr>
                        <w:t>instalación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moderna</w:t>
                      </w:r>
                      <w:proofErr w:type="spellEnd"/>
                      <w:r w:rsidRPr="00C50C7F">
                        <w:rPr>
                          <w:rFonts w:ascii="Bodoni MT Condensed" w:hAnsi="Bodoni MT Condensed"/>
                          <w:i/>
                          <w:sz w:val="22"/>
                          <w:szCs w:val="22"/>
                        </w:rPr>
                        <w:t xml:space="preserve"> y de </w:t>
                      </w:r>
                      <w:proofErr w:type="spellStart"/>
                      <w:r w:rsidRPr="00C50C7F">
                        <w:rPr>
                          <w:rFonts w:ascii="Bodoni MT Condensed" w:hAnsi="Bodoni MT Condensed"/>
                          <w:i/>
                          <w:sz w:val="22"/>
                          <w:szCs w:val="22"/>
                        </w:rPr>
                        <w:t>vanguardia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diseñada</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fortalecer</w:t>
                      </w:r>
                      <w:proofErr w:type="spellEnd"/>
                      <w:r w:rsidRPr="00C50C7F">
                        <w:rPr>
                          <w:rFonts w:ascii="Bodoni MT Condensed" w:hAnsi="Bodoni MT Condensed"/>
                          <w:i/>
                          <w:sz w:val="22"/>
                          <w:szCs w:val="22"/>
                        </w:rPr>
                        <w:t xml:space="preserve"> las </w:t>
                      </w:r>
                      <w:proofErr w:type="spellStart"/>
                      <w:r w:rsidRPr="00C50C7F">
                        <w:rPr>
                          <w:rFonts w:ascii="Bodoni MT Condensed" w:hAnsi="Bodoni MT Condensed"/>
                          <w:i/>
                          <w:sz w:val="22"/>
                          <w:szCs w:val="22"/>
                        </w:rPr>
                        <w:t>operaciones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policiales</w:t>
                      </w:r>
                      <w:proofErr w:type="spellEnd"/>
                      <w:r w:rsidRPr="00C50C7F">
                        <w:rPr>
                          <w:rFonts w:ascii="Bodoni MT Condensed" w:hAnsi="Bodoni MT Condensed"/>
                          <w:i/>
                          <w:sz w:val="22"/>
                          <w:szCs w:val="22"/>
                        </w:rPr>
                        <w:t xml:space="preserve"> y la </w:t>
                      </w:r>
                      <w:proofErr w:type="spellStart"/>
                      <w:r w:rsidRPr="00C50C7F">
                        <w:rPr>
                          <w:rFonts w:ascii="Bodoni MT Condensed" w:hAnsi="Bodoni MT Condensed"/>
                          <w:i/>
                          <w:sz w:val="22"/>
                          <w:szCs w:val="22"/>
                        </w:rPr>
                        <w:t>preparación</w:t>
                      </w:r>
                      <w:proofErr w:type="spellEnd"/>
                      <w:r w:rsidRPr="00C50C7F">
                        <w:rPr>
                          <w:rFonts w:ascii="Bodoni MT Condensed" w:hAnsi="Bodoni MT Condensed"/>
                          <w:i/>
                          <w:sz w:val="22"/>
                          <w:szCs w:val="22"/>
                        </w:rPr>
                        <w:t xml:space="preserve"> de los </w:t>
                      </w:r>
                      <w:proofErr w:type="spellStart"/>
                      <w:r w:rsidRPr="00C50C7F">
                        <w:rPr>
                          <w:rFonts w:ascii="Bodoni MT Condensed" w:hAnsi="Bodoni MT Condensed"/>
                          <w:i/>
                          <w:sz w:val="22"/>
                          <w:szCs w:val="22"/>
                        </w:rPr>
                        <w:t>oficiales</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sede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contará</w:t>
                      </w:r>
                      <w:proofErr w:type="spellEnd"/>
                      <w:r w:rsidRPr="00C50C7F">
                        <w:rPr>
                          <w:rFonts w:ascii="Bodoni MT Condensed" w:hAnsi="Bodoni MT Condensed"/>
                          <w:i/>
                          <w:sz w:val="22"/>
                          <w:szCs w:val="22"/>
                        </w:rPr>
                        <w:t xml:space="preserve"> con </w:t>
                      </w:r>
                      <w:proofErr w:type="spellStart"/>
                      <w:r w:rsidRPr="00C50C7F">
                        <w:rPr>
                          <w:rFonts w:ascii="Bodoni MT Condensed" w:hAnsi="Bodoni MT Condensed"/>
                          <w:i/>
                          <w:sz w:val="22"/>
                          <w:szCs w:val="22"/>
                        </w:rPr>
                        <w:t>instalaciones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avanzadas</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entrenamiento</w:t>
                      </w:r>
                      <w:proofErr w:type="spellEnd"/>
                      <w:r w:rsidRPr="00C50C7F">
                        <w:rPr>
                          <w:rFonts w:ascii="Bodoni MT Condensed" w:hAnsi="Bodoni MT Condensed"/>
                          <w:i/>
                          <w:sz w:val="22"/>
                          <w:szCs w:val="22"/>
                        </w:rPr>
                        <w:t xml:space="preserve"> y un campo de </w:t>
                      </w:r>
                      <w:proofErr w:type="spellStart"/>
                      <w:r w:rsidRPr="00C50C7F">
                        <w:rPr>
                          <w:rFonts w:ascii="Bodoni MT Condensed" w:hAnsi="Bodoni MT Condensed"/>
                          <w:i/>
                          <w:sz w:val="22"/>
                          <w:szCs w:val="22"/>
                        </w:rPr>
                        <w:t>tiro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el </w:t>
                      </w:r>
                      <w:proofErr w:type="spellStart"/>
                      <w:r w:rsidRPr="00C50C7F">
                        <w:rPr>
                          <w:rFonts w:ascii="Bodoni MT Condensed" w:hAnsi="Bodoni MT Condensed"/>
                          <w:i/>
                          <w:sz w:val="22"/>
                          <w:szCs w:val="22"/>
                        </w:rPr>
                        <w:t>lugar</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asegurando</w:t>
                      </w:r>
                      <w:proofErr w:type="spellEnd"/>
                      <w:r w:rsidRPr="00C50C7F">
                        <w:rPr>
                          <w:rFonts w:ascii="Bodoni MT Condensed" w:hAnsi="Bodoni MT Condensed"/>
                          <w:i/>
                          <w:sz w:val="22"/>
                          <w:szCs w:val="22"/>
                        </w:rPr>
                        <w:t xml:space="preserve"> que los </w:t>
                      </w:r>
                      <w:proofErr w:type="spellStart"/>
                      <w:r w:rsidRPr="00C50C7F">
                        <w:rPr>
                          <w:rFonts w:ascii="Bodoni MT Condensed" w:hAnsi="Bodoni MT Condensed"/>
                          <w:i/>
                          <w:sz w:val="22"/>
                          <w:szCs w:val="22"/>
                        </w:rPr>
                        <w:t>oficiales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cuenten</w:t>
                      </w:r>
                      <w:proofErr w:type="spellEnd"/>
                      <w:r w:rsidRPr="00C50C7F">
                        <w:rPr>
                          <w:rFonts w:ascii="Bodoni MT Condensed" w:hAnsi="Bodoni MT Condensed"/>
                          <w:i/>
                          <w:sz w:val="22"/>
                          <w:szCs w:val="22"/>
                        </w:rPr>
                        <w:t xml:space="preserve"> con las </w:t>
                      </w:r>
                      <w:proofErr w:type="spellStart"/>
                      <w:r w:rsidRPr="00C50C7F">
                        <w:rPr>
                          <w:rFonts w:ascii="Bodoni MT Condensed" w:hAnsi="Bodoni MT Condensed"/>
                          <w:i/>
                          <w:sz w:val="22"/>
                          <w:szCs w:val="22"/>
                        </w:rPr>
                        <w:t>habilidades</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recursos</w:t>
                      </w:r>
                      <w:proofErr w:type="spellEnd"/>
                      <w:r w:rsidRPr="00C50C7F">
                        <w:rPr>
                          <w:rFonts w:ascii="Bodoni MT Condensed" w:hAnsi="Bodoni MT Condensed"/>
                          <w:i/>
                          <w:sz w:val="22"/>
                          <w:szCs w:val="22"/>
                        </w:rPr>
                        <w:t xml:space="preserve"> y el </w:t>
                      </w:r>
                      <w:proofErr w:type="spellStart"/>
                      <w:r w:rsidRPr="00C50C7F">
                        <w:rPr>
                          <w:rFonts w:ascii="Bodoni MT Condensed" w:hAnsi="Bodoni MT Condensed"/>
                          <w:i/>
                          <w:sz w:val="22"/>
                          <w:szCs w:val="22"/>
                        </w:rPr>
                        <w:t>profesionalismo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necesarios</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enfrentar</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desafíos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actuales</w:t>
                      </w:r>
                      <w:proofErr w:type="spellEnd"/>
                      <w:r w:rsidRPr="00C50C7F">
                        <w:rPr>
                          <w:rFonts w:ascii="Bodoni MT Condensed" w:hAnsi="Bodoni MT Condensed"/>
                          <w:i/>
                          <w:sz w:val="22"/>
                          <w:szCs w:val="22"/>
                        </w:rPr>
                        <w:t xml:space="preserve"> de la </w:t>
                      </w:r>
                      <w:proofErr w:type="spellStart"/>
                      <w:r w:rsidRPr="00C50C7F">
                        <w:rPr>
                          <w:rFonts w:ascii="Bodoni MT Condensed" w:hAnsi="Bodoni MT Condensed"/>
                          <w:i/>
                          <w:sz w:val="22"/>
                          <w:szCs w:val="22"/>
                        </w:rPr>
                        <w:t>seguridad</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pública</w:t>
                      </w:r>
                      <w:proofErr w:type="spellEnd"/>
                      <w:r w:rsidRPr="00C50C7F">
                        <w:rPr>
                          <w:rFonts w:ascii="Bodoni MT Condensed" w:hAnsi="Bodoni MT Condensed"/>
                          <w:i/>
                          <w:sz w:val="22"/>
                          <w:szCs w:val="22"/>
                        </w:rPr>
                        <w:t>.</w:t>
                      </w:r>
                    </w:p>
                    <w:p w14:paraId="4E390D37" w14:textId="77777777" w:rsidR="00811048" w:rsidRPr="009630E3" w:rsidRDefault="00811048" w:rsidP="00811048">
                      <w:pPr>
                        <w:pStyle w:val="NormalWeb"/>
                        <w:rPr>
                          <w:rFonts w:ascii="Bodoni MT Condensed" w:hAnsi="Bodoni MT Condensed"/>
                          <w:i/>
                          <w:sz w:val="21"/>
                          <w:szCs w:val="21"/>
                        </w:rPr>
                      </w:pPr>
                      <w:r w:rsidRPr="00C50C7F">
                        <w:rPr>
                          <w:rFonts w:ascii="Bodoni MT Condensed" w:hAnsi="Bodoni MT Condensed"/>
                          <w:i/>
                          <w:sz w:val="22"/>
                          <w:szCs w:val="22"/>
                        </w:rPr>
                        <w:t xml:space="preserve">Más </w:t>
                      </w:r>
                      <w:proofErr w:type="spellStart"/>
                      <w:r w:rsidRPr="00C50C7F">
                        <w:rPr>
                          <w:rFonts w:ascii="Bodoni MT Condensed" w:hAnsi="Bodoni MT Condensed"/>
                          <w:i/>
                          <w:sz w:val="22"/>
                          <w:szCs w:val="22"/>
                        </w:rPr>
                        <w:t>allá</w:t>
                      </w:r>
                      <w:proofErr w:type="spellEnd"/>
                      <w:r w:rsidRPr="00C50C7F">
                        <w:rPr>
                          <w:rFonts w:ascii="Bodoni MT Condensed" w:hAnsi="Bodoni MT Condensed"/>
                          <w:i/>
                          <w:sz w:val="22"/>
                          <w:szCs w:val="22"/>
                        </w:rPr>
                        <w:t xml:space="preserve"> de las </w:t>
                      </w:r>
                      <w:proofErr w:type="spellStart"/>
                      <w:r w:rsidRPr="00C50C7F">
                        <w:rPr>
                          <w:rFonts w:ascii="Bodoni MT Condensed" w:hAnsi="Bodoni MT Condensed"/>
                          <w:i/>
                          <w:sz w:val="22"/>
                          <w:szCs w:val="22"/>
                        </w:rPr>
                        <w:t>instalaciones</w:t>
                      </w:r>
                      <w:proofErr w:type="spellEnd"/>
                      <w:r w:rsidRPr="00C50C7F">
                        <w:rPr>
                          <w:rFonts w:ascii="Bodoni MT Condensed" w:hAnsi="Bodoni MT Condensed"/>
                          <w:i/>
                          <w:sz w:val="22"/>
                          <w:szCs w:val="22"/>
                        </w:rPr>
                        <w:t xml:space="preserve"> y el </w:t>
                      </w:r>
                      <w:proofErr w:type="spellStart"/>
                      <w:r w:rsidRPr="00C50C7F">
                        <w:rPr>
                          <w:rFonts w:ascii="Bodoni MT Condensed" w:hAnsi="Bodoni MT Condensed"/>
                          <w:i/>
                          <w:sz w:val="22"/>
                          <w:szCs w:val="22"/>
                        </w:rPr>
                        <w:t>equipamiento</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estrategia</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seguridad</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pública</w:t>
                      </w:r>
                      <w:proofErr w:type="spellEnd"/>
                      <w:r w:rsidRPr="00C50C7F">
                        <w:rPr>
                          <w:rFonts w:ascii="Bodoni MT Condensed" w:hAnsi="Bodoni MT Condensed"/>
                          <w:i/>
                          <w:sz w:val="22"/>
                          <w:szCs w:val="22"/>
                        </w:rPr>
                        <w:t xml:space="preserve"> de la </w:t>
                      </w:r>
                      <w:proofErr w:type="spellStart"/>
                      <w:r w:rsidRPr="00C50C7F">
                        <w:rPr>
                          <w:rFonts w:ascii="Bodoni MT Condensed" w:hAnsi="Bodoni MT Condensed"/>
                          <w:i/>
                          <w:sz w:val="22"/>
                          <w:szCs w:val="22"/>
                        </w:rPr>
                        <w:t>administración</w:t>
                      </w:r>
                      <w:proofErr w:type="spellEnd"/>
                      <w:r w:rsidRPr="00C50C7F">
                        <w:rPr>
                          <w:rFonts w:ascii="Bodoni MT Condensed" w:hAnsi="Bodoni MT Condensed"/>
                          <w:i/>
                          <w:sz w:val="22"/>
                          <w:szCs w:val="22"/>
                        </w:rPr>
                        <w:t xml:space="preserve"> se </w:t>
                      </w:r>
                      <w:proofErr w:type="spellStart"/>
                      <w:r w:rsidRPr="00C50C7F">
                        <w:rPr>
                          <w:rFonts w:ascii="Bodoni MT Condensed" w:hAnsi="Bodoni MT Condensed"/>
                          <w:i/>
                          <w:sz w:val="22"/>
                          <w:szCs w:val="22"/>
                        </w:rPr>
                        <w:t>centra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proteger</w:t>
                      </w:r>
                      <w:proofErr w:type="spellEnd"/>
                      <w:r w:rsidRPr="00C50C7F">
                        <w:rPr>
                          <w:rFonts w:ascii="Bodoni MT Condensed" w:hAnsi="Bodoni MT Condensed"/>
                          <w:i/>
                          <w:sz w:val="22"/>
                          <w:szCs w:val="22"/>
                        </w:rPr>
                        <w:t xml:space="preserve"> a la </w:t>
                      </w:r>
                      <w:proofErr w:type="spellStart"/>
                      <w:r w:rsidRPr="00C50C7F">
                        <w:rPr>
                          <w:rFonts w:ascii="Bodoni MT Condensed" w:hAnsi="Bodoni MT Condensed"/>
                          <w:i/>
                          <w:sz w:val="22"/>
                          <w:szCs w:val="22"/>
                        </w:rPr>
                        <w:t>comunidad</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mediante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esfuerzos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coordinados</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combatir</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actividad</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ilegal</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interrumpir</w:t>
                      </w:r>
                      <w:proofErr w:type="spellEnd"/>
                      <w:r w:rsidRPr="00C50C7F">
                        <w:rPr>
                          <w:rFonts w:ascii="Bodoni MT Condensed" w:hAnsi="Bodoni MT Condensed"/>
                          <w:i/>
                          <w:sz w:val="22"/>
                          <w:szCs w:val="22"/>
                        </w:rPr>
                        <w:t xml:space="preserve"> el </w:t>
                      </w:r>
                      <w:proofErr w:type="spellStart"/>
                      <w:r w:rsidRPr="00C50C7F">
                        <w:rPr>
                          <w:rFonts w:ascii="Bodoni MT Condensed" w:hAnsi="Bodoni MT Condensed"/>
                          <w:i/>
                          <w:sz w:val="22"/>
                          <w:szCs w:val="22"/>
                        </w:rPr>
                        <w:t>tráfico</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drogas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abordar</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violencia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doméstica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mejorar</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seguridad</w:t>
                      </w:r>
                      <w:proofErr w:type="spellEnd"/>
                      <w:r w:rsidRPr="00C50C7F">
                        <w:rPr>
                          <w:rFonts w:ascii="Bodoni MT Condensed" w:hAnsi="Bodoni MT Condensed"/>
                          <w:i/>
                          <w:sz w:val="22"/>
                          <w:szCs w:val="22"/>
                        </w:rPr>
                        <w:t xml:space="preserve"> y el control del </w:t>
                      </w:r>
                      <w:proofErr w:type="spellStart"/>
                      <w:r w:rsidRPr="00C50C7F">
                        <w:rPr>
                          <w:rFonts w:ascii="Bodoni MT Condensed" w:hAnsi="Bodoni MT Condensed"/>
                          <w:i/>
                          <w:sz w:val="22"/>
                          <w:szCs w:val="22"/>
                        </w:rPr>
                        <w:t>tránsito</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reducir</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falta</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vivienda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colaboración</w:t>
                      </w:r>
                      <w:proofErr w:type="spellEnd"/>
                      <w:r w:rsidRPr="00C50C7F">
                        <w:rPr>
                          <w:rFonts w:ascii="Bodoni MT Condensed" w:hAnsi="Bodoni MT Condensed"/>
                          <w:i/>
                          <w:sz w:val="22"/>
                          <w:szCs w:val="22"/>
                        </w:rPr>
                        <w:t xml:space="preserve"> con </w:t>
                      </w:r>
                      <w:proofErr w:type="spellStart"/>
                      <w:r w:rsidRPr="00C50C7F">
                        <w:rPr>
                          <w:rFonts w:ascii="Bodoni MT Condensed" w:hAnsi="Bodoni MT Condensed"/>
                          <w:i/>
                          <w:sz w:val="22"/>
                          <w:szCs w:val="22"/>
                        </w:rPr>
                        <w:t>proveedores</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servicios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sociales</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socios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regionales</w:t>
                      </w:r>
                      <w:proofErr w:type="spellEnd"/>
                      <w:r w:rsidRPr="00C50C7F">
                        <w:rPr>
                          <w:rFonts w:ascii="Bodoni MT Condensed" w:hAnsi="Bodoni MT Condensed"/>
                          <w:i/>
                          <w:sz w:val="22"/>
                          <w:szCs w:val="22"/>
                        </w:rPr>
                        <w:t xml:space="preserve">. Al </w:t>
                      </w:r>
                      <w:proofErr w:type="spellStart"/>
                      <w:r w:rsidRPr="00C50C7F">
                        <w:rPr>
                          <w:rFonts w:ascii="Bodoni MT Condensed" w:hAnsi="Bodoni MT Condensed"/>
                          <w:i/>
                          <w:sz w:val="22"/>
                          <w:szCs w:val="22"/>
                        </w:rPr>
                        <w:t>combinar</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infraestructura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moderna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policía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efectiva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estrategias</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prevención</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participación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comunitaria</w:t>
                      </w:r>
                      <w:proofErr w:type="spellEnd"/>
                      <w:r w:rsidRPr="00C50C7F">
                        <w:rPr>
                          <w:rFonts w:ascii="Bodoni MT Condensed" w:hAnsi="Bodoni MT Condensed"/>
                          <w:i/>
                          <w:sz w:val="22"/>
                          <w:szCs w:val="22"/>
                        </w:rPr>
                        <w:t xml:space="preserve">, la Ciudad se </w:t>
                      </w:r>
                      <w:proofErr w:type="spellStart"/>
                      <w:r w:rsidRPr="00C50C7F">
                        <w:rPr>
                          <w:rFonts w:ascii="Bodoni MT Condensed" w:hAnsi="Bodoni MT Condensed"/>
                          <w:i/>
                          <w:sz w:val="22"/>
                          <w:szCs w:val="22"/>
                        </w:rPr>
                        <w:t>compromete</w:t>
                      </w:r>
                      <w:proofErr w:type="spellEnd"/>
                      <w:r w:rsidRPr="00C50C7F">
                        <w:rPr>
                          <w:rFonts w:ascii="Bodoni MT Condensed" w:hAnsi="Bodoni MT Condensed"/>
                          <w:i/>
                          <w:sz w:val="22"/>
                          <w:szCs w:val="22"/>
                        </w:rPr>
                        <w:t xml:space="preserve"> a </w:t>
                      </w:r>
                      <w:proofErr w:type="spellStart"/>
                      <w:r w:rsidRPr="00C50C7F">
                        <w:rPr>
                          <w:rFonts w:ascii="Bodoni MT Condensed" w:hAnsi="Bodoni MT Condensed"/>
                          <w:i/>
                          <w:sz w:val="22"/>
                          <w:szCs w:val="22"/>
                        </w:rPr>
                        <w:t>garantizar</w:t>
                      </w:r>
                      <w:proofErr w:type="spellEnd"/>
                      <w:r w:rsidRPr="00C50C7F">
                        <w:rPr>
                          <w:rFonts w:ascii="Bodoni MT Condensed" w:hAnsi="Bodoni MT Condensed"/>
                          <w:i/>
                          <w:sz w:val="22"/>
                          <w:szCs w:val="22"/>
                        </w:rPr>
                        <w:t xml:space="preserve"> que Lawrence </w:t>
                      </w:r>
                      <w:proofErr w:type="spellStart"/>
                      <w:r w:rsidRPr="00C50C7F">
                        <w:rPr>
                          <w:rFonts w:ascii="Bodoni MT Condensed" w:hAnsi="Bodoni MT Condensed"/>
                          <w:i/>
                          <w:sz w:val="22"/>
                          <w:szCs w:val="22"/>
                        </w:rPr>
                        <w:t>siga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siendo</w:t>
                      </w:r>
                      <w:proofErr w:type="spellEnd"/>
                      <w:r w:rsidRPr="00C50C7F">
                        <w:rPr>
                          <w:rFonts w:ascii="Bodoni MT Condensed" w:hAnsi="Bodoni MT Condensed"/>
                          <w:i/>
                          <w:sz w:val="22"/>
                          <w:szCs w:val="22"/>
                        </w:rPr>
                        <w:t xml:space="preserve"> un </w:t>
                      </w:r>
                      <w:proofErr w:type="spellStart"/>
                      <w:r w:rsidRPr="00C50C7F">
                        <w:rPr>
                          <w:rFonts w:ascii="Bodoni MT Condensed" w:hAnsi="Bodoni MT Condensed"/>
                          <w:i/>
                          <w:sz w:val="22"/>
                          <w:szCs w:val="22"/>
                        </w:rPr>
                        <w:t>lugar</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seguro</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residentes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empresas</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visitantes</w:t>
                      </w:r>
                      <w:proofErr w:type="spellEnd"/>
                      <w:r w:rsidRPr="00C50C7F">
                        <w:rPr>
                          <w:rFonts w:ascii="Bodoni MT Condensed" w:hAnsi="Bodoni MT Condensed"/>
                          <w:i/>
                          <w:sz w:val="22"/>
                          <w:szCs w:val="22"/>
                        </w:rPr>
                        <w:t>.</w:t>
                      </w:r>
                    </w:p>
                    <w:p w14:paraId="13FD2F62" w14:textId="77777777" w:rsidR="00811048" w:rsidRPr="00811048" w:rsidRDefault="00811048" w:rsidP="00811048">
                      <w:pPr>
                        <w:pStyle w:val="NormalWeb"/>
                        <w:rPr>
                          <w:rFonts w:ascii="Arial Narrow" w:hAnsi="Arial Narrow"/>
                          <w:i/>
                          <w:sz w:val="21"/>
                          <w:szCs w:val="21"/>
                        </w:rPr>
                      </w:pPr>
                    </w:p>
                    <w:p w14:paraId="50DC8B4E" w14:textId="700AB6CA" w:rsidR="00513246" w:rsidRPr="00811048" w:rsidRDefault="00513246" w:rsidP="00811048">
                      <w:pPr>
                        <w:pStyle w:val="NormalWeb"/>
                        <w:rPr>
                          <w:i/>
                          <w:sz w:val="21"/>
                          <w:szCs w:val="21"/>
                        </w:rPr>
                      </w:pPr>
                    </w:p>
                    <w:p w14:paraId="2A99D093" w14:textId="69E35ECF" w:rsidR="00513246" w:rsidRDefault="00513246" w:rsidP="00513246">
                      <w:pPr>
                        <w:spacing w:before="100" w:beforeAutospacing="1" w:after="100" w:afterAutospacing="1" w:line="240" w:lineRule="auto"/>
                        <w:rPr>
                          <w:rFonts w:ascii="Times New Roman" w:eastAsia="Times New Roman" w:hAnsi="Times New Roman" w:cs="Times New Roman"/>
                          <w:sz w:val="32"/>
                          <w:szCs w:val="32"/>
                        </w:rPr>
                      </w:pPr>
                    </w:p>
                    <w:p w14:paraId="52B90902" w14:textId="1F9B7B74" w:rsidR="00513246" w:rsidRDefault="00513246" w:rsidP="00513246">
                      <w:pPr>
                        <w:spacing w:before="100" w:beforeAutospacing="1" w:after="100" w:afterAutospacing="1" w:line="240" w:lineRule="auto"/>
                        <w:rPr>
                          <w:rFonts w:ascii="Times New Roman" w:eastAsia="Times New Roman" w:hAnsi="Times New Roman" w:cs="Times New Roman"/>
                          <w:sz w:val="32"/>
                          <w:szCs w:val="32"/>
                        </w:rPr>
                      </w:pPr>
                    </w:p>
                    <w:p w14:paraId="2ADBCFEF" w14:textId="4DC4BF8B" w:rsidR="00513246" w:rsidRDefault="00513246" w:rsidP="00513246">
                      <w:pPr>
                        <w:spacing w:before="100" w:beforeAutospacing="1" w:after="100" w:afterAutospacing="1" w:line="240" w:lineRule="auto"/>
                        <w:rPr>
                          <w:rFonts w:ascii="Times New Roman" w:eastAsia="Times New Roman" w:hAnsi="Times New Roman" w:cs="Times New Roman"/>
                          <w:sz w:val="32"/>
                          <w:szCs w:val="32"/>
                        </w:rPr>
                      </w:pPr>
                    </w:p>
                    <w:p w14:paraId="0FF5086C" w14:textId="77777777" w:rsidR="00513246" w:rsidRPr="00513246" w:rsidRDefault="00513246" w:rsidP="00513246">
                      <w:pPr>
                        <w:spacing w:before="100" w:beforeAutospacing="1" w:after="100" w:afterAutospacing="1" w:line="240" w:lineRule="auto"/>
                        <w:rPr>
                          <w:rFonts w:ascii="Times New Roman" w:eastAsia="Times New Roman" w:hAnsi="Times New Roman" w:cs="Times New Roman"/>
                          <w:sz w:val="32"/>
                          <w:szCs w:val="32"/>
                        </w:rPr>
                      </w:pPr>
                    </w:p>
                    <w:p w14:paraId="01D7BFAE" w14:textId="2A4915F8" w:rsidR="00513246" w:rsidRDefault="00513246" w:rsidP="00513246">
                      <w:pPr>
                        <w:spacing w:before="100" w:beforeAutospacing="1" w:after="100" w:afterAutospacing="1" w:line="240" w:lineRule="auto"/>
                      </w:pPr>
                    </w:p>
                  </w:txbxContent>
                </v:textbox>
                <w10:wrap type="square" anchorx="margin"/>
              </v:shape>
            </w:pict>
          </mc:Fallback>
        </mc:AlternateContent>
      </w:r>
    </w:p>
    <w:p w14:paraId="6C11017F" w14:textId="40986B9D" w:rsidR="00513246" w:rsidRDefault="00D01093" w:rsidP="005132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76672" behindDoc="0" locked="0" layoutInCell="1" allowOverlap="1" wp14:anchorId="1817A126" wp14:editId="2D6EBCDE">
                <wp:simplePos x="0" y="0"/>
                <wp:positionH relativeFrom="column">
                  <wp:posOffset>-236305</wp:posOffset>
                </wp:positionH>
                <wp:positionV relativeFrom="paragraph">
                  <wp:posOffset>0</wp:posOffset>
                </wp:positionV>
                <wp:extent cx="1397286" cy="8620125"/>
                <wp:effectExtent l="0" t="0" r="12700" b="28575"/>
                <wp:wrapNone/>
                <wp:docPr id="14" name="Rectangle 14"/>
                <wp:cNvGraphicFramePr/>
                <a:graphic xmlns:a="http://schemas.openxmlformats.org/drawingml/2006/main">
                  <a:graphicData uri="http://schemas.microsoft.com/office/word/2010/wordprocessingShape">
                    <wps:wsp>
                      <wps:cNvSpPr/>
                      <wps:spPr>
                        <a:xfrm>
                          <a:off x="0" y="0"/>
                          <a:ext cx="1397286" cy="8620125"/>
                        </a:xfrm>
                        <a:prstGeom prst="rect">
                          <a:avLst/>
                        </a:prstGeom>
                      </wps:spPr>
                      <wps:style>
                        <a:lnRef idx="1">
                          <a:schemeClr val="accent1"/>
                        </a:lnRef>
                        <a:fillRef idx="1002">
                          <a:schemeClr val="dk2"/>
                        </a:fillRef>
                        <a:effectRef idx="1">
                          <a:schemeClr val="accent1"/>
                        </a:effectRef>
                        <a:fontRef idx="minor">
                          <a:schemeClr val="dk1"/>
                        </a:fontRef>
                      </wps:style>
                      <wps:txbx>
                        <w:txbxContent>
                          <w:p w14:paraId="1CC6EDC1" w14:textId="6EA9A47D" w:rsidR="00A63E6A" w:rsidRPr="008B7C11" w:rsidRDefault="008B7C11" w:rsidP="00A63E6A">
                            <w:pPr>
                              <w:spacing w:before="100" w:beforeAutospacing="1" w:after="100" w:afterAutospacing="1" w:line="240" w:lineRule="auto"/>
                              <w:outlineLvl w:val="1"/>
                              <w:rPr>
                                <w:rFonts w:ascii="Times New Roman" w:eastAsia="Times New Roman" w:hAnsi="Times New Roman" w:cs="Times New Roman"/>
                                <w:b/>
                                <w:bCs/>
                                <w:color w:val="FFFFFF" w:themeColor="background1"/>
                                <w:sz w:val="20"/>
                                <w:szCs w:val="20"/>
                              </w:rPr>
                            </w:pPr>
                            <w:r w:rsidRPr="008B7C11">
                              <w:rPr>
                                <w:rFonts w:ascii="Times New Roman" w:eastAsia="Times New Roman" w:hAnsi="Times New Roman" w:cs="Times New Roman"/>
                                <w:b/>
                                <w:bCs/>
                                <w:color w:val="FFFFFF" w:themeColor="background1"/>
                                <w:sz w:val="20"/>
                                <w:szCs w:val="20"/>
                              </w:rPr>
                              <w:t>INFRASTRUCTURE CLIMATE RESILIENCE ACCESSIBILITY</w:t>
                            </w:r>
                          </w:p>
                          <w:p w14:paraId="7D183AB4" w14:textId="77777777" w:rsidR="008B7C11" w:rsidRPr="008B7C11" w:rsidRDefault="008B7C11" w:rsidP="00A63E6A">
                            <w:pPr>
                              <w:spacing w:before="100" w:beforeAutospacing="1" w:after="100" w:afterAutospacing="1" w:line="240" w:lineRule="auto"/>
                              <w:outlineLvl w:val="1"/>
                              <w:rPr>
                                <w:rFonts w:ascii="Times New Roman" w:eastAsia="Times New Roman" w:hAnsi="Times New Roman" w:cs="Times New Roman"/>
                                <w:b/>
                                <w:bCs/>
                                <w:sz w:val="25"/>
                                <w:szCs w:val="25"/>
                              </w:rPr>
                            </w:pPr>
                          </w:p>
                          <w:p w14:paraId="1595CA37" w14:textId="2361434C" w:rsidR="00A63E6A" w:rsidRDefault="00A63E6A" w:rsidP="00A63E6A">
                            <w:pPr>
                              <w:spacing w:before="100" w:beforeAutospacing="1" w:after="100" w:afterAutospacing="1" w:line="240" w:lineRule="auto"/>
                              <w:outlineLvl w:val="1"/>
                              <w:rPr>
                                <w:rFonts w:ascii="Times New Roman" w:eastAsia="Times New Roman" w:hAnsi="Times New Roman" w:cs="Times New Roman"/>
                                <w:b/>
                                <w:bCs/>
                                <w:sz w:val="36"/>
                                <w:szCs w:val="36"/>
                              </w:rPr>
                            </w:pPr>
                          </w:p>
                          <w:p w14:paraId="655F7AF9" w14:textId="1AFD7D6C" w:rsidR="00643770" w:rsidRDefault="00643770" w:rsidP="00A63E6A">
                            <w:pPr>
                              <w:spacing w:before="100" w:beforeAutospacing="1" w:after="100" w:afterAutospacing="1" w:line="240" w:lineRule="auto"/>
                              <w:outlineLvl w:val="1"/>
                              <w:rPr>
                                <w:rFonts w:ascii="Times New Roman" w:eastAsia="Times New Roman" w:hAnsi="Times New Roman" w:cs="Times New Roman"/>
                                <w:b/>
                                <w:bCs/>
                                <w:sz w:val="36"/>
                                <w:szCs w:val="36"/>
                              </w:rPr>
                            </w:pPr>
                          </w:p>
                          <w:p w14:paraId="09C15F58" w14:textId="77777777" w:rsidR="00643770" w:rsidRDefault="00643770" w:rsidP="00A63E6A">
                            <w:pPr>
                              <w:spacing w:before="100" w:beforeAutospacing="1" w:after="100" w:afterAutospacing="1" w:line="240" w:lineRule="auto"/>
                              <w:outlineLvl w:val="1"/>
                              <w:rPr>
                                <w:rFonts w:ascii="Times New Roman" w:eastAsia="Times New Roman" w:hAnsi="Times New Roman" w:cs="Times New Roman"/>
                                <w:b/>
                                <w:bCs/>
                                <w:sz w:val="36"/>
                                <w:szCs w:val="36"/>
                              </w:rPr>
                            </w:pPr>
                          </w:p>
                          <w:p w14:paraId="505F5195" w14:textId="73C9AC80" w:rsidR="00A63E6A" w:rsidRDefault="00A63E6A" w:rsidP="00A63E6A">
                            <w:pPr>
                              <w:spacing w:before="100" w:beforeAutospacing="1" w:after="100" w:afterAutospacing="1" w:line="240" w:lineRule="auto"/>
                              <w:outlineLvl w:val="1"/>
                              <w:rPr>
                                <w:rFonts w:ascii="Times New Roman" w:eastAsia="Times New Roman" w:hAnsi="Times New Roman" w:cs="Times New Roman"/>
                                <w:b/>
                                <w:bCs/>
                                <w:sz w:val="36"/>
                                <w:szCs w:val="36"/>
                              </w:rPr>
                            </w:pPr>
                          </w:p>
                          <w:p w14:paraId="1AEB8F82" w14:textId="77777777" w:rsidR="00A63E6A" w:rsidRPr="008B7C11" w:rsidRDefault="00A63E6A" w:rsidP="00A63E6A">
                            <w:pPr>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rPr>
                            </w:pPr>
                          </w:p>
                          <w:p w14:paraId="169BB8BE" w14:textId="77777777" w:rsidR="00A63E6A" w:rsidRPr="008B7C11" w:rsidRDefault="00A63E6A" w:rsidP="00A63E6A">
                            <w:pPr>
                              <w:spacing w:before="100" w:beforeAutospacing="1" w:after="100" w:afterAutospacing="1" w:line="240" w:lineRule="auto"/>
                              <w:outlineLvl w:val="2"/>
                              <w:rPr>
                                <w:rFonts w:ascii="Bodoni MT Condensed" w:eastAsia="Times New Roman" w:hAnsi="Bodoni MT Condensed" w:cs="Times New Roman"/>
                                <w:b/>
                                <w:bCs/>
                                <w:color w:val="FFFFFF" w:themeColor="background1"/>
                                <w:sz w:val="32"/>
                                <w:szCs w:val="32"/>
                              </w:rPr>
                            </w:pPr>
                            <w:proofErr w:type="spellStart"/>
                            <w:r w:rsidRPr="008B7C11">
                              <w:rPr>
                                <w:rFonts w:ascii="Bodoni MT Condensed" w:eastAsia="Times New Roman" w:hAnsi="Bodoni MT Condensed" w:cs="Times New Roman"/>
                                <w:b/>
                                <w:bCs/>
                                <w:color w:val="FFFFFF" w:themeColor="background1"/>
                                <w:sz w:val="32"/>
                                <w:szCs w:val="32"/>
                              </w:rPr>
                              <w:t>Infraestructura</w:t>
                            </w:r>
                            <w:proofErr w:type="spellEnd"/>
                            <w:r w:rsidRPr="008B7C11">
                              <w:rPr>
                                <w:rFonts w:ascii="Bodoni MT Condensed" w:eastAsia="Times New Roman" w:hAnsi="Bodoni MT Condensed" w:cs="Times New Roman"/>
                                <w:b/>
                                <w:bCs/>
                                <w:color w:val="FFFFFF" w:themeColor="background1"/>
                                <w:sz w:val="32"/>
                                <w:szCs w:val="32"/>
                              </w:rPr>
                              <w:t xml:space="preserve">, </w:t>
                            </w:r>
                            <w:proofErr w:type="spellStart"/>
                            <w:r w:rsidRPr="008B7C11">
                              <w:rPr>
                                <w:rFonts w:ascii="Bodoni MT Condensed" w:eastAsia="Times New Roman" w:hAnsi="Bodoni MT Condensed" w:cs="Times New Roman"/>
                                <w:b/>
                                <w:bCs/>
                                <w:color w:val="FFFFFF" w:themeColor="background1"/>
                                <w:sz w:val="32"/>
                                <w:szCs w:val="32"/>
                              </w:rPr>
                              <w:t>Resiliencia</w:t>
                            </w:r>
                            <w:proofErr w:type="spellEnd"/>
                            <w:r w:rsidRPr="008B7C11">
                              <w:rPr>
                                <w:rFonts w:ascii="Bodoni MT Condensed" w:eastAsia="Times New Roman" w:hAnsi="Bodoni MT Condensed" w:cs="Times New Roman"/>
                                <w:b/>
                                <w:bCs/>
                                <w:color w:val="FFFFFF" w:themeColor="background1"/>
                                <w:sz w:val="32"/>
                                <w:szCs w:val="32"/>
                              </w:rPr>
                              <w:t xml:space="preserve"> </w:t>
                            </w:r>
                            <w:proofErr w:type="spellStart"/>
                            <w:r w:rsidRPr="008B7C11">
                              <w:rPr>
                                <w:rFonts w:ascii="Bodoni MT Condensed" w:eastAsia="Times New Roman" w:hAnsi="Bodoni MT Condensed" w:cs="Times New Roman"/>
                                <w:b/>
                                <w:bCs/>
                                <w:color w:val="FFFFFF" w:themeColor="background1"/>
                                <w:sz w:val="32"/>
                                <w:szCs w:val="32"/>
                              </w:rPr>
                              <w:t>Climática</w:t>
                            </w:r>
                            <w:proofErr w:type="spellEnd"/>
                            <w:r w:rsidRPr="008B7C11">
                              <w:rPr>
                                <w:rFonts w:ascii="Bodoni MT Condensed" w:eastAsia="Times New Roman" w:hAnsi="Bodoni MT Condensed" w:cs="Times New Roman"/>
                                <w:b/>
                                <w:bCs/>
                                <w:color w:val="FFFFFF" w:themeColor="background1"/>
                                <w:sz w:val="32"/>
                                <w:szCs w:val="32"/>
                              </w:rPr>
                              <w:t xml:space="preserve"> y </w:t>
                            </w:r>
                            <w:proofErr w:type="spellStart"/>
                            <w:r w:rsidRPr="008B7C11">
                              <w:rPr>
                                <w:rFonts w:ascii="Bodoni MT Condensed" w:eastAsia="Times New Roman" w:hAnsi="Bodoni MT Condensed" w:cs="Times New Roman"/>
                                <w:b/>
                                <w:bCs/>
                                <w:color w:val="FFFFFF" w:themeColor="background1"/>
                                <w:sz w:val="32"/>
                                <w:szCs w:val="32"/>
                              </w:rPr>
                              <w:t>Accesibilidad</w:t>
                            </w:r>
                            <w:proofErr w:type="spellEnd"/>
                          </w:p>
                          <w:p w14:paraId="68E550A6" w14:textId="77777777" w:rsidR="00513246" w:rsidRDefault="00513246" w:rsidP="005132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7A126" id="Rectangle 14" o:spid="_x0000_s1040" style="position:absolute;margin-left:-18.6pt;margin-top:0;width:110pt;height:67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" fillcolor="#4a5c74 [3058]" strokecolor="#4472c4 [3204]" strokeweight=".5pt">
                <v:textbox>
                  <w:txbxContent>
                    <w:p w14:paraId="1CC6EDC1" w14:textId="6EA9A47D" w:rsidR="00A63E6A" w:rsidRPr="008B7C11" w:rsidRDefault="008B7C11" w:rsidP="00A63E6A">
                      <w:pPr>
                        <w:spacing w:before="100" w:beforeAutospacing="1" w:after="100" w:afterAutospacing="1" w:line="240" w:lineRule="auto"/>
                        <w:outlineLvl w:val="1"/>
                        <w:rPr>
                          <w:rFonts w:ascii="Times New Roman" w:eastAsia="Times New Roman" w:hAnsi="Times New Roman" w:cs="Times New Roman"/>
                          <w:b/>
                          <w:bCs/>
                          <w:color w:val="FFFFFF" w:themeColor="background1"/>
                          <w:sz w:val="20"/>
                          <w:szCs w:val="20"/>
                        </w:rPr>
                      </w:pPr>
                      <w:r w:rsidRPr="008B7C11">
                        <w:rPr>
                          <w:rFonts w:ascii="Times New Roman" w:eastAsia="Times New Roman" w:hAnsi="Times New Roman" w:cs="Times New Roman"/>
                          <w:b/>
                          <w:bCs/>
                          <w:color w:val="FFFFFF" w:themeColor="background1"/>
                          <w:sz w:val="20"/>
                          <w:szCs w:val="20"/>
                        </w:rPr>
                        <w:t>INFRASTRUCTURE CLIMATE RESILIENCE ACCESSIBILITY</w:t>
                      </w:r>
                    </w:p>
                    <w:p w14:paraId="7D183AB4" w14:textId="77777777" w:rsidR="008B7C11" w:rsidRPr="008B7C11" w:rsidRDefault="008B7C11" w:rsidP="00A63E6A">
                      <w:pPr>
                        <w:spacing w:before="100" w:beforeAutospacing="1" w:after="100" w:afterAutospacing="1" w:line="240" w:lineRule="auto"/>
                        <w:outlineLvl w:val="1"/>
                        <w:rPr>
                          <w:rFonts w:ascii="Times New Roman" w:eastAsia="Times New Roman" w:hAnsi="Times New Roman" w:cs="Times New Roman"/>
                          <w:b/>
                          <w:bCs/>
                          <w:sz w:val="25"/>
                          <w:szCs w:val="25"/>
                        </w:rPr>
                      </w:pPr>
                    </w:p>
                    <w:p w14:paraId="1595CA37" w14:textId="2361434C" w:rsidR="00A63E6A" w:rsidRDefault="00A63E6A" w:rsidP="00A63E6A">
                      <w:pPr>
                        <w:spacing w:before="100" w:beforeAutospacing="1" w:after="100" w:afterAutospacing="1" w:line="240" w:lineRule="auto"/>
                        <w:outlineLvl w:val="1"/>
                        <w:rPr>
                          <w:rFonts w:ascii="Times New Roman" w:eastAsia="Times New Roman" w:hAnsi="Times New Roman" w:cs="Times New Roman"/>
                          <w:b/>
                          <w:bCs/>
                          <w:sz w:val="36"/>
                          <w:szCs w:val="36"/>
                        </w:rPr>
                      </w:pPr>
                    </w:p>
                    <w:p w14:paraId="655F7AF9" w14:textId="1AFD7D6C" w:rsidR="00643770" w:rsidRDefault="00643770" w:rsidP="00A63E6A">
                      <w:pPr>
                        <w:spacing w:before="100" w:beforeAutospacing="1" w:after="100" w:afterAutospacing="1" w:line="240" w:lineRule="auto"/>
                        <w:outlineLvl w:val="1"/>
                        <w:rPr>
                          <w:rFonts w:ascii="Times New Roman" w:eastAsia="Times New Roman" w:hAnsi="Times New Roman" w:cs="Times New Roman"/>
                          <w:b/>
                          <w:bCs/>
                          <w:sz w:val="36"/>
                          <w:szCs w:val="36"/>
                        </w:rPr>
                      </w:pPr>
                    </w:p>
                    <w:p w14:paraId="09C15F58" w14:textId="77777777" w:rsidR="00643770" w:rsidRDefault="00643770" w:rsidP="00A63E6A">
                      <w:pPr>
                        <w:spacing w:before="100" w:beforeAutospacing="1" w:after="100" w:afterAutospacing="1" w:line="240" w:lineRule="auto"/>
                        <w:outlineLvl w:val="1"/>
                        <w:rPr>
                          <w:rFonts w:ascii="Times New Roman" w:eastAsia="Times New Roman" w:hAnsi="Times New Roman" w:cs="Times New Roman"/>
                          <w:b/>
                          <w:bCs/>
                          <w:sz w:val="36"/>
                          <w:szCs w:val="36"/>
                        </w:rPr>
                      </w:pPr>
                    </w:p>
                    <w:p w14:paraId="505F5195" w14:textId="73C9AC80" w:rsidR="00A63E6A" w:rsidRDefault="00A63E6A" w:rsidP="00A63E6A">
                      <w:pPr>
                        <w:spacing w:before="100" w:beforeAutospacing="1" w:after="100" w:afterAutospacing="1" w:line="240" w:lineRule="auto"/>
                        <w:outlineLvl w:val="1"/>
                        <w:rPr>
                          <w:rFonts w:ascii="Times New Roman" w:eastAsia="Times New Roman" w:hAnsi="Times New Roman" w:cs="Times New Roman"/>
                          <w:b/>
                          <w:bCs/>
                          <w:sz w:val="36"/>
                          <w:szCs w:val="36"/>
                        </w:rPr>
                      </w:pPr>
                    </w:p>
                    <w:p w14:paraId="1AEB8F82" w14:textId="77777777" w:rsidR="00A63E6A" w:rsidRPr="008B7C11" w:rsidRDefault="00A63E6A" w:rsidP="00A63E6A">
                      <w:pPr>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rPr>
                      </w:pPr>
                    </w:p>
                    <w:p w14:paraId="169BB8BE" w14:textId="77777777" w:rsidR="00A63E6A" w:rsidRPr="008B7C11" w:rsidRDefault="00A63E6A" w:rsidP="00A63E6A">
                      <w:pPr>
                        <w:spacing w:before="100" w:beforeAutospacing="1" w:after="100" w:afterAutospacing="1" w:line="240" w:lineRule="auto"/>
                        <w:outlineLvl w:val="2"/>
                        <w:rPr>
                          <w:rFonts w:ascii="Bodoni MT Condensed" w:eastAsia="Times New Roman" w:hAnsi="Bodoni MT Condensed" w:cs="Times New Roman"/>
                          <w:b/>
                          <w:bCs/>
                          <w:color w:val="FFFFFF" w:themeColor="background1"/>
                          <w:sz w:val="32"/>
                          <w:szCs w:val="32"/>
                        </w:rPr>
                      </w:pPr>
                      <w:proofErr w:type="spellStart"/>
                      <w:r w:rsidRPr="008B7C11">
                        <w:rPr>
                          <w:rFonts w:ascii="Bodoni MT Condensed" w:eastAsia="Times New Roman" w:hAnsi="Bodoni MT Condensed" w:cs="Times New Roman"/>
                          <w:b/>
                          <w:bCs/>
                          <w:color w:val="FFFFFF" w:themeColor="background1"/>
                          <w:sz w:val="32"/>
                          <w:szCs w:val="32"/>
                        </w:rPr>
                        <w:t>Infraestructura</w:t>
                      </w:r>
                      <w:proofErr w:type="spellEnd"/>
                      <w:r w:rsidRPr="008B7C11">
                        <w:rPr>
                          <w:rFonts w:ascii="Bodoni MT Condensed" w:eastAsia="Times New Roman" w:hAnsi="Bodoni MT Condensed" w:cs="Times New Roman"/>
                          <w:b/>
                          <w:bCs/>
                          <w:color w:val="FFFFFF" w:themeColor="background1"/>
                          <w:sz w:val="32"/>
                          <w:szCs w:val="32"/>
                        </w:rPr>
                        <w:t xml:space="preserve">, </w:t>
                      </w:r>
                      <w:proofErr w:type="spellStart"/>
                      <w:r w:rsidRPr="008B7C11">
                        <w:rPr>
                          <w:rFonts w:ascii="Bodoni MT Condensed" w:eastAsia="Times New Roman" w:hAnsi="Bodoni MT Condensed" w:cs="Times New Roman"/>
                          <w:b/>
                          <w:bCs/>
                          <w:color w:val="FFFFFF" w:themeColor="background1"/>
                          <w:sz w:val="32"/>
                          <w:szCs w:val="32"/>
                        </w:rPr>
                        <w:t>Resiliencia</w:t>
                      </w:r>
                      <w:proofErr w:type="spellEnd"/>
                      <w:r w:rsidRPr="008B7C11">
                        <w:rPr>
                          <w:rFonts w:ascii="Bodoni MT Condensed" w:eastAsia="Times New Roman" w:hAnsi="Bodoni MT Condensed" w:cs="Times New Roman"/>
                          <w:b/>
                          <w:bCs/>
                          <w:color w:val="FFFFFF" w:themeColor="background1"/>
                          <w:sz w:val="32"/>
                          <w:szCs w:val="32"/>
                        </w:rPr>
                        <w:t xml:space="preserve"> </w:t>
                      </w:r>
                      <w:proofErr w:type="spellStart"/>
                      <w:r w:rsidRPr="008B7C11">
                        <w:rPr>
                          <w:rFonts w:ascii="Bodoni MT Condensed" w:eastAsia="Times New Roman" w:hAnsi="Bodoni MT Condensed" w:cs="Times New Roman"/>
                          <w:b/>
                          <w:bCs/>
                          <w:color w:val="FFFFFF" w:themeColor="background1"/>
                          <w:sz w:val="32"/>
                          <w:szCs w:val="32"/>
                        </w:rPr>
                        <w:t>Climática</w:t>
                      </w:r>
                      <w:proofErr w:type="spellEnd"/>
                      <w:r w:rsidRPr="008B7C11">
                        <w:rPr>
                          <w:rFonts w:ascii="Bodoni MT Condensed" w:eastAsia="Times New Roman" w:hAnsi="Bodoni MT Condensed" w:cs="Times New Roman"/>
                          <w:b/>
                          <w:bCs/>
                          <w:color w:val="FFFFFF" w:themeColor="background1"/>
                          <w:sz w:val="32"/>
                          <w:szCs w:val="32"/>
                        </w:rPr>
                        <w:t xml:space="preserve"> y </w:t>
                      </w:r>
                      <w:proofErr w:type="spellStart"/>
                      <w:r w:rsidRPr="008B7C11">
                        <w:rPr>
                          <w:rFonts w:ascii="Bodoni MT Condensed" w:eastAsia="Times New Roman" w:hAnsi="Bodoni MT Condensed" w:cs="Times New Roman"/>
                          <w:b/>
                          <w:bCs/>
                          <w:color w:val="FFFFFF" w:themeColor="background1"/>
                          <w:sz w:val="32"/>
                          <w:szCs w:val="32"/>
                        </w:rPr>
                        <w:t>Accesibilidad</w:t>
                      </w:r>
                      <w:proofErr w:type="spellEnd"/>
                    </w:p>
                    <w:p w14:paraId="68E550A6" w14:textId="77777777" w:rsidR="00513246" w:rsidRDefault="00513246" w:rsidP="00513246">
                      <w:pPr>
                        <w:jc w:val="center"/>
                      </w:pPr>
                    </w:p>
                  </w:txbxContent>
                </v:textbox>
              </v:rect>
            </w:pict>
          </mc:Fallback>
        </mc:AlternateContent>
      </w:r>
      <w:r w:rsidR="00513246" w:rsidRPr="004A111D">
        <w:rPr>
          <w:rFonts w:ascii="Times New Roman" w:eastAsia="Times New Roman" w:hAnsi="Times New Roman" w:cs="Times New Roman"/>
          <w:noProof/>
          <w:sz w:val="24"/>
          <w:szCs w:val="24"/>
        </w:rPr>
        <mc:AlternateContent>
          <mc:Choice Requires="wps">
            <w:drawing>
              <wp:anchor distT="45720" distB="45720" distL="114300" distR="114300" simplePos="0" relativeHeight="251677696" behindDoc="0" locked="0" layoutInCell="1" allowOverlap="1" wp14:anchorId="63734DE2" wp14:editId="01EB230B">
                <wp:simplePos x="0" y="0"/>
                <wp:positionH relativeFrom="margin">
                  <wp:align>right</wp:align>
                </wp:positionH>
                <wp:positionV relativeFrom="paragraph">
                  <wp:posOffset>0</wp:posOffset>
                </wp:positionV>
                <wp:extent cx="4762500" cy="862012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862012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55FD935C" w14:textId="77777777" w:rsidR="00513246" w:rsidRDefault="00513246" w:rsidP="00513246">
                            <w:pPr>
                              <w:spacing w:before="100" w:beforeAutospacing="1" w:after="100" w:afterAutospacing="1" w:line="240" w:lineRule="auto"/>
                              <w:outlineLvl w:val="2"/>
                              <w:rPr>
                                <w:rFonts w:ascii="Times New Roman" w:eastAsia="Times New Roman" w:hAnsi="Times New Roman" w:cs="Times New Roman"/>
                                <w:b/>
                                <w:bCs/>
                                <w:sz w:val="27"/>
                                <w:szCs w:val="27"/>
                              </w:rPr>
                            </w:pPr>
                          </w:p>
                          <w:p w14:paraId="6C08576E" w14:textId="37481B73" w:rsidR="00811048" w:rsidRDefault="00811048" w:rsidP="00811048">
                            <w:pPr>
                              <w:pStyle w:val="NormalWeb"/>
                            </w:pPr>
                            <w:r w:rsidRPr="00811048">
                              <w:rPr>
                                <w:b/>
                                <w:sz w:val="40"/>
                                <w:szCs w:val="40"/>
                              </w:rPr>
                              <w:t>D</w:t>
                            </w:r>
                            <w:r>
                              <w:t>uring this planning period, the City will prioritize infrastructure investments that ensure a state of good repair, strengthen climate resilience, and promote equitable access. Key focus areas include roadway and sidewalk reconstruction, bridge and utility modernization, stormwater and sewer capacity expansion, and flood mitigation. The City will advance Complete Streets principles, multimodal transportation networks, ADA compliance, and sustainable facility upgrades to meet both current and future needs.</w:t>
                            </w:r>
                          </w:p>
                          <w:p w14:paraId="170EFAFE" w14:textId="77777777" w:rsidR="00811048" w:rsidRDefault="00811048" w:rsidP="00811048">
                            <w:pPr>
                              <w:pStyle w:val="NormalWeb"/>
                            </w:pPr>
                            <w:r>
                              <w:t>Infrastructure will remain a top priority to support economic growth, public safety, climate resilience, and quality of life. Projects will enhance safety and accessibility for all users—pedestrians, cyclists, transit riders, motorists, seniors, and people with disabilities—while improving connections between neighborhoods, schools, employment centers, and commercial districts.</w:t>
                            </w:r>
                          </w:p>
                          <w:p w14:paraId="34BFA8A2" w14:textId="03969165" w:rsidR="00811048" w:rsidRDefault="00811048" w:rsidP="00811048">
                            <w:pPr>
                              <w:pStyle w:val="NormalWeb"/>
                            </w:pPr>
                            <w:r>
                              <w:t>Investments will be strategically coordinated with housing, commercial, and mixed-use development to attract private investment, expand the tax base, and accelerate project readiness in growth areas. Projects will integrate climate resilience, sustainability, and environmental justice, focusing on flood mitigation, stormwater management, heat reduction, green infrastructure, and energy efficiency—particularly in historically underserved neighborhoods—to protect critical assets, reduce long-term risks, and improve environmental outcomes.</w:t>
                            </w:r>
                          </w:p>
                          <w:p w14:paraId="1ABE6C7A" w14:textId="77777777" w:rsidR="00D01093" w:rsidRPr="00C50C7F" w:rsidRDefault="00D01093" w:rsidP="00D01093">
                            <w:pPr>
                              <w:pStyle w:val="NormalWeb"/>
                              <w:rPr>
                                <w:rFonts w:ascii="Bodoni MT Condensed" w:hAnsi="Bodoni MT Condensed"/>
                                <w:i/>
                                <w:sz w:val="22"/>
                                <w:szCs w:val="22"/>
                              </w:rPr>
                            </w:pPr>
                            <w:r w:rsidRPr="00C50C7F">
                              <w:rPr>
                                <w:rFonts w:ascii="Bodoni MT Condensed" w:hAnsi="Bodoni MT Condensed"/>
                                <w:i/>
                                <w:sz w:val="22"/>
                                <w:szCs w:val="22"/>
                              </w:rPr>
                              <w:t xml:space="preserve">Durante </w:t>
                            </w:r>
                            <w:proofErr w:type="spellStart"/>
                            <w:r w:rsidRPr="00C50C7F">
                              <w:rPr>
                                <w:rFonts w:ascii="Bodoni MT Condensed" w:hAnsi="Bodoni MT Condensed"/>
                                <w:i/>
                                <w:sz w:val="22"/>
                                <w:szCs w:val="22"/>
                              </w:rPr>
                              <w:t>este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período</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planificación</w:t>
                            </w:r>
                            <w:proofErr w:type="spellEnd"/>
                            <w:r w:rsidRPr="00C50C7F">
                              <w:rPr>
                                <w:rFonts w:ascii="Bodoni MT Condensed" w:hAnsi="Bodoni MT Condensed"/>
                                <w:i/>
                                <w:sz w:val="22"/>
                                <w:szCs w:val="22"/>
                              </w:rPr>
                              <w:t xml:space="preserve">, la Ciudad </w:t>
                            </w:r>
                            <w:proofErr w:type="spellStart"/>
                            <w:r w:rsidRPr="00C50C7F">
                              <w:rPr>
                                <w:rFonts w:ascii="Bodoni MT Condensed" w:hAnsi="Bodoni MT Condensed"/>
                                <w:i/>
                                <w:sz w:val="22"/>
                                <w:szCs w:val="22"/>
                              </w:rPr>
                              <w:t>dará</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prioridad</w:t>
                            </w:r>
                            <w:proofErr w:type="spellEnd"/>
                            <w:r w:rsidRPr="00C50C7F">
                              <w:rPr>
                                <w:rFonts w:ascii="Bodoni MT Condensed" w:hAnsi="Bodoni MT Condensed"/>
                                <w:i/>
                                <w:sz w:val="22"/>
                                <w:szCs w:val="22"/>
                              </w:rPr>
                              <w:t xml:space="preserve"> a las </w:t>
                            </w:r>
                            <w:proofErr w:type="spellStart"/>
                            <w:r w:rsidRPr="00C50C7F">
                              <w:rPr>
                                <w:rFonts w:ascii="Bodoni MT Condensed" w:hAnsi="Bodoni MT Condensed"/>
                                <w:i/>
                                <w:sz w:val="22"/>
                                <w:szCs w:val="22"/>
                              </w:rPr>
                              <w:t>inversiones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infraestructura</w:t>
                            </w:r>
                            <w:proofErr w:type="spellEnd"/>
                            <w:r w:rsidRPr="00C50C7F">
                              <w:rPr>
                                <w:rFonts w:ascii="Bodoni MT Condensed" w:hAnsi="Bodoni MT Condensed"/>
                                <w:i/>
                                <w:sz w:val="22"/>
                                <w:szCs w:val="22"/>
                              </w:rPr>
                              <w:t xml:space="preserve"> que </w:t>
                            </w:r>
                            <w:proofErr w:type="spellStart"/>
                            <w:r w:rsidRPr="00C50C7F">
                              <w:rPr>
                                <w:rFonts w:ascii="Bodoni MT Condensed" w:hAnsi="Bodoni MT Condensed"/>
                                <w:i/>
                                <w:sz w:val="22"/>
                                <w:szCs w:val="22"/>
                              </w:rPr>
                              <w:t>garanticen</w:t>
                            </w:r>
                            <w:proofErr w:type="spellEnd"/>
                            <w:r w:rsidRPr="00C50C7F">
                              <w:rPr>
                                <w:rFonts w:ascii="Bodoni MT Condensed" w:hAnsi="Bodoni MT Condensed"/>
                                <w:i/>
                                <w:sz w:val="22"/>
                                <w:szCs w:val="22"/>
                              </w:rPr>
                              <w:t xml:space="preserve"> un </w:t>
                            </w:r>
                            <w:proofErr w:type="spellStart"/>
                            <w:r w:rsidRPr="00C50C7F">
                              <w:rPr>
                                <w:rFonts w:ascii="Bodoni MT Condensed" w:hAnsi="Bodoni MT Condensed"/>
                                <w:i/>
                                <w:sz w:val="22"/>
                                <w:szCs w:val="22"/>
                              </w:rPr>
                              <w:t>estado</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buen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mantenimiento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fortalezcan</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resiliencia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climática</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promuevan</w:t>
                            </w:r>
                            <w:proofErr w:type="spellEnd"/>
                            <w:r w:rsidRPr="00C50C7F">
                              <w:rPr>
                                <w:rFonts w:ascii="Bodoni MT Condensed" w:hAnsi="Bodoni MT Condensed"/>
                                <w:i/>
                                <w:sz w:val="22"/>
                                <w:szCs w:val="22"/>
                              </w:rPr>
                              <w:t xml:space="preserve"> el </w:t>
                            </w:r>
                            <w:proofErr w:type="spellStart"/>
                            <w:r w:rsidRPr="00C50C7F">
                              <w:rPr>
                                <w:rFonts w:ascii="Bodoni MT Condensed" w:hAnsi="Bodoni MT Condensed"/>
                                <w:i/>
                                <w:sz w:val="22"/>
                                <w:szCs w:val="22"/>
                              </w:rPr>
                              <w:t>acceso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equitativo</w:t>
                            </w:r>
                            <w:proofErr w:type="spellEnd"/>
                            <w:r w:rsidRPr="00C50C7F">
                              <w:rPr>
                                <w:rFonts w:ascii="Bodoni MT Condensed" w:hAnsi="Bodoni MT Condensed"/>
                                <w:i/>
                                <w:sz w:val="22"/>
                                <w:szCs w:val="22"/>
                              </w:rPr>
                              <w:t xml:space="preserve">. Las </w:t>
                            </w:r>
                            <w:proofErr w:type="spellStart"/>
                            <w:r w:rsidRPr="00C50C7F">
                              <w:rPr>
                                <w:rFonts w:ascii="Bodoni MT Condensed" w:hAnsi="Bodoni MT Condensed"/>
                                <w:i/>
                                <w:sz w:val="22"/>
                                <w:szCs w:val="22"/>
                              </w:rPr>
                              <w:t>áreas</w:t>
                            </w:r>
                            <w:proofErr w:type="spellEnd"/>
                            <w:r w:rsidRPr="00C50C7F">
                              <w:rPr>
                                <w:rFonts w:ascii="Bodoni MT Condensed" w:hAnsi="Bodoni MT Condensed"/>
                                <w:i/>
                                <w:sz w:val="22"/>
                                <w:szCs w:val="22"/>
                              </w:rPr>
                              <w:t xml:space="preserve"> clave de </w:t>
                            </w:r>
                            <w:proofErr w:type="spellStart"/>
                            <w:r w:rsidRPr="00C50C7F">
                              <w:rPr>
                                <w:rFonts w:ascii="Bodoni MT Condensed" w:hAnsi="Bodoni MT Condensed"/>
                                <w:i/>
                                <w:sz w:val="22"/>
                                <w:szCs w:val="22"/>
                              </w:rPr>
                              <w:t>enfoque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incluyen</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reconstrucción</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carreteras</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aceras</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modernización</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puentes</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servicios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públicos</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ampliación</w:t>
                            </w:r>
                            <w:proofErr w:type="spellEnd"/>
                            <w:r w:rsidRPr="00C50C7F">
                              <w:rPr>
                                <w:rFonts w:ascii="Bodoni MT Condensed" w:hAnsi="Bodoni MT Condensed"/>
                                <w:i/>
                                <w:sz w:val="22"/>
                                <w:szCs w:val="22"/>
                              </w:rPr>
                              <w:t xml:space="preserve"> de la </w:t>
                            </w:r>
                            <w:proofErr w:type="spellStart"/>
                            <w:r w:rsidRPr="00C50C7F">
                              <w:rPr>
                                <w:rFonts w:ascii="Bodoni MT Condensed" w:hAnsi="Bodoni MT Condensed"/>
                                <w:i/>
                                <w:sz w:val="22"/>
                                <w:szCs w:val="22"/>
                              </w:rPr>
                              <w:t>capacidad</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drenaje</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alcantarillado</w:t>
                            </w:r>
                            <w:proofErr w:type="spellEnd"/>
                            <w:r w:rsidRPr="00C50C7F">
                              <w:rPr>
                                <w:rFonts w:ascii="Bodoni MT Condensed" w:hAnsi="Bodoni MT Condensed"/>
                                <w:i/>
                                <w:sz w:val="22"/>
                                <w:szCs w:val="22"/>
                              </w:rPr>
                              <w:t xml:space="preserve">, y la </w:t>
                            </w:r>
                            <w:proofErr w:type="spellStart"/>
                            <w:r w:rsidRPr="00C50C7F">
                              <w:rPr>
                                <w:rFonts w:ascii="Bodoni MT Condensed" w:hAnsi="Bodoni MT Condensed"/>
                                <w:i/>
                                <w:sz w:val="22"/>
                                <w:szCs w:val="22"/>
                              </w:rPr>
                              <w:t>mitigación</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inundaciones</w:t>
                            </w:r>
                            <w:proofErr w:type="spellEnd"/>
                            <w:r w:rsidRPr="00C50C7F">
                              <w:rPr>
                                <w:rFonts w:ascii="Bodoni MT Condensed" w:hAnsi="Bodoni MT Condensed"/>
                                <w:i/>
                                <w:sz w:val="22"/>
                                <w:szCs w:val="22"/>
                              </w:rPr>
                              <w:t xml:space="preserve">. La Ciudad </w:t>
                            </w:r>
                            <w:proofErr w:type="spellStart"/>
                            <w:r w:rsidRPr="00C50C7F">
                              <w:rPr>
                                <w:rFonts w:ascii="Bodoni MT Condensed" w:hAnsi="Bodoni MT Condensed"/>
                                <w:i/>
                                <w:sz w:val="22"/>
                                <w:szCs w:val="22"/>
                              </w:rPr>
                              <w:t>avanzará</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principios</w:t>
                            </w:r>
                            <w:proofErr w:type="spellEnd"/>
                            <w:r w:rsidRPr="00C50C7F">
                              <w:rPr>
                                <w:rFonts w:ascii="Bodoni MT Condensed" w:hAnsi="Bodoni MT Condensed"/>
                                <w:i/>
                                <w:sz w:val="22"/>
                                <w:szCs w:val="22"/>
                              </w:rPr>
                              <w:t xml:space="preserve"> de Calles </w:t>
                            </w:r>
                            <w:proofErr w:type="spellStart"/>
                            <w:r w:rsidRPr="00C50C7F">
                              <w:rPr>
                                <w:rFonts w:ascii="Bodoni MT Condensed" w:hAnsi="Bodoni MT Condensed"/>
                                <w:i/>
                                <w:sz w:val="22"/>
                                <w:szCs w:val="22"/>
                              </w:rPr>
                              <w:t>Completas</w:t>
                            </w:r>
                            <w:proofErr w:type="spellEnd"/>
                            <w:r w:rsidRPr="00C50C7F">
                              <w:rPr>
                                <w:rFonts w:ascii="Bodoni MT Condensed" w:hAnsi="Bodoni MT Condensed"/>
                                <w:i/>
                                <w:sz w:val="22"/>
                                <w:szCs w:val="22"/>
                              </w:rPr>
                              <w:t xml:space="preserve">, redes de </w:t>
                            </w:r>
                            <w:proofErr w:type="spellStart"/>
                            <w:r w:rsidRPr="00C50C7F">
                              <w:rPr>
                                <w:rFonts w:ascii="Bodoni MT Condensed" w:hAnsi="Bodoni MT Condensed"/>
                                <w:i/>
                                <w:sz w:val="22"/>
                                <w:szCs w:val="22"/>
                              </w:rPr>
                              <w:t>transporte</w:t>
                            </w:r>
                            <w:proofErr w:type="spellEnd"/>
                            <w:r w:rsidRPr="00C50C7F">
                              <w:rPr>
                                <w:rFonts w:ascii="Bodoni MT Condensed" w:hAnsi="Bodoni MT Condensed"/>
                                <w:i/>
                                <w:sz w:val="22"/>
                                <w:szCs w:val="22"/>
                              </w:rPr>
                              <w:t xml:space="preserve"> multimodal, </w:t>
                            </w:r>
                            <w:proofErr w:type="spellStart"/>
                            <w:r w:rsidRPr="00C50C7F">
                              <w:rPr>
                                <w:rFonts w:ascii="Bodoni MT Condensed" w:hAnsi="Bodoni MT Condensed"/>
                                <w:i/>
                                <w:sz w:val="22"/>
                                <w:szCs w:val="22"/>
                              </w:rPr>
                              <w:t>cumplimiento</w:t>
                            </w:r>
                            <w:proofErr w:type="spellEnd"/>
                            <w:r w:rsidRPr="00C50C7F">
                              <w:rPr>
                                <w:rFonts w:ascii="Bodoni MT Condensed" w:hAnsi="Bodoni MT Condensed"/>
                                <w:i/>
                                <w:sz w:val="22"/>
                                <w:szCs w:val="22"/>
                              </w:rPr>
                              <w:t xml:space="preserve"> de la ADA y </w:t>
                            </w:r>
                            <w:proofErr w:type="spellStart"/>
                            <w:r w:rsidRPr="00C50C7F">
                              <w:rPr>
                                <w:rFonts w:ascii="Bodoni MT Condensed" w:hAnsi="Bodoni MT Condensed"/>
                                <w:i/>
                                <w:sz w:val="22"/>
                                <w:szCs w:val="22"/>
                              </w:rPr>
                              <w:t>mejoras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sostenibles</w:t>
                            </w:r>
                            <w:proofErr w:type="spellEnd"/>
                            <w:r w:rsidRPr="00C50C7F">
                              <w:rPr>
                                <w:rFonts w:ascii="Bodoni MT Condensed" w:hAnsi="Bodoni MT Condensed"/>
                                <w:i/>
                                <w:sz w:val="22"/>
                                <w:szCs w:val="22"/>
                              </w:rPr>
                              <w:t xml:space="preserve"> de las </w:t>
                            </w:r>
                            <w:proofErr w:type="spellStart"/>
                            <w:r w:rsidRPr="00C50C7F">
                              <w:rPr>
                                <w:rFonts w:ascii="Bodoni MT Condensed" w:hAnsi="Bodoni MT Condensed"/>
                                <w:i/>
                                <w:sz w:val="22"/>
                                <w:szCs w:val="22"/>
                              </w:rPr>
                              <w:t>instalaciones</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atender</w:t>
                            </w:r>
                            <w:proofErr w:type="spellEnd"/>
                            <w:r w:rsidRPr="00C50C7F">
                              <w:rPr>
                                <w:rFonts w:ascii="Bodoni MT Condensed" w:hAnsi="Bodoni MT Condensed"/>
                                <w:i/>
                                <w:sz w:val="22"/>
                                <w:szCs w:val="22"/>
                              </w:rPr>
                              <w:t xml:space="preserve"> tanto las </w:t>
                            </w:r>
                            <w:proofErr w:type="spellStart"/>
                            <w:r w:rsidRPr="00C50C7F">
                              <w:rPr>
                                <w:rFonts w:ascii="Bodoni MT Condensed" w:hAnsi="Bodoni MT Condensed"/>
                                <w:i/>
                                <w:sz w:val="22"/>
                                <w:szCs w:val="22"/>
                              </w:rPr>
                              <w:t>necesidades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actuales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como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futuras</w:t>
                            </w:r>
                            <w:proofErr w:type="spellEnd"/>
                            <w:r w:rsidRPr="00C50C7F">
                              <w:rPr>
                                <w:rFonts w:ascii="Bodoni MT Condensed" w:hAnsi="Bodoni MT Condensed"/>
                                <w:i/>
                                <w:sz w:val="22"/>
                                <w:szCs w:val="22"/>
                              </w:rPr>
                              <w:t>.</w:t>
                            </w:r>
                          </w:p>
                          <w:p w14:paraId="16545745" w14:textId="77777777" w:rsidR="00D01093" w:rsidRPr="00C50C7F" w:rsidRDefault="00D01093" w:rsidP="00D01093">
                            <w:pPr>
                              <w:pStyle w:val="NormalWeb"/>
                              <w:rPr>
                                <w:rFonts w:ascii="Bodoni MT Condensed" w:hAnsi="Bodoni MT Condensed"/>
                                <w:i/>
                                <w:sz w:val="22"/>
                                <w:szCs w:val="22"/>
                              </w:rPr>
                            </w:pPr>
                            <w:r w:rsidRPr="00C50C7F">
                              <w:rPr>
                                <w:rFonts w:ascii="Bodoni MT Condensed" w:hAnsi="Bodoni MT Condensed"/>
                                <w:i/>
                                <w:sz w:val="22"/>
                                <w:szCs w:val="22"/>
                              </w:rPr>
                              <w:t xml:space="preserve">La </w:t>
                            </w:r>
                            <w:proofErr w:type="spellStart"/>
                            <w:r w:rsidRPr="00C50C7F">
                              <w:rPr>
                                <w:rFonts w:ascii="Bodoni MT Condensed" w:hAnsi="Bodoni MT Condensed"/>
                                <w:i/>
                                <w:sz w:val="22"/>
                                <w:szCs w:val="22"/>
                              </w:rPr>
                              <w:t>infraestructura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seguirá</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siendo</w:t>
                            </w:r>
                            <w:proofErr w:type="spellEnd"/>
                            <w:r w:rsidRPr="00C50C7F">
                              <w:rPr>
                                <w:rFonts w:ascii="Bodoni MT Condensed" w:hAnsi="Bodoni MT Condensed"/>
                                <w:i/>
                                <w:sz w:val="22"/>
                                <w:szCs w:val="22"/>
                              </w:rPr>
                              <w:t xml:space="preserve"> una </w:t>
                            </w:r>
                            <w:proofErr w:type="spellStart"/>
                            <w:r w:rsidRPr="00C50C7F">
                              <w:rPr>
                                <w:rFonts w:ascii="Bodoni MT Condensed" w:hAnsi="Bodoni MT Condensed"/>
                                <w:i/>
                                <w:sz w:val="22"/>
                                <w:szCs w:val="22"/>
                              </w:rPr>
                              <w:t>prioridad</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máxima</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apoyar</w:t>
                            </w:r>
                            <w:proofErr w:type="spellEnd"/>
                            <w:r w:rsidRPr="00C50C7F">
                              <w:rPr>
                                <w:rFonts w:ascii="Bodoni MT Condensed" w:hAnsi="Bodoni MT Condensed"/>
                                <w:i/>
                                <w:sz w:val="22"/>
                                <w:szCs w:val="22"/>
                              </w:rPr>
                              <w:t xml:space="preserve"> el </w:t>
                            </w:r>
                            <w:proofErr w:type="spellStart"/>
                            <w:r w:rsidRPr="00C50C7F">
                              <w:rPr>
                                <w:rFonts w:ascii="Bodoni MT Condensed" w:hAnsi="Bodoni MT Condensed"/>
                                <w:i/>
                                <w:sz w:val="22"/>
                                <w:szCs w:val="22"/>
                              </w:rPr>
                              <w:t>crecimiento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económico</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seguridad</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pública</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resiliencia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climática</w:t>
                            </w:r>
                            <w:proofErr w:type="spellEnd"/>
                            <w:r w:rsidRPr="00C50C7F">
                              <w:rPr>
                                <w:rFonts w:ascii="Bodoni MT Condensed" w:hAnsi="Bodoni MT Condensed"/>
                                <w:i/>
                                <w:sz w:val="22"/>
                                <w:szCs w:val="22"/>
                              </w:rPr>
                              <w:t xml:space="preserve"> y la </w:t>
                            </w:r>
                            <w:proofErr w:type="spellStart"/>
                            <w:r w:rsidRPr="00C50C7F">
                              <w:rPr>
                                <w:rFonts w:ascii="Bodoni MT Condensed" w:hAnsi="Bodoni MT Condensed"/>
                                <w:i/>
                                <w:sz w:val="22"/>
                                <w:szCs w:val="22"/>
                              </w:rPr>
                              <w:t>calidad</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vida</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proyectos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mejorarán</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seguridad</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accesibilidad</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todos</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usuarios</w:t>
                            </w:r>
                            <w:proofErr w:type="spellEnd"/>
                            <w:r w:rsidRPr="00C50C7F">
                              <w:rPr>
                                <w:rFonts w:ascii="Bodoni MT Condensed" w:hAnsi="Bodoni MT Condensed"/>
                                <w:i/>
                                <w:sz w:val="22"/>
                                <w:szCs w:val="22"/>
                              </w:rPr>
                              <w:t>—</w:t>
                            </w:r>
                            <w:proofErr w:type="spellStart"/>
                            <w:r w:rsidRPr="00C50C7F">
                              <w:rPr>
                                <w:rFonts w:ascii="Bodoni MT Condensed" w:hAnsi="Bodoni MT Condensed"/>
                                <w:i/>
                                <w:sz w:val="22"/>
                                <w:szCs w:val="22"/>
                              </w:rPr>
                              <w:t>peatones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ciclistas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usuarios</w:t>
                            </w:r>
                            <w:proofErr w:type="spellEnd"/>
                            <w:r w:rsidRPr="00C50C7F">
                              <w:rPr>
                                <w:rFonts w:ascii="Bodoni MT Condensed" w:hAnsi="Bodoni MT Condensed"/>
                                <w:i/>
                                <w:sz w:val="22"/>
                                <w:szCs w:val="22"/>
                              </w:rPr>
                              <w:t xml:space="preserve"> del </w:t>
                            </w:r>
                            <w:proofErr w:type="spellStart"/>
                            <w:r w:rsidRPr="00C50C7F">
                              <w:rPr>
                                <w:rFonts w:ascii="Bodoni MT Condensed" w:hAnsi="Bodoni MT Condensed"/>
                                <w:i/>
                                <w:sz w:val="22"/>
                                <w:szCs w:val="22"/>
                              </w:rPr>
                              <w:t>transporte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público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conductores</w:t>
                            </w:r>
                            <w:proofErr w:type="spellEnd"/>
                            <w:r w:rsidRPr="00C50C7F">
                              <w:rPr>
                                <w:rFonts w:ascii="Bodoni MT Condensed" w:hAnsi="Bodoni MT Condensed"/>
                                <w:i/>
                                <w:sz w:val="22"/>
                                <w:szCs w:val="22"/>
                              </w:rPr>
                              <w:t xml:space="preserve">, personas </w:t>
                            </w:r>
                            <w:proofErr w:type="spellStart"/>
                            <w:r w:rsidRPr="00C50C7F">
                              <w:rPr>
                                <w:rFonts w:ascii="Bodoni MT Condensed" w:hAnsi="Bodoni MT Condensed"/>
                                <w:i/>
                                <w:sz w:val="22"/>
                                <w:szCs w:val="22"/>
                              </w:rPr>
                              <w:t>mayores</w:t>
                            </w:r>
                            <w:proofErr w:type="spellEnd"/>
                            <w:r w:rsidRPr="00C50C7F">
                              <w:rPr>
                                <w:rFonts w:ascii="Bodoni MT Condensed" w:hAnsi="Bodoni MT Condensed"/>
                                <w:i/>
                                <w:sz w:val="22"/>
                                <w:szCs w:val="22"/>
                              </w:rPr>
                              <w:t xml:space="preserve"> y personas con </w:t>
                            </w:r>
                            <w:proofErr w:type="spellStart"/>
                            <w:r w:rsidRPr="00C50C7F">
                              <w:rPr>
                                <w:rFonts w:ascii="Bodoni MT Condensed" w:hAnsi="Bodoni MT Condensed"/>
                                <w:i/>
                                <w:sz w:val="22"/>
                                <w:szCs w:val="22"/>
                              </w:rPr>
                              <w:t>discapacidad</w:t>
                            </w:r>
                            <w:proofErr w:type="spellEnd"/>
                            <w:r w:rsidRPr="00C50C7F">
                              <w:rPr>
                                <w:rFonts w:ascii="Bodoni MT Condensed" w:hAnsi="Bodoni MT Condensed"/>
                                <w:i/>
                                <w:sz w:val="22"/>
                                <w:szCs w:val="22"/>
                              </w:rPr>
                              <w:t xml:space="preserve">—al </w:t>
                            </w:r>
                            <w:proofErr w:type="spellStart"/>
                            <w:r w:rsidRPr="00C50C7F">
                              <w:rPr>
                                <w:rFonts w:ascii="Bodoni MT Condensed" w:hAnsi="Bodoni MT Condensed"/>
                                <w:i/>
                                <w:sz w:val="22"/>
                                <w:szCs w:val="22"/>
                              </w:rPr>
                              <w:t>mismo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tiempo</w:t>
                            </w:r>
                            <w:proofErr w:type="spellEnd"/>
                            <w:r w:rsidRPr="00C50C7F">
                              <w:rPr>
                                <w:rFonts w:ascii="Bodoni MT Condensed" w:hAnsi="Bodoni MT Condensed"/>
                                <w:i/>
                                <w:sz w:val="22"/>
                                <w:szCs w:val="22"/>
                              </w:rPr>
                              <w:t xml:space="preserve"> que </w:t>
                            </w:r>
                            <w:proofErr w:type="spellStart"/>
                            <w:r w:rsidRPr="00C50C7F">
                              <w:rPr>
                                <w:rFonts w:ascii="Bodoni MT Condensed" w:hAnsi="Bodoni MT Condensed"/>
                                <w:i/>
                                <w:sz w:val="22"/>
                                <w:szCs w:val="22"/>
                              </w:rPr>
                              <w:t>fortalecerán</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conexión</w:t>
                            </w:r>
                            <w:proofErr w:type="spellEnd"/>
                            <w:r w:rsidRPr="00C50C7F">
                              <w:rPr>
                                <w:rFonts w:ascii="Bodoni MT Condensed" w:hAnsi="Bodoni MT Condensed"/>
                                <w:i/>
                                <w:sz w:val="22"/>
                                <w:szCs w:val="22"/>
                              </w:rPr>
                              <w:t xml:space="preserve"> entre </w:t>
                            </w:r>
                            <w:proofErr w:type="spellStart"/>
                            <w:r w:rsidRPr="00C50C7F">
                              <w:rPr>
                                <w:rFonts w:ascii="Bodoni MT Condensed" w:hAnsi="Bodoni MT Condensed"/>
                                <w:i/>
                                <w:sz w:val="22"/>
                                <w:szCs w:val="22"/>
                              </w:rPr>
                              <w:t>vecindarios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escuelas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centros</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trabajo</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distritos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comerciales</w:t>
                            </w:r>
                            <w:proofErr w:type="spellEnd"/>
                            <w:r w:rsidRPr="00C50C7F">
                              <w:rPr>
                                <w:rFonts w:ascii="Bodoni MT Condensed" w:hAnsi="Bodoni MT Condensed"/>
                                <w:i/>
                                <w:sz w:val="22"/>
                                <w:szCs w:val="22"/>
                              </w:rPr>
                              <w:t>.</w:t>
                            </w:r>
                          </w:p>
                          <w:p w14:paraId="3CA4A877" w14:textId="77777777" w:rsidR="00D01093" w:rsidRPr="00C50C7F" w:rsidRDefault="00D01093" w:rsidP="00D01093">
                            <w:pPr>
                              <w:pStyle w:val="NormalWeb"/>
                              <w:rPr>
                                <w:rFonts w:ascii="Bodoni MT Condensed" w:hAnsi="Bodoni MT Condensed"/>
                                <w:i/>
                                <w:sz w:val="22"/>
                                <w:szCs w:val="22"/>
                              </w:rPr>
                            </w:pPr>
                            <w:r w:rsidRPr="00C50C7F">
                              <w:rPr>
                                <w:rFonts w:ascii="Bodoni MT Condensed" w:hAnsi="Bodoni MT Condensed"/>
                                <w:i/>
                                <w:sz w:val="22"/>
                                <w:szCs w:val="22"/>
                              </w:rPr>
                              <w:t xml:space="preserve">Las </w:t>
                            </w:r>
                            <w:proofErr w:type="spellStart"/>
                            <w:r w:rsidRPr="00C50C7F">
                              <w:rPr>
                                <w:rFonts w:ascii="Bodoni MT Condensed" w:hAnsi="Bodoni MT Condensed"/>
                                <w:i/>
                                <w:sz w:val="22"/>
                                <w:szCs w:val="22"/>
                              </w:rPr>
                              <w:t>inversiones</w:t>
                            </w:r>
                            <w:proofErr w:type="spellEnd"/>
                            <w:r w:rsidRPr="00C50C7F">
                              <w:rPr>
                                <w:rFonts w:ascii="Bodoni MT Condensed" w:hAnsi="Bodoni MT Condensed"/>
                                <w:i/>
                                <w:sz w:val="22"/>
                                <w:szCs w:val="22"/>
                              </w:rPr>
                              <w:t xml:space="preserve"> se </w:t>
                            </w:r>
                            <w:proofErr w:type="spellStart"/>
                            <w:r w:rsidRPr="00C50C7F">
                              <w:rPr>
                                <w:rFonts w:ascii="Bodoni MT Condensed" w:hAnsi="Bodoni MT Condensed"/>
                                <w:i/>
                                <w:sz w:val="22"/>
                                <w:szCs w:val="22"/>
                              </w:rPr>
                              <w:t>coordinarán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estratégicamente</w:t>
                            </w:r>
                            <w:proofErr w:type="spellEnd"/>
                            <w:r w:rsidRPr="00C50C7F">
                              <w:rPr>
                                <w:rFonts w:ascii="Bodoni MT Condensed" w:hAnsi="Bodoni MT Condensed"/>
                                <w:i/>
                                <w:sz w:val="22"/>
                                <w:szCs w:val="22"/>
                              </w:rPr>
                              <w:t xml:space="preserve"> con el </w:t>
                            </w:r>
                            <w:proofErr w:type="spellStart"/>
                            <w:r w:rsidRPr="00C50C7F">
                              <w:rPr>
                                <w:rFonts w:ascii="Bodoni MT Condensed" w:hAnsi="Bodoni MT Condensed"/>
                                <w:i/>
                                <w:sz w:val="22"/>
                                <w:szCs w:val="22"/>
                              </w:rPr>
                              <w:t>desarrollo</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viviendas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comercios</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usos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mixtos</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atraer</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inversión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privada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ampliar</w:t>
                            </w:r>
                            <w:proofErr w:type="spellEnd"/>
                            <w:r w:rsidRPr="00C50C7F">
                              <w:rPr>
                                <w:rFonts w:ascii="Bodoni MT Condensed" w:hAnsi="Bodoni MT Condensed"/>
                                <w:i/>
                                <w:sz w:val="22"/>
                                <w:szCs w:val="22"/>
                              </w:rPr>
                              <w:t xml:space="preserve"> la base </w:t>
                            </w:r>
                            <w:proofErr w:type="spellStart"/>
                            <w:r w:rsidRPr="00C50C7F">
                              <w:rPr>
                                <w:rFonts w:ascii="Bodoni MT Condensed" w:hAnsi="Bodoni MT Condensed"/>
                                <w:i/>
                                <w:sz w:val="22"/>
                                <w:szCs w:val="22"/>
                              </w:rPr>
                              <w:t>tributaria</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acelerar</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preparación</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proyectos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áreas</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crecimiento</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proyectos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integrarán</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resiliencia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climática</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sostenibilidad</w:t>
                            </w:r>
                            <w:proofErr w:type="spellEnd"/>
                            <w:r w:rsidRPr="00C50C7F">
                              <w:rPr>
                                <w:rFonts w:ascii="Bodoni MT Condensed" w:hAnsi="Bodoni MT Condensed"/>
                                <w:i/>
                                <w:sz w:val="22"/>
                                <w:szCs w:val="22"/>
                              </w:rPr>
                              <w:t xml:space="preserve"> y la </w:t>
                            </w:r>
                            <w:proofErr w:type="spellStart"/>
                            <w:r w:rsidRPr="00C50C7F">
                              <w:rPr>
                                <w:rFonts w:ascii="Bodoni MT Condensed" w:hAnsi="Bodoni MT Condensed"/>
                                <w:i/>
                                <w:sz w:val="22"/>
                                <w:szCs w:val="22"/>
                              </w:rPr>
                              <w:t>justicia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ambiental</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enfocándose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mitigación</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inundaciones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gestión</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aguas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pluviales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reducción</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calor</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infraestructura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verde</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eficiencia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energética</w:t>
                            </w:r>
                            <w:proofErr w:type="spellEnd"/>
                            <w:r w:rsidRPr="00C50C7F">
                              <w:rPr>
                                <w:rFonts w:ascii="Bodoni MT Condensed" w:hAnsi="Bodoni MT Condensed"/>
                                <w:i/>
                                <w:sz w:val="22"/>
                                <w:szCs w:val="22"/>
                              </w:rPr>
                              <w:t>—</w:t>
                            </w:r>
                            <w:proofErr w:type="spellStart"/>
                            <w:r w:rsidRPr="00C50C7F">
                              <w:rPr>
                                <w:rFonts w:ascii="Bodoni MT Condensed" w:hAnsi="Bodoni MT Condensed"/>
                                <w:i/>
                                <w:sz w:val="22"/>
                                <w:szCs w:val="22"/>
                              </w:rPr>
                              <w:t>particularmente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vecindarios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históricamente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desatendidos</w:t>
                            </w:r>
                            <w:proofErr w:type="spellEnd"/>
                            <w:r w:rsidRPr="00C50C7F">
                              <w:rPr>
                                <w:rFonts w:ascii="Bodoni MT Condensed" w:hAnsi="Bodoni MT Condensed"/>
                                <w:i/>
                                <w:sz w:val="22"/>
                                <w:szCs w:val="22"/>
                              </w:rPr>
                              <w:t xml:space="preserve">—para </w:t>
                            </w:r>
                            <w:proofErr w:type="spellStart"/>
                            <w:r w:rsidRPr="00C50C7F">
                              <w:rPr>
                                <w:rFonts w:ascii="Bodoni MT Condensed" w:hAnsi="Bodoni MT Condensed"/>
                                <w:i/>
                                <w:sz w:val="22"/>
                                <w:szCs w:val="22"/>
                              </w:rPr>
                              <w:t>proteger</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activos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críticos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reducir</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riesgos</w:t>
                            </w:r>
                            <w:proofErr w:type="spellEnd"/>
                            <w:r w:rsidRPr="00C50C7F">
                              <w:rPr>
                                <w:rFonts w:ascii="Bodoni MT Condensed" w:hAnsi="Bodoni MT Condensed"/>
                                <w:i/>
                                <w:sz w:val="22"/>
                                <w:szCs w:val="22"/>
                              </w:rPr>
                              <w:t xml:space="preserve"> a largo </w:t>
                            </w:r>
                            <w:proofErr w:type="spellStart"/>
                            <w:r w:rsidRPr="00C50C7F">
                              <w:rPr>
                                <w:rFonts w:ascii="Bodoni MT Condensed" w:hAnsi="Bodoni MT Condensed"/>
                                <w:i/>
                                <w:sz w:val="22"/>
                                <w:szCs w:val="22"/>
                              </w:rPr>
                              <w:t>plazo</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mejorar</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resultados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ambientales</w:t>
                            </w:r>
                            <w:proofErr w:type="spellEnd"/>
                            <w:r w:rsidRPr="00C50C7F">
                              <w:rPr>
                                <w:rFonts w:ascii="Bodoni MT Condensed" w:hAnsi="Bodoni MT Condensed"/>
                                <w:i/>
                                <w:sz w:val="22"/>
                                <w:szCs w:val="22"/>
                              </w:rPr>
                              <w:t>.</w:t>
                            </w:r>
                          </w:p>
                          <w:p w14:paraId="124DC309" w14:textId="76CB3049" w:rsidR="00811048" w:rsidRPr="00643770" w:rsidRDefault="00811048" w:rsidP="00643770">
                            <w:pPr>
                              <w:spacing w:before="100" w:beforeAutospacing="1" w:after="100" w:afterAutospacing="1" w:line="240" w:lineRule="auto"/>
                              <w:rPr>
                                <w:rFonts w:ascii="Times New Roman" w:eastAsia="Times New Roman" w:hAnsi="Times New Roman" w:cs="Times New Roman"/>
                                <w:sz w:val="32"/>
                                <w:szCs w:val="32"/>
                              </w:rPr>
                            </w:pPr>
                          </w:p>
                          <w:p w14:paraId="7E992D39" w14:textId="77777777" w:rsidR="00643770" w:rsidRDefault="00643770" w:rsidP="00643770">
                            <w:pPr>
                              <w:spacing w:before="100" w:beforeAutospacing="1" w:after="100" w:afterAutospacing="1" w:line="240" w:lineRule="auto"/>
                              <w:rPr>
                                <w:rFonts w:ascii="Times New Roman" w:eastAsia="Times New Roman" w:hAnsi="Times New Roman" w:cs="Times New Roman"/>
                                <w:i/>
                                <w:sz w:val="28"/>
                                <w:szCs w:val="28"/>
                              </w:rPr>
                            </w:pPr>
                          </w:p>
                          <w:p w14:paraId="3255A654" w14:textId="77777777" w:rsidR="00643770" w:rsidRDefault="00643770" w:rsidP="00643770">
                            <w:pPr>
                              <w:spacing w:before="100" w:beforeAutospacing="1" w:after="100" w:afterAutospacing="1" w:line="240" w:lineRule="auto"/>
                              <w:rPr>
                                <w:rFonts w:ascii="Times New Roman" w:eastAsia="Times New Roman" w:hAnsi="Times New Roman" w:cs="Times New Roman"/>
                                <w:i/>
                                <w:sz w:val="28"/>
                                <w:szCs w:val="28"/>
                              </w:rPr>
                            </w:pPr>
                          </w:p>
                          <w:p w14:paraId="0A2EA366" w14:textId="3A485072" w:rsidR="00513246" w:rsidRDefault="00643770" w:rsidP="00643770">
                            <w:pPr>
                              <w:spacing w:before="100" w:beforeAutospacing="1" w:after="100" w:afterAutospacing="1" w:line="240" w:lineRule="auto"/>
                            </w:pPr>
                            <w:r w:rsidRPr="00643770">
                              <w:rPr>
                                <w:rFonts w:ascii="Times New Roman" w:eastAsia="Times New Roman" w:hAnsi="Times New Roman" w:cs="Times New Roman"/>
                                <w:i/>
                                <w:sz w:val="28"/>
                                <w:szCs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34DE2" id="_x0000_s1041" type="#_x0000_t202" style="position:absolute;margin-left:323.8pt;margin-top:0;width:375pt;height:678.7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" fillcolor="#c3c3c3 [2166]" strokecolor="#a5a5a5 [3206]" strokeweight=".5pt">
                <v:fill color2="#b6b6b6 [2614]" rotate="t" colors="0 #d2d2d2;.5 #c8c8c8;1 silver" focus="100%" type="gradient">
                  <o:fill v:ext="view" type="gradientUnscaled"/>
                </v:fill>
                <v:textbox>
                  <w:txbxContent>
                    <w:p w14:paraId="55FD935C" w14:textId="77777777" w:rsidR="00513246" w:rsidRDefault="00513246" w:rsidP="00513246">
                      <w:pPr>
                        <w:spacing w:before="100" w:beforeAutospacing="1" w:after="100" w:afterAutospacing="1" w:line="240" w:lineRule="auto"/>
                        <w:outlineLvl w:val="2"/>
                        <w:rPr>
                          <w:rFonts w:ascii="Times New Roman" w:eastAsia="Times New Roman" w:hAnsi="Times New Roman" w:cs="Times New Roman"/>
                          <w:b/>
                          <w:bCs/>
                          <w:sz w:val="27"/>
                          <w:szCs w:val="27"/>
                        </w:rPr>
                      </w:pPr>
                    </w:p>
                    <w:p w14:paraId="6C08576E" w14:textId="37481B73" w:rsidR="00811048" w:rsidRDefault="00811048" w:rsidP="00811048">
                      <w:pPr>
                        <w:pStyle w:val="NormalWeb"/>
                      </w:pPr>
                      <w:r w:rsidRPr="00811048">
                        <w:rPr>
                          <w:b/>
                          <w:sz w:val="40"/>
                          <w:szCs w:val="40"/>
                        </w:rPr>
                        <w:t>D</w:t>
                      </w:r>
                      <w:r>
                        <w:t>uring this planning period, the City will prioritize infrastructure investments that ensure a state of good repair, strengthen climate resilience, and promote equitable access. Key focus areas include roadway and sidewalk reconstruction, bridge and utility modernization, stormwater and sewer capacity expansion, and flood mitigation. The City will advance Complete Streets principles, multimodal transportation networks, ADA compliance, and sustainable facility upgrades to meet both current and future needs.</w:t>
                      </w:r>
                    </w:p>
                    <w:p w14:paraId="170EFAFE" w14:textId="77777777" w:rsidR="00811048" w:rsidRDefault="00811048" w:rsidP="00811048">
                      <w:pPr>
                        <w:pStyle w:val="NormalWeb"/>
                      </w:pPr>
                      <w:r>
                        <w:t>Infrastructure will remain a top priority to support economic growth, public safety, climate resilience, and quality of life. Projects will enhance safety and accessibility for all users—pedestrians, cyclists, transit riders, motorists, seniors, and people with disabilities—while improving connections between neighborhoods, schools, employment centers, and commercial districts.</w:t>
                      </w:r>
                    </w:p>
                    <w:p w14:paraId="34BFA8A2" w14:textId="03969165" w:rsidR="00811048" w:rsidRDefault="00811048" w:rsidP="00811048">
                      <w:pPr>
                        <w:pStyle w:val="NormalWeb"/>
                      </w:pPr>
                      <w:r>
                        <w:t>Investments will be strategically coordinated with housing, commercial, and mixed-use development to attract private investment, expand the tax base, and accelerate project readiness in growth areas. Projects will integrate climate resilience, sustainability, and environmental justice, focusing on flood mitigation, stormwater management, heat reduction, green infrastructure, and energy efficiency—particularly in historically underserved neighborhoods—to protect critical assets, reduce long-term risks, and improve environmental outcomes.</w:t>
                      </w:r>
                    </w:p>
                    <w:p w14:paraId="1ABE6C7A" w14:textId="77777777" w:rsidR="00D01093" w:rsidRPr="00C50C7F" w:rsidRDefault="00D01093" w:rsidP="00D01093">
                      <w:pPr>
                        <w:pStyle w:val="NormalWeb"/>
                        <w:rPr>
                          <w:rFonts w:ascii="Bodoni MT Condensed" w:hAnsi="Bodoni MT Condensed"/>
                          <w:i/>
                          <w:sz w:val="22"/>
                          <w:szCs w:val="22"/>
                        </w:rPr>
                      </w:pPr>
                      <w:r w:rsidRPr="00C50C7F">
                        <w:rPr>
                          <w:rFonts w:ascii="Bodoni MT Condensed" w:hAnsi="Bodoni MT Condensed"/>
                          <w:i/>
                          <w:sz w:val="22"/>
                          <w:szCs w:val="22"/>
                        </w:rPr>
                        <w:t xml:space="preserve">Durante </w:t>
                      </w:r>
                      <w:proofErr w:type="spellStart"/>
                      <w:r w:rsidRPr="00C50C7F">
                        <w:rPr>
                          <w:rFonts w:ascii="Bodoni MT Condensed" w:hAnsi="Bodoni MT Condensed"/>
                          <w:i/>
                          <w:sz w:val="22"/>
                          <w:szCs w:val="22"/>
                        </w:rPr>
                        <w:t>este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período</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planificación</w:t>
                      </w:r>
                      <w:proofErr w:type="spellEnd"/>
                      <w:r w:rsidRPr="00C50C7F">
                        <w:rPr>
                          <w:rFonts w:ascii="Bodoni MT Condensed" w:hAnsi="Bodoni MT Condensed"/>
                          <w:i/>
                          <w:sz w:val="22"/>
                          <w:szCs w:val="22"/>
                        </w:rPr>
                        <w:t xml:space="preserve">, la Ciudad </w:t>
                      </w:r>
                      <w:proofErr w:type="spellStart"/>
                      <w:r w:rsidRPr="00C50C7F">
                        <w:rPr>
                          <w:rFonts w:ascii="Bodoni MT Condensed" w:hAnsi="Bodoni MT Condensed"/>
                          <w:i/>
                          <w:sz w:val="22"/>
                          <w:szCs w:val="22"/>
                        </w:rPr>
                        <w:t>dará</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prioridad</w:t>
                      </w:r>
                      <w:proofErr w:type="spellEnd"/>
                      <w:r w:rsidRPr="00C50C7F">
                        <w:rPr>
                          <w:rFonts w:ascii="Bodoni MT Condensed" w:hAnsi="Bodoni MT Condensed"/>
                          <w:i/>
                          <w:sz w:val="22"/>
                          <w:szCs w:val="22"/>
                        </w:rPr>
                        <w:t xml:space="preserve"> a las </w:t>
                      </w:r>
                      <w:proofErr w:type="spellStart"/>
                      <w:r w:rsidRPr="00C50C7F">
                        <w:rPr>
                          <w:rFonts w:ascii="Bodoni MT Condensed" w:hAnsi="Bodoni MT Condensed"/>
                          <w:i/>
                          <w:sz w:val="22"/>
                          <w:szCs w:val="22"/>
                        </w:rPr>
                        <w:t>inversiones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infraestructura</w:t>
                      </w:r>
                      <w:proofErr w:type="spellEnd"/>
                      <w:r w:rsidRPr="00C50C7F">
                        <w:rPr>
                          <w:rFonts w:ascii="Bodoni MT Condensed" w:hAnsi="Bodoni MT Condensed"/>
                          <w:i/>
                          <w:sz w:val="22"/>
                          <w:szCs w:val="22"/>
                        </w:rPr>
                        <w:t xml:space="preserve"> que </w:t>
                      </w:r>
                      <w:proofErr w:type="spellStart"/>
                      <w:r w:rsidRPr="00C50C7F">
                        <w:rPr>
                          <w:rFonts w:ascii="Bodoni MT Condensed" w:hAnsi="Bodoni MT Condensed"/>
                          <w:i/>
                          <w:sz w:val="22"/>
                          <w:szCs w:val="22"/>
                        </w:rPr>
                        <w:t>garanticen</w:t>
                      </w:r>
                      <w:proofErr w:type="spellEnd"/>
                      <w:r w:rsidRPr="00C50C7F">
                        <w:rPr>
                          <w:rFonts w:ascii="Bodoni MT Condensed" w:hAnsi="Bodoni MT Condensed"/>
                          <w:i/>
                          <w:sz w:val="22"/>
                          <w:szCs w:val="22"/>
                        </w:rPr>
                        <w:t xml:space="preserve"> un </w:t>
                      </w:r>
                      <w:proofErr w:type="spellStart"/>
                      <w:r w:rsidRPr="00C50C7F">
                        <w:rPr>
                          <w:rFonts w:ascii="Bodoni MT Condensed" w:hAnsi="Bodoni MT Condensed"/>
                          <w:i/>
                          <w:sz w:val="22"/>
                          <w:szCs w:val="22"/>
                        </w:rPr>
                        <w:t>estado</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buen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mantenimiento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fortalezcan</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resiliencia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climática</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promuevan</w:t>
                      </w:r>
                      <w:proofErr w:type="spellEnd"/>
                      <w:r w:rsidRPr="00C50C7F">
                        <w:rPr>
                          <w:rFonts w:ascii="Bodoni MT Condensed" w:hAnsi="Bodoni MT Condensed"/>
                          <w:i/>
                          <w:sz w:val="22"/>
                          <w:szCs w:val="22"/>
                        </w:rPr>
                        <w:t xml:space="preserve"> el </w:t>
                      </w:r>
                      <w:proofErr w:type="spellStart"/>
                      <w:r w:rsidRPr="00C50C7F">
                        <w:rPr>
                          <w:rFonts w:ascii="Bodoni MT Condensed" w:hAnsi="Bodoni MT Condensed"/>
                          <w:i/>
                          <w:sz w:val="22"/>
                          <w:szCs w:val="22"/>
                        </w:rPr>
                        <w:t>acceso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equitativo</w:t>
                      </w:r>
                      <w:proofErr w:type="spellEnd"/>
                      <w:r w:rsidRPr="00C50C7F">
                        <w:rPr>
                          <w:rFonts w:ascii="Bodoni MT Condensed" w:hAnsi="Bodoni MT Condensed"/>
                          <w:i/>
                          <w:sz w:val="22"/>
                          <w:szCs w:val="22"/>
                        </w:rPr>
                        <w:t xml:space="preserve">. Las </w:t>
                      </w:r>
                      <w:proofErr w:type="spellStart"/>
                      <w:r w:rsidRPr="00C50C7F">
                        <w:rPr>
                          <w:rFonts w:ascii="Bodoni MT Condensed" w:hAnsi="Bodoni MT Condensed"/>
                          <w:i/>
                          <w:sz w:val="22"/>
                          <w:szCs w:val="22"/>
                        </w:rPr>
                        <w:t>áreas</w:t>
                      </w:r>
                      <w:proofErr w:type="spellEnd"/>
                      <w:r w:rsidRPr="00C50C7F">
                        <w:rPr>
                          <w:rFonts w:ascii="Bodoni MT Condensed" w:hAnsi="Bodoni MT Condensed"/>
                          <w:i/>
                          <w:sz w:val="22"/>
                          <w:szCs w:val="22"/>
                        </w:rPr>
                        <w:t xml:space="preserve"> clave de </w:t>
                      </w:r>
                      <w:proofErr w:type="spellStart"/>
                      <w:r w:rsidRPr="00C50C7F">
                        <w:rPr>
                          <w:rFonts w:ascii="Bodoni MT Condensed" w:hAnsi="Bodoni MT Condensed"/>
                          <w:i/>
                          <w:sz w:val="22"/>
                          <w:szCs w:val="22"/>
                        </w:rPr>
                        <w:t>enfoque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incluyen</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reconstrucción</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carreteras</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aceras</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modernización</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puentes</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servicios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públicos</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ampliación</w:t>
                      </w:r>
                      <w:proofErr w:type="spellEnd"/>
                      <w:r w:rsidRPr="00C50C7F">
                        <w:rPr>
                          <w:rFonts w:ascii="Bodoni MT Condensed" w:hAnsi="Bodoni MT Condensed"/>
                          <w:i/>
                          <w:sz w:val="22"/>
                          <w:szCs w:val="22"/>
                        </w:rPr>
                        <w:t xml:space="preserve"> de la </w:t>
                      </w:r>
                      <w:proofErr w:type="spellStart"/>
                      <w:r w:rsidRPr="00C50C7F">
                        <w:rPr>
                          <w:rFonts w:ascii="Bodoni MT Condensed" w:hAnsi="Bodoni MT Condensed"/>
                          <w:i/>
                          <w:sz w:val="22"/>
                          <w:szCs w:val="22"/>
                        </w:rPr>
                        <w:t>capacidad</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drenaje</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alcantarillado</w:t>
                      </w:r>
                      <w:proofErr w:type="spellEnd"/>
                      <w:r w:rsidRPr="00C50C7F">
                        <w:rPr>
                          <w:rFonts w:ascii="Bodoni MT Condensed" w:hAnsi="Bodoni MT Condensed"/>
                          <w:i/>
                          <w:sz w:val="22"/>
                          <w:szCs w:val="22"/>
                        </w:rPr>
                        <w:t xml:space="preserve">, y la </w:t>
                      </w:r>
                      <w:proofErr w:type="spellStart"/>
                      <w:r w:rsidRPr="00C50C7F">
                        <w:rPr>
                          <w:rFonts w:ascii="Bodoni MT Condensed" w:hAnsi="Bodoni MT Condensed"/>
                          <w:i/>
                          <w:sz w:val="22"/>
                          <w:szCs w:val="22"/>
                        </w:rPr>
                        <w:t>mitigación</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inundaciones</w:t>
                      </w:r>
                      <w:proofErr w:type="spellEnd"/>
                      <w:r w:rsidRPr="00C50C7F">
                        <w:rPr>
                          <w:rFonts w:ascii="Bodoni MT Condensed" w:hAnsi="Bodoni MT Condensed"/>
                          <w:i/>
                          <w:sz w:val="22"/>
                          <w:szCs w:val="22"/>
                        </w:rPr>
                        <w:t xml:space="preserve">. La Ciudad </w:t>
                      </w:r>
                      <w:proofErr w:type="spellStart"/>
                      <w:r w:rsidRPr="00C50C7F">
                        <w:rPr>
                          <w:rFonts w:ascii="Bodoni MT Condensed" w:hAnsi="Bodoni MT Condensed"/>
                          <w:i/>
                          <w:sz w:val="22"/>
                          <w:szCs w:val="22"/>
                        </w:rPr>
                        <w:t>avanzará</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principios</w:t>
                      </w:r>
                      <w:proofErr w:type="spellEnd"/>
                      <w:r w:rsidRPr="00C50C7F">
                        <w:rPr>
                          <w:rFonts w:ascii="Bodoni MT Condensed" w:hAnsi="Bodoni MT Condensed"/>
                          <w:i/>
                          <w:sz w:val="22"/>
                          <w:szCs w:val="22"/>
                        </w:rPr>
                        <w:t xml:space="preserve"> de Calles </w:t>
                      </w:r>
                      <w:proofErr w:type="spellStart"/>
                      <w:r w:rsidRPr="00C50C7F">
                        <w:rPr>
                          <w:rFonts w:ascii="Bodoni MT Condensed" w:hAnsi="Bodoni MT Condensed"/>
                          <w:i/>
                          <w:sz w:val="22"/>
                          <w:szCs w:val="22"/>
                        </w:rPr>
                        <w:t>Completas</w:t>
                      </w:r>
                      <w:proofErr w:type="spellEnd"/>
                      <w:r w:rsidRPr="00C50C7F">
                        <w:rPr>
                          <w:rFonts w:ascii="Bodoni MT Condensed" w:hAnsi="Bodoni MT Condensed"/>
                          <w:i/>
                          <w:sz w:val="22"/>
                          <w:szCs w:val="22"/>
                        </w:rPr>
                        <w:t xml:space="preserve">, redes de </w:t>
                      </w:r>
                      <w:proofErr w:type="spellStart"/>
                      <w:r w:rsidRPr="00C50C7F">
                        <w:rPr>
                          <w:rFonts w:ascii="Bodoni MT Condensed" w:hAnsi="Bodoni MT Condensed"/>
                          <w:i/>
                          <w:sz w:val="22"/>
                          <w:szCs w:val="22"/>
                        </w:rPr>
                        <w:t>transporte</w:t>
                      </w:r>
                      <w:proofErr w:type="spellEnd"/>
                      <w:r w:rsidRPr="00C50C7F">
                        <w:rPr>
                          <w:rFonts w:ascii="Bodoni MT Condensed" w:hAnsi="Bodoni MT Condensed"/>
                          <w:i/>
                          <w:sz w:val="22"/>
                          <w:szCs w:val="22"/>
                        </w:rPr>
                        <w:t xml:space="preserve"> multimodal, </w:t>
                      </w:r>
                      <w:proofErr w:type="spellStart"/>
                      <w:r w:rsidRPr="00C50C7F">
                        <w:rPr>
                          <w:rFonts w:ascii="Bodoni MT Condensed" w:hAnsi="Bodoni MT Condensed"/>
                          <w:i/>
                          <w:sz w:val="22"/>
                          <w:szCs w:val="22"/>
                        </w:rPr>
                        <w:t>cumplimiento</w:t>
                      </w:r>
                      <w:proofErr w:type="spellEnd"/>
                      <w:r w:rsidRPr="00C50C7F">
                        <w:rPr>
                          <w:rFonts w:ascii="Bodoni MT Condensed" w:hAnsi="Bodoni MT Condensed"/>
                          <w:i/>
                          <w:sz w:val="22"/>
                          <w:szCs w:val="22"/>
                        </w:rPr>
                        <w:t xml:space="preserve"> de la ADA y </w:t>
                      </w:r>
                      <w:proofErr w:type="spellStart"/>
                      <w:r w:rsidRPr="00C50C7F">
                        <w:rPr>
                          <w:rFonts w:ascii="Bodoni MT Condensed" w:hAnsi="Bodoni MT Condensed"/>
                          <w:i/>
                          <w:sz w:val="22"/>
                          <w:szCs w:val="22"/>
                        </w:rPr>
                        <w:t>mejoras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sostenibles</w:t>
                      </w:r>
                      <w:proofErr w:type="spellEnd"/>
                      <w:r w:rsidRPr="00C50C7F">
                        <w:rPr>
                          <w:rFonts w:ascii="Bodoni MT Condensed" w:hAnsi="Bodoni MT Condensed"/>
                          <w:i/>
                          <w:sz w:val="22"/>
                          <w:szCs w:val="22"/>
                        </w:rPr>
                        <w:t xml:space="preserve"> de las </w:t>
                      </w:r>
                      <w:proofErr w:type="spellStart"/>
                      <w:r w:rsidRPr="00C50C7F">
                        <w:rPr>
                          <w:rFonts w:ascii="Bodoni MT Condensed" w:hAnsi="Bodoni MT Condensed"/>
                          <w:i/>
                          <w:sz w:val="22"/>
                          <w:szCs w:val="22"/>
                        </w:rPr>
                        <w:t>instalaciones</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atender</w:t>
                      </w:r>
                      <w:proofErr w:type="spellEnd"/>
                      <w:r w:rsidRPr="00C50C7F">
                        <w:rPr>
                          <w:rFonts w:ascii="Bodoni MT Condensed" w:hAnsi="Bodoni MT Condensed"/>
                          <w:i/>
                          <w:sz w:val="22"/>
                          <w:szCs w:val="22"/>
                        </w:rPr>
                        <w:t xml:space="preserve"> tanto las </w:t>
                      </w:r>
                      <w:proofErr w:type="spellStart"/>
                      <w:r w:rsidRPr="00C50C7F">
                        <w:rPr>
                          <w:rFonts w:ascii="Bodoni MT Condensed" w:hAnsi="Bodoni MT Condensed"/>
                          <w:i/>
                          <w:sz w:val="22"/>
                          <w:szCs w:val="22"/>
                        </w:rPr>
                        <w:t>necesidades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actuales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como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futuras</w:t>
                      </w:r>
                      <w:proofErr w:type="spellEnd"/>
                      <w:r w:rsidRPr="00C50C7F">
                        <w:rPr>
                          <w:rFonts w:ascii="Bodoni MT Condensed" w:hAnsi="Bodoni MT Condensed"/>
                          <w:i/>
                          <w:sz w:val="22"/>
                          <w:szCs w:val="22"/>
                        </w:rPr>
                        <w:t>.</w:t>
                      </w:r>
                    </w:p>
                    <w:p w14:paraId="16545745" w14:textId="77777777" w:rsidR="00D01093" w:rsidRPr="00C50C7F" w:rsidRDefault="00D01093" w:rsidP="00D01093">
                      <w:pPr>
                        <w:pStyle w:val="NormalWeb"/>
                        <w:rPr>
                          <w:rFonts w:ascii="Bodoni MT Condensed" w:hAnsi="Bodoni MT Condensed"/>
                          <w:i/>
                          <w:sz w:val="22"/>
                          <w:szCs w:val="22"/>
                        </w:rPr>
                      </w:pPr>
                      <w:r w:rsidRPr="00C50C7F">
                        <w:rPr>
                          <w:rFonts w:ascii="Bodoni MT Condensed" w:hAnsi="Bodoni MT Condensed"/>
                          <w:i/>
                          <w:sz w:val="22"/>
                          <w:szCs w:val="22"/>
                        </w:rPr>
                        <w:t xml:space="preserve">La </w:t>
                      </w:r>
                      <w:proofErr w:type="spellStart"/>
                      <w:r w:rsidRPr="00C50C7F">
                        <w:rPr>
                          <w:rFonts w:ascii="Bodoni MT Condensed" w:hAnsi="Bodoni MT Condensed"/>
                          <w:i/>
                          <w:sz w:val="22"/>
                          <w:szCs w:val="22"/>
                        </w:rPr>
                        <w:t>infraestructura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seguirá</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siendo</w:t>
                      </w:r>
                      <w:proofErr w:type="spellEnd"/>
                      <w:r w:rsidRPr="00C50C7F">
                        <w:rPr>
                          <w:rFonts w:ascii="Bodoni MT Condensed" w:hAnsi="Bodoni MT Condensed"/>
                          <w:i/>
                          <w:sz w:val="22"/>
                          <w:szCs w:val="22"/>
                        </w:rPr>
                        <w:t xml:space="preserve"> una </w:t>
                      </w:r>
                      <w:proofErr w:type="spellStart"/>
                      <w:r w:rsidRPr="00C50C7F">
                        <w:rPr>
                          <w:rFonts w:ascii="Bodoni MT Condensed" w:hAnsi="Bodoni MT Condensed"/>
                          <w:i/>
                          <w:sz w:val="22"/>
                          <w:szCs w:val="22"/>
                        </w:rPr>
                        <w:t>prioridad</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máxima</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apoyar</w:t>
                      </w:r>
                      <w:proofErr w:type="spellEnd"/>
                      <w:r w:rsidRPr="00C50C7F">
                        <w:rPr>
                          <w:rFonts w:ascii="Bodoni MT Condensed" w:hAnsi="Bodoni MT Condensed"/>
                          <w:i/>
                          <w:sz w:val="22"/>
                          <w:szCs w:val="22"/>
                        </w:rPr>
                        <w:t xml:space="preserve"> el </w:t>
                      </w:r>
                      <w:proofErr w:type="spellStart"/>
                      <w:r w:rsidRPr="00C50C7F">
                        <w:rPr>
                          <w:rFonts w:ascii="Bodoni MT Condensed" w:hAnsi="Bodoni MT Condensed"/>
                          <w:i/>
                          <w:sz w:val="22"/>
                          <w:szCs w:val="22"/>
                        </w:rPr>
                        <w:t>crecimiento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económico</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seguridad</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pública</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resiliencia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climática</w:t>
                      </w:r>
                      <w:proofErr w:type="spellEnd"/>
                      <w:r w:rsidRPr="00C50C7F">
                        <w:rPr>
                          <w:rFonts w:ascii="Bodoni MT Condensed" w:hAnsi="Bodoni MT Condensed"/>
                          <w:i/>
                          <w:sz w:val="22"/>
                          <w:szCs w:val="22"/>
                        </w:rPr>
                        <w:t xml:space="preserve"> y la </w:t>
                      </w:r>
                      <w:proofErr w:type="spellStart"/>
                      <w:r w:rsidRPr="00C50C7F">
                        <w:rPr>
                          <w:rFonts w:ascii="Bodoni MT Condensed" w:hAnsi="Bodoni MT Condensed"/>
                          <w:i/>
                          <w:sz w:val="22"/>
                          <w:szCs w:val="22"/>
                        </w:rPr>
                        <w:t>calidad</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vida</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proyectos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mejorarán</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seguridad</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accesibilidad</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todos</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usuarios</w:t>
                      </w:r>
                      <w:proofErr w:type="spellEnd"/>
                      <w:r w:rsidRPr="00C50C7F">
                        <w:rPr>
                          <w:rFonts w:ascii="Bodoni MT Condensed" w:hAnsi="Bodoni MT Condensed"/>
                          <w:i/>
                          <w:sz w:val="22"/>
                          <w:szCs w:val="22"/>
                        </w:rPr>
                        <w:t>—</w:t>
                      </w:r>
                      <w:proofErr w:type="spellStart"/>
                      <w:r w:rsidRPr="00C50C7F">
                        <w:rPr>
                          <w:rFonts w:ascii="Bodoni MT Condensed" w:hAnsi="Bodoni MT Condensed"/>
                          <w:i/>
                          <w:sz w:val="22"/>
                          <w:szCs w:val="22"/>
                        </w:rPr>
                        <w:t>peatones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ciclistas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usuarios</w:t>
                      </w:r>
                      <w:proofErr w:type="spellEnd"/>
                      <w:r w:rsidRPr="00C50C7F">
                        <w:rPr>
                          <w:rFonts w:ascii="Bodoni MT Condensed" w:hAnsi="Bodoni MT Condensed"/>
                          <w:i/>
                          <w:sz w:val="22"/>
                          <w:szCs w:val="22"/>
                        </w:rPr>
                        <w:t xml:space="preserve"> del </w:t>
                      </w:r>
                      <w:proofErr w:type="spellStart"/>
                      <w:r w:rsidRPr="00C50C7F">
                        <w:rPr>
                          <w:rFonts w:ascii="Bodoni MT Condensed" w:hAnsi="Bodoni MT Condensed"/>
                          <w:i/>
                          <w:sz w:val="22"/>
                          <w:szCs w:val="22"/>
                        </w:rPr>
                        <w:t>transporte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público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conductores</w:t>
                      </w:r>
                      <w:proofErr w:type="spellEnd"/>
                      <w:r w:rsidRPr="00C50C7F">
                        <w:rPr>
                          <w:rFonts w:ascii="Bodoni MT Condensed" w:hAnsi="Bodoni MT Condensed"/>
                          <w:i/>
                          <w:sz w:val="22"/>
                          <w:szCs w:val="22"/>
                        </w:rPr>
                        <w:t xml:space="preserve">, personas </w:t>
                      </w:r>
                      <w:proofErr w:type="spellStart"/>
                      <w:r w:rsidRPr="00C50C7F">
                        <w:rPr>
                          <w:rFonts w:ascii="Bodoni MT Condensed" w:hAnsi="Bodoni MT Condensed"/>
                          <w:i/>
                          <w:sz w:val="22"/>
                          <w:szCs w:val="22"/>
                        </w:rPr>
                        <w:t>mayores</w:t>
                      </w:r>
                      <w:proofErr w:type="spellEnd"/>
                      <w:r w:rsidRPr="00C50C7F">
                        <w:rPr>
                          <w:rFonts w:ascii="Bodoni MT Condensed" w:hAnsi="Bodoni MT Condensed"/>
                          <w:i/>
                          <w:sz w:val="22"/>
                          <w:szCs w:val="22"/>
                        </w:rPr>
                        <w:t xml:space="preserve"> y personas con </w:t>
                      </w:r>
                      <w:proofErr w:type="spellStart"/>
                      <w:r w:rsidRPr="00C50C7F">
                        <w:rPr>
                          <w:rFonts w:ascii="Bodoni MT Condensed" w:hAnsi="Bodoni MT Condensed"/>
                          <w:i/>
                          <w:sz w:val="22"/>
                          <w:szCs w:val="22"/>
                        </w:rPr>
                        <w:t>discapacidad</w:t>
                      </w:r>
                      <w:proofErr w:type="spellEnd"/>
                      <w:r w:rsidRPr="00C50C7F">
                        <w:rPr>
                          <w:rFonts w:ascii="Bodoni MT Condensed" w:hAnsi="Bodoni MT Condensed"/>
                          <w:i/>
                          <w:sz w:val="22"/>
                          <w:szCs w:val="22"/>
                        </w:rPr>
                        <w:t xml:space="preserve">—al </w:t>
                      </w:r>
                      <w:proofErr w:type="spellStart"/>
                      <w:r w:rsidRPr="00C50C7F">
                        <w:rPr>
                          <w:rFonts w:ascii="Bodoni MT Condensed" w:hAnsi="Bodoni MT Condensed"/>
                          <w:i/>
                          <w:sz w:val="22"/>
                          <w:szCs w:val="22"/>
                        </w:rPr>
                        <w:t>mismo</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tiempo</w:t>
                      </w:r>
                      <w:proofErr w:type="spellEnd"/>
                      <w:r w:rsidRPr="00C50C7F">
                        <w:rPr>
                          <w:rFonts w:ascii="Bodoni MT Condensed" w:hAnsi="Bodoni MT Condensed"/>
                          <w:i/>
                          <w:sz w:val="22"/>
                          <w:szCs w:val="22"/>
                        </w:rPr>
                        <w:t xml:space="preserve"> que </w:t>
                      </w:r>
                      <w:proofErr w:type="spellStart"/>
                      <w:r w:rsidRPr="00C50C7F">
                        <w:rPr>
                          <w:rFonts w:ascii="Bodoni MT Condensed" w:hAnsi="Bodoni MT Condensed"/>
                          <w:i/>
                          <w:sz w:val="22"/>
                          <w:szCs w:val="22"/>
                        </w:rPr>
                        <w:t>fortalecerán</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conexión</w:t>
                      </w:r>
                      <w:proofErr w:type="spellEnd"/>
                      <w:r w:rsidRPr="00C50C7F">
                        <w:rPr>
                          <w:rFonts w:ascii="Bodoni MT Condensed" w:hAnsi="Bodoni MT Condensed"/>
                          <w:i/>
                          <w:sz w:val="22"/>
                          <w:szCs w:val="22"/>
                        </w:rPr>
                        <w:t xml:space="preserve"> entre </w:t>
                      </w:r>
                      <w:proofErr w:type="spellStart"/>
                      <w:r w:rsidRPr="00C50C7F">
                        <w:rPr>
                          <w:rFonts w:ascii="Bodoni MT Condensed" w:hAnsi="Bodoni MT Condensed"/>
                          <w:i/>
                          <w:sz w:val="22"/>
                          <w:szCs w:val="22"/>
                        </w:rPr>
                        <w:t>vecindarios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escuelas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centros</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trabajo</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distritos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comerciales</w:t>
                      </w:r>
                      <w:proofErr w:type="spellEnd"/>
                      <w:r w:rsidRPr="00C50C7F">
                        <w:rPr>
                          <w:rFonts w:ascii="Bodoni MT Condensed" w:hAnsi="Bodoni MT Condensed"/>
                          <w:i/>
                          <w:sz w:val="22"/>
                          <w:szCs w:val="22"/>
                        </w:rPr>
                        <w:t>.</w:t>
                      </w:r>
                    </w:p>
                    <w:p w14:paraId="3CA4A877" w14:textId="77777777" w:rsidR="00D01093" w:rsidRPr="00C50C7F" w:rsidRDefault="00D01093" w:rsidP="00D01093">
                      <w:pPr>
                        <w:pStyle w:val="NormalWeb"/>
                        <w:rPr>
                          <w:rFonts w:ascii="Bodoni MT Condensed" w:hAnsi="Bodoni MT Condensed"/>
                          <w:i/>
                          <w:sz w:val="22"/>
                          <w:szCs w:val="22"/>
                        </w:rPr>
                      </w:pPr>
                      <w:r w:rsidRPr="00C50C7F">
                        <w:rPr>
                          <w:rFonts w:ascii="Bodoni MT Condensed" w:hAnsi="Bodoni MT Condensed"/>
                          <w:i/>
                          <w:sz w:val="22"/>
                          <w:szCs w:val="22"/>
                        </w:rPr>
                        <w:t xml:space="preserve">Las </w:t>
                      </w:r>
                      <w:proofErr w:type="spellStart"/>
                      <w:r w:rsidRPr="00C50C7F">
                        <w:rPr>
                          <w:rFonts w:ascii="Bodoni MT Condensed" w:hAnsi="Bodoni MT Condensed"/>
                          <w:i/>
                          <w:sz w:val="22"/>
                          <w:szCs w:val="22"/>
                        </w:rPr>
                        <w:t>inversiones</w:t>
                      </w:r>
                      <w:proofErr w:type="spellEnd"/>
                      <w:r w:rsidRPr="00C50C7F">
                        <w:rPr>
                          <w:rFonts w:ascii="Bodoni MT Condensed" w:hAnsi="Bodoni MT Condensed"/>
                          <w:i/>
                          <w:sz w:val="22"/>
                          <w:szCs w:val="22"/>
                        </w:rPr>
                        <w:t xml:space="preserve"> se </w:t>
                      </w:r>
                      <w:proofErr w:type="spellStart"/>
                      <w:r w:rsidRPr="00C50C7F">
                        <w:rPr>
                          <w:rFonts w:ascii="Bodoni MT Condensed" w:hAnsi="Bodoni MT Condensed"/>
                          <w:i/>
                          <w:sz w:val="22"/>
                          <w:szCs w:val="22"/>
                        </w:rPr>
                        <w:t>coordinarán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estratégicamente</w:t>
                      </w:r>
                      <w:proofErr w:type="spellEnd"/>
                      <w:r w:rsidRPr="00C50C7F">
                        <w:rPr>
                          <w:rFonts w:ascii="Bodoni MT Condensed" w:hAnsi="Bodoni MT Condensed"/>
                          <w:i/>
                          <w:sz w:val="22"/>
                          <w:szCs w:val="22"/>
                        </w:rPr>
                        <w:t xml:space="preserve"> con el </w:t>
                      </w:r>
                      <w:proofErr w:type="spellStart"/>
                      <w:r w:rsidRPr="00C50C7F">
                        <w:rPr>
                          <w:rFonts w:ascii="Bodoni MT Condensed" w:hAnsi="Bodoni MT Condensed"/>
                          <w:i/>
                          <w:sz w:val="22"/>
                          <w:szCs w:val="22"/>
                        </w:rPr>
                        <w:t>desarrollo</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viviendas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comercios</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usos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mixtos</w:t>
                      </w:r>
                      <w:proofErr w:type="spellEnd"/>
                      <w:r w:rsidRPr="00C50C7F">
                        <w:rPr>
                          <w:rFonts w:ascii="Bodoni MT Condensed" w:hAnsi="Bodoni MT Condensed"/>
                          <w:i/>
                          <w:sz w:val="22"/>
                          <w:szCs w:val="22"/>
                        </w:rPr>
                        <w:t xml:space="preserve"> para </w:t>
                      </w:r>
                      <w:proofErr w:type="spellStart"/>
                      <w:r w:rsidRPr="00C50C7F">
                        <w:rPr>
                          <w:rFonts w:ascii="Bodoni MT Condensed" w:hAnsi="Bodoni MT Condensed"/>
                          <w:i/>
                          <w:sz w:val="22"/>
                          <w:szCs w:val="22"/>
                        </w:rPr>
                        <w:t>atraer</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inversión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privada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ampliar</w:t>
                      </w:r>
                      <w:proofErr w:type="spellEnd"/>
                      <w:r w:rsidRPr="00C50C7F">
                        <w:rPr>
                          <w:rFonts w:ascii="Bodoni MT Condensed" w:hAnsi="Bodoni MT Condensed"/>
                          <w:i/>
                          <w:sz w:val="22"/>
                          <w:szCs w:val="22"/>
                        </w:rPr>
                        <w:t xml:space="preserve"> la base </w:t>
                      </w:r>
                      <w:proofErr w:type="spellStart"/>
                      <w:r w:rsidRPr="00C50C7F">
                        <w:rPr>
                          <w:rFonts w:ascii="Bodoni MT Condensed" w:hAnsi="Bodoni MT Condensed"/>
                          <w:i/>
                          <w:sz w:val="22"/>
                          <w:szCs w:val="22"/>
                        </w:rPr>
                        <w:t>tributaria</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acelerar</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preparación</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proyectos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áreas</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crecimiento</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proyectos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integrarán</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resiliencia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climática</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sostenibilidad</w:t>
                      </w:r>
                      <w:proofErr w:type="spellEnd"/>
                      <w:r w:rsidRPr="00C50C7F">
                        <w:rPr>
                          <w:rFonts w:ascii="Bodoni MT Condensed" w:hAnsi="Bodoni MT Condensed"/>
                          <w:i/>
                          <w:sz w:val="22"/>
                          <w:szCs w:val="22"/>
                        </w:rPr>
                        <w:t xml:space="preserve"> y la </w:t>
                      </w:r>
                      <w:proofErr w:type="spellStart"/>
                      <w:r w:rsidRPr="00C50C7F">
                        <w:rPr>
                          <w:rFonts w:ascii="Bodoni MT Condensed" w:hAnsi="Bodoni MT Condensed"/>
                          <w:i/>
                          <w:sz w:val="22"/>
                          <w:szCs w:val="22"/>
                        </w:rPr>
                        <w:t>justicia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ambiental</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enfocándose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la </w:t>
                      </w:r>
                      <w:proofErr w:type="spellStart"/>
                      <w:r w:rsidRPr="00C50C7F">
                        <w:rPr>
                          <w:rFonts w:ascii="Bodoni MT Condensed" w:hAnsi="Bodoni MT Condensed"/>
                          <w:i/>
                          <w:sz w:val="22"/>
                          <w:szCs w:val="22"/>
                        </w:rPr>
                        <w:t>mitigación</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inundaciones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gestión</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aguas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pluviales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reducción</w:t>
                      </w:r>
                      <w:proofErr w:type="spellEnd"/>
                      <w:r w:rsidRPr="00C50C7F">
                        <w:rPr>
                          <w:rFonts w:ascii="Bodoni MT Condensed" w:hAnsi="Bodoni MT Condensed"/>
                          <w:i/>
                          <w:sz w:val="22"/>
                          <w:szCs w:val="22"/>
                        </w:rPr>
                        <w:t xml:space="preserve"> de </w:t>
                      </w:r>
                      <w:proofErr w:type="spellStart"/>
                      <w:r w:rsidRPr="00C50C7F">
                        <w:rPr>
                          <w:rFonts w:ascii="Bodoni MT Condensed" w:hAnsi="Bodoni MT Condensed"/>
                          <w:i/>
                          <w:sz w:val="22"/>
                          <w:szCs w:val="22"/>
                        </w:rPr>
                        <w:t>calor</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infraestructura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verde</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eficiencia</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energética</w:t>
                      </w:r>
                      <w:proofErr w:type="spellEnd"/>
                      <w:r w:rsidRPr="00C50C7F">
                        <w:rPr>
                          <w:rFonts w:ascii="Bodoni MT Condensed" w:hAnsi="Bodoni MT Condensed"/>
                          <w:i/>
                          <w:sz w:val="22"/>
                          <w:szCs w:val="22"/>
                        </w:rPr>
                        <w:t>—</w:t>
                      </w:r>
                      <w:proofErr w:type="spellStart"/>
                      <w:r w:rsidRPr="00C50C7F">
                        <w:rPr>
                          <w:rFonts w:ascii="Bodoni MT Condensed" w:hAnsi="Bodoni MT Condensed"/>
                          <w:i/>
                          <w:sz w:val="22"/>
                          <w:szCs w:val="22"/>
                        </w:rPr>
                        <w:t>particularmente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en</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vecindarios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históricamente</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desatendidos</w:t>
                      </w:r>
                      <w:proofErr w:type="spellEnd"/>
                      <w:r w:rsidRPr="00C50C7F">
                        <w:rPr>
                          <w:rFonts w:ascii="Bodoni MT Condensed" w:hAnsi="Bodoni MT Condensed"/>
                          <w:i/>
                          <w:sz w:val="22"/>
                          <w:szCs w:val="22"/>
                        </w:rPr>
                        <w:t xml:space="preserve">—para </w:t>
                      </w:r>
                      <w:proofErr w:type="spellStart"/>
                      <w:r w:rsidRPr="00C50C7F">
                        <w:rPr>
                          <w:rFonts w:ascii="Bodoni MT Condensed" w:hAnsi="Bodoni MT Condensed"/>
                          <w:i/>
                          <w:sz w:val="22"/>
                          <w:szCs w:val="22"/>
                        </w:rPr>
                        <w:t>proteger</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activos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críticos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reducir</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riesgos</w:t>
                      </w:r>
                      <w:proofErr w:type="spellEnd"/>
                      <w:r w:rsidRPr="00C50C7F">
                        <w:rPr>
                          <w:rFonts w:ascii="Bodoni MT Condensed" w:hAnsi="Bodoni MT Condensed"/>
                          <w:i/>
                          <w:sz w:val="22"/>
                          <w:szCs w:val="22"/>
                        </w:rPr>
                        <w:t xml:space="preserve"> a largo </w:t>
                      </w:r>
                      <w:proofErr w:type="spellStart"/>
                      <w:r w:rsidRPr="00C50C7F">
                        <w:rPr>
                          <w:rFonts w:ascii="Bodoni MT Condensed" w:hAnsi="Bodoni MT Condensed"/>
                          <w:i/>
                          <w:sz w:val="22"/>
                          <w:szCs w:val="22"/>
                        </w:rPr>
                        <w:t>plazo</w:t>
                      </w:r>
                      <w:proofErr w:type="spellEnd"/>
                      <w:r w:rsidRPr="00C50C7F">
                        <w:rPr>
                          <w:rFonts w:ascii="Bodoni MT Condensed" w:hAnsi="Bodoni MT Condensed"/>
                          <w:i/>
                          <w:sz w:val="22"/>
                          <w:szCs w:val="22"/>
                        </w:rPr>
                        <w:t xml:space="preserve"> y </w:t>
                      </w:r>
                      <w:proofErr w:type="spellStart"/>
                      <w:r w:rsidRPr="00C50C7F">
                        <w:rPr>
                          <w:rFonts w:ascii="Bodoni MT Condensed" w:hAnsi="Bodoni MT Condensed"/>
                          <w:i/>
                          <w:sz w:val="22"/>
                          <w:szCs w:val="22"/>
                        </w:rPr>
                        <w:t>mejorar</w:t>
                      </w:r>
                      <w:proofErr w:type="spellEnd"/>
                      <w:r w:rsidRPr="00C50C7F">
                        <w:rPr>
                          <w:rFonts w:ascii="Bodoni MT Condensed" w:hAnsi="Bodoni MT Condensed"/>
                          <w:i/>
                          <w:sz w:val="22"/>
                          <w:szCs w:val="22"/>
                        </w:rPr>
                        <w:t xml:space="preserve"> los </w:t>
                      </w:r>
                      <w:proofErr w:type="spellStart"/>
                      <w:r w:rsidRPr="00C50C7F">
                        <w:rPr>
                          <w:rFonts w:ascii="Bodoni MT Condensed" w:hAnsi="Bodoni MT Condensed"/>
                          <w:i/>
                          <w:sz w:val="22"/>
                          <w:szCs w:val="22"/>
                        </w:rPr>
                        <w:t>resultados</w:t>
                      </w:r>
                      <w:proofErr w:type="spellEnd"/>
                      <w:r w:rsidRPr="00C50C7F">
                        <w:rPr>
                          <w:rFonts w:ascii="Bodoni MT Condensed" w:hAnsi="Bodoni MT Condensed"/>
                          <w:i/>
                          <w:sz w:val="22"/>
                          <w:szCs w:val="22"/>
                        </w:rPr>
                        <w:t xml:space="preserve"> </w:t>
                      </w:r>
                      <w:proofErr w:type="spellStart"/>
                      <w:r w:rsidRPr="00C50C7F">
                        <w:rPr>
                          <w:rFonts w:ascii="Bodoni MT Condensed" w:hAnsi="Bodoni MT Condensed"/>
                          <w:i/>
                          <w:sz w:val="22"/>
                          <w:szCs w:val="22"/>
                        </w:rPr>
                        <w:t>ambientales</w:t>
                      </w:r>
                      <w:proofErr w:type="spellEnd"/>
                      <w:r w:rsidRPr="00C50C7F">
                        <w:rPr>
                          <w:rFonts w:ascii="Bodoni MT Condensed" w:hAnsi="Bodoni MT Condensed"/>
                          <w:i/>
                          <w:sz w:val="22"/>
                          <w:szCs w:val="22"/>
                        </w:rPr>
                        <w:t>.</w:t>
                      </w:r>
                    </w:p>
                    <w:p w14:paraId="124DC309" w14:textId="76CB3049" w:rsidR="00811048" w:rsidRPr="00643770" w:rsidRDefault="00811048" w:rsidP="00643770">
                      <w:pPr>
                        <w:spacing w:before="100" w:beforeAutospacing="1" w:after="100" w:afterAutospacing="1" w:line="240" w:lineRule="auto"/>
                        <w:rPr>
                          <w:rFonts w:ascii="Times New Roman" w:eastAsia="Times New Roman" w:hAnsi="Times New Roman" w:cs="Times New Roman"/>
                          <w:sz w:val="32"/>
                          <w:szCs w:val="32"/>
                        </w:rPr>
                      </w:pPr>
                    </w:p>
                    <w:p w14:paraId="7E992D39" w14:textId="77777777" w:rsidR="00643770" w:rsidRDefault="00643770" w:rsidP="00643770">
                      <w:pPr>
                        <w:spacing w:before="100" w:beforeAutospacing="1" w:after="100" w:afterAutospacing="1" w:line="240" w:lineRule="auto"/>
                        <w:rPr>
                          <w:rFonts w:ascii="Times New Roman" w:eastAsia="Times New Roman" w:hAnsi="Times New Roman" w:cs="Times New Roman"/>
                          <w:i/>
                          <w:sz w:val="28"/>
                          <w:szCs w:val="28"/>
                        </w:rPr>
                      </w:pPr>
                    </w:p>
                    <w:p w14:paraId="3255A654" w14:textId="77777777" w:rsidR="00643770" w:rsidRDefault="00643770" w:rsidP="00643770">
                      <w:pPr>
                        <w:spacing w:before="100" w:beforeAutospacing="1" w:after="100" w:afterAutospacing="1" w:line="240" w:lineRule="auto"/>
                        <w:rPr>
                          <w:rFonts w:ascii="Times New Roman" w:eastAsia="Times New Roman" w:hAnsi="Times New Roman" w:cs="Times New Roman"/>
                          <w:i/>
                          <w:sz w:val="28"/>
                          <w:szCs w:val="28"/>
                        </w:rPr>
                      </w:pPr>
                    </w:p>
                    <w:p w14:paraId="0A2EA366" w14:textId="3A485072" w:rsidR="00513246" w:rsidRDefault="00643770" w:rsidP="00643770">
                      <w:pPr>
                        <w:spacing w:before="100" w:beforeAutospacing="1" w:after="100" w:afterAutospacing="1" w:line="240" w:lineRule="auto"/>
                      </w:pPr>
                      <w:r w:rsidRPr="00643770">
                        <w:rPr>
                          <w:rFonts w:ascii="Times New Roman" w:eastAsia="Times New Roman" w:hAnsi="Times New Roman" w:cs="Times New Roman"/>
                          <w:i/>
                          <w:sz w:val="28"/>
                          <w:szCs w:val="28"/>
                        </w:rPr>
                        <w:br/>
                      </w:r>
                    </w:p>
                  </w:txbxContent>
                </v:textbox>
                <w10:wrap type="square" anchorx="margin"/>
              </v:shape>
            </w:pict>
          </mc:Fallback>
        </mc:AlternateContent>
      </w:r>
    </w:p>
    <w:p w14:paraId="60E9E4F4" w14:textId="1E3AF8E0" w:rsidR="00513246" w:rsidRDefault="00D01093" w:rsidP="005132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79744" behindDoc="0" locked="0" layoutInCell="1" allowOverlap="1" wp14:anchorId="555C88AC" wp14:editId="66CC3527">
                <wp:simplePos x="0" y="0"/>
                <wp:positionH relativeFrom="column">
                  <wp:posOffset>-236306</wp:posOffset>
                </wp:positionH>
                <wp:positionV relativeFrom="paragraph">
                  <wp:posOffset>0</wp:posOffset>
                </wp:positionV>
                <wp:extent cx="1397286" cy="8620125"/>
                <wp:effectExtent l="0" t="0" r="12700" b="28575"/>
                <wp:wrapNone/>
                <wp:docPr id="16" name="Rectangle 16"/>
                <wp:cNvGraphicFramePr/>
                <a:graphic xmlns:a="http://schemas.openxmlformats.org/drawingml/2006/main">
                  <a:graphicData uri="http://schemas.microsoft.com/office/word/2010/wordprocessingShape">
                    <wps:wsp>
                      <wps:cNvSpPr/>
                      <wps:spPr>
                        <a:xfrm>
                          <a:off x="0" y="0"/>
                          <a:ext cx="1397286" cy="8620125"/>
                        </a:xfrm>
                        <a:prstGeom prst="rect">
                          <a:avLst/>
                        </a:prstGeom>
                      </wps:spPr>
                      <wps:style>
                        <a:lnRef idx="1">
                          <a:schemeClr val="accent1"/>
                        </a:lnRef>
                        <a:fillRef idx="1002">
                          <a:schemeClr val="dk2"/>
                        </a:fillRef>
                        <a:effectRef idx="1">
                          <a:schemeClr val="accent1"/>
                        </a:effectRef>
                        <a:fontRef idx="minor">
                          <a:schemeClr val="dk1"/>
                        </a:fontRef>
                      </wps:style>
                      <wps:txbx>
                        <w:txbxContent>
                          <w:p w14:paraId="70CB063F" w14:textId="05328675" w:rsidR="00643770" w:rsidRPr="008B7C11" w:rsidRDefault="00643770" w:rsidP="00643770">
                            <w:pPr>
                              <w:spacing w:before="100" w:beforeAutospacing="1" w:after="100" w:afterAutospacing="1" w:line="240" w:lineRule="auto"/>
                              <w:outlineLvl w:val="1"/>
                              <w:rPr>
                                <w:rFonts w:ascii="Times New Roman" w:eastAsia="Times New Roman" w:hAnsi="Times New Roman" w:cs="Times New Roman"/>
                                <w:b/>
                                <w:bCs/>
                                <w:color w:val="FFFFFF" w:themeColor="background1"/>
                                <w:sz w:val="34"/>
                                <w:szCs w:val="34"/>
                              </w:rPr>
                            </w:pPr>
                            <w:r w:rsidRPr="008B7C11">
                              <w:rPr>
                                <w:rFonts w:ascii="Times New Roman" w:eastAsia="Times New Roman" w:hAnsi="Times New Roman" w:cs="Times New Roman"/>
                                <w:b/>
                                <w:bCs/>
                                <w:color w:val="FFFFFF" w:themeColor="background1"/>
                                <w:sz w:val="34"/>
                                <w:szCs w:val="34"/>
                              </w:rPr>
                              <w:t xml:space="preserve">Modern, </w:t>
                            </w:r>
                            <w:proofErr w:type="spellStart"/>
                            <w:r w:rsidRPr="008B7C11">
                              <w:rPr>
                                <w:rFonts w:ascii="Times New Roman" w:eastAsia="Times New Roman" w:hAnsi="Times New Roman" w:cs="Times New Roman"/>
                                <w:b/>
                                <w:bCs/>
                                <w:color w:val="FFFFFF" w:themeColor="background1"/>
                                <w:sz w:val="34"/>
                                <w:szCs w:val="34"/>
                              </w:rPr>
                              <w:t>TransparentAccountable</w:t>
                            </w:r>
                            <w:proofErr w:type="spellEnd"/>
                            <w:r w:rsidRPr="008B7C11">
                              <w:rPr>
                                <w:rFonts w:ascii="Times New Roman" w:eastAsia="Times New Roman" w:hAnsi="Times New Roman" w:cs="Times New Roman"/>
                                <w:b/>
                                <w:bCs/>
                                <w:color w:val="FFFFFF" w:themeColor="background1"/>
                                <w:sz w:val="34"/>
                                <w:szCs w:val="34"/>
                              </w:rPr>
                              <w:t xml:space="preserve"> Government</w:t>
                            </w:r>
                          </w:p>
                          <w:p w14:paraId="18CF98A6" w14:textId="6F1FCDBA" w:rsidR="00643770"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32245CF8" w14:textId="380F6E6F" w:rsidR="00643770"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430C7815" w14:textId="50679CB6" w:rsidR="00643770"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31F3DF37" w14:textId="73C70670" w:rsidR="00643770"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354EDF23" w14:textId="77777777" w:rsidR="00643770" w:rsidRPr="00E32F59"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37BB864A" w14:textId="77777777" w:rsidR="00643770" w:rsidRPr="008B7C11" w:rsidRDefault="00643770" w:rsidP="00643770">
                            <w:pPr>
                              <w:spacing w:before="100" w:beforeAutospacing="1" w:after="100" w:afterAutospacing="1" w:line="240" w:lineRule="auto"/>
                              <w:outlineLvl w:val="2"/>
                              <w:rPr>
                                <w:rFonts w:ascii="Bodoni MT Condensed" w:eastAsia="Times New Roman" w:hAnsi="Bodoni MT Condensed" w:cs="Times New Roman"/>
                                <w:b/>
                                <w:bCs/>
                                <w:color w:val="FFFFFF" w:themeColor="background1"/>
                                <w:sz w:val="36"/>
                                <w:szCs w:val="36"/>
                              </w:rPr>
                            </w:pPr>
                            <w:proofErr w:type="spellStart"/>
                            <w:r w:rsidRPr="008B7C11">
                              <w:rPr>
                                <w:rFonts w:ascii="Bodoni MT Condensed" w:eastAsia="Times New Roman" w:hAnsi="Bodoni MT Condensed" w:cs="Times New Roman"/>
                                <w:b/>
                                <w:bCs/>
                                <w:color w:val="FFFFFF" w:themeColor="background1"/>
                                <w:sz w:val="36"/>
                                <w:szCs w:val="36"/>
                              </w:rPr>
                              <w:t>Gobierno</w:t>
                            </w:r>
                            <w:proofErr w:type="spellEnd"/>
                            <w:r w:rsidRPr="008B7C11">
                              <w:rPr>
                                <w:rFonts w:ascii="Bodoni MT Condensed" w:eastAsia="Times New Roman" w:hAnsi="Bodoni MT Condensed" w:cs="Times New Roman"/>
                                <w:b/>
                                <w:bCs/>
                                <w:color w:val="FFFFFF" w:themeColor="background1"/>
                                <w:sz w:val="36"/>
                                <w:szCs w:val="36"/>
                              </w:rPr>
                              <w:t xml:space="preserve"> </w:t>
                            </w:r>
                            <w:proofErr w:type="spellStart"/>
                            <w:r w:rsidRPr="008B7C11">
                              <w:rPr>
                                <w:rFonts w:ascii="Bodoni MT Condensed" w:eastAsia="Times New Roman" w:hAnsi="Bodoni MT Condensed" w:cs="Times New Roman"/>
                                <w:b/>
                                <w:bCs/>
                                <w:color w:val="FFFFFF" w:themeColor="background1"/>
                                <w:sz w:val="36"/>
                                <w:szCs w:val="36"/>
                              </w:rPr>
                              <w:t>Moderno</w:t>
                            </w:r>
                            <w:proofErr w:type="spellEnd"/>
                            <w:r w:rsidRPr="008B7C11">
                              <w:rPr>
                                <w:rFonts w:ascii="Bodoni MT Condensed" w:eastAsia="Times New Roman" w:hAnsi="Bodoni MT Condensed" w:cs="Times New Roman"/>
                                <w:b/>
                                <w:bCs/>
                                <w:color w:val="FFFFFF" w:themeColor="background1"/>
                                <w:sz w:val="36"/>
                                <w:szCs w:val="36"/>
                              </w:rPr>
                              <w:t xml:space="preserve">, </w:t>
                            </w:r>
                            <w:proofErr w:type="spellStart"/>
                            <w:r w:rsidRPr="008B7C11">
                              <w:rPr>
                                <w:rFonts w:ascii="Bodoni MT Condensed" w:eastAsia="Times New Roman" w:hAnsi="Bodoni MT Condensed" w:cs="Times New Roman"/>
                                <w:b/>
                                <w:bCs/>
                                <w:color w:val="FFFFFF" w:themeColor="background1"/>
                                <w:sz w:val="36"/>
                                <w:szCs w:val="36"/>
                              </w:rPr>
                              <w:t>Transparente</w:t>
                            </w:r>
                            <w:proofErr w:type="spellEnd"/>
                            <w:r w:rsidRPr="008B7C11">
                              <w:rPr>
                                <w:rFonts w:ascii="Bodoni MT Condensed" w:eastAsia="Times New Roman" w:hAnsi="Bodoni MT Condensed" w:cs="Times New Roman"/>
                                <w:b/>
                                <w:bCs/>
                                <w:color w:val="FFFFFF" w:themeColor="background1"/>
                                <w:sz w:val="36"/>
                                <w:szCs w:val="36"/>
                              </w:rPr>
                              <w:t xml:space="preserve"> y </w:t>
                            </w:r>
                            <w:proofErr w:type="spellStart"/>
                            <w:r w:rsidRPr="008B7C11">
                              <w:rPr>
                                <w:rFonts w:ascii="Bodoni MT Condensed" w:eastAsia="Times New Roman" w:hAnsi="Bodoni MT Condensed" w:cs="Times New Roman"/>
                                <w:b/>
                                <w:bCs/>
                                <w:color w:val="FFFFFF" w:themeColor="background1"/>
                                <w:sz w:val="36"/>
                                <w:szCs w:val="36"/>
                              </w:rPr>
                              <w:t>Responsable</w:t>
                            </w:r>
                            <w:proofErr w:type="spellEnd"/>
                          </w:p>
                          <w:p w14:paraId="1533CAC7" w14:textId="77777777" w:rsidR="00513246" w:rsidRDefault="00513246" w:rsidP="005132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C88AC" id="Rectangle 16" o:spid="_x0000_s1042" style="position:absolute;margin-left:-18.6pt;margin-top:0;width:110pt;height:67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" fillcolor="#4a5c74 [3058]" strokecolor="#4472c4 [3204]" strokeweight=".5pt">
                <v:textbox>
                  <w:txbxContent>
                    <w:p w14:paraId="70CB063F" w14:textId="05328675" w:rsidR="00643770" w:rsidRPr="008B7C11" w:rsidRDefault="00643770" w:rsidP="00643770">
                      <w:pPr>
                        <w:spacing w:before="100" w:beforeAutospacing="1" w:after="100" w:afterAutospacing="1" w:line="240" w:lineRule="auto"/>
                        <w:outlineLvl w:val="1"/>
                        <w:rPr>
                          <w:rFonts w:ascii="Times New Roman" w:eastAsia="Times New Roman" w:hAnsi="Times New Roman" w:cs="Times New Roman"/>
                          <w:b/>
                          <w:bCs/>
                          <w:color w:val="FFFFFF" w:themeColor="background1"/>
                          <w:sz w:val="34"/>
                          <w:szCs w:val="34"/>
                        </w:rPr>
                      </w:pPr>
                      <w:r w:rsidRPr="008B7C11">
                        <w:rPr>
                          <w:rFonts w:ascii="Times New Roman" w:eastAsia="Times New Roman" w:hAnsi="Times New Roman" w:cs="Times New Roman"/>
                          <w:b/>
                          <w:bCs/>
                          <w:color w:val="FFFFFF" w:themeColor="background1"/>
                          <w:sz w:val="34"/>
                          <w:szCs w:val="34"/>
                        </w:rPr>
                        <w:t xml:space="preserve">Modern, </w:t>
                      </w:r>
                      <w:proofErr w:type="spellStart"/>
                      <w:r w:rsidRPr="008B7C11">
                        <w:rPr>
                          <w:rFonts w:ascii="Times New Roman" w:eastAsia="Times New Roman" w:hAnsi="Times New Roman" w:cs="Times New Roman"/>
                          <w:b/>
                          <w:bCs/>
                          <w:color w:val="FFFFFF" w:themeColor="background1"/>
                          <w:sz w:val="34"/>
                          <w:szCs w:val="34"/>
                        </w:rPr>
                        <w:t>TransparentAccountable</w:t>
                      </w:r>
                      <w:proofErr w:type="spellEnd"/>
                      <w:r w:rsidRPr="008B7C11">
                        <w:rPr>
                          <w:rFonts w:ascii="Times New Roman" w:eastAsia="Times New Roman" w:hAnsi="Times New Roman" w:cs="Times New Roman"/>
                          <w:b/>
                          <w:bCs/>
                          <w:color w:val="FFFFFF" w:themeColor="background1"/>
                          <w:sz w:val="34"/>
                          <w:szCs w:val="34"/>
                        </w:rPr>
                        <w:t xml:space="preserve"> Government</w:t>
                      </w:r>
                    </w:p>
                    <w:p w14:paraId="18CF98A6" w14:textId="6F1FCDBA" w:rsidR="00643770"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32245CF8" w14:textId="380F6E6F" w:rsidR="00643770"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430C7815" w14:textId="50679CB6" w:rsidR="00643770"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31F3DF37" w14:textId="73C70670" w:rsidR="00643770"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354EDF23" w14:textId="77777777" w:rsidR="00643770" w:rsidRPr="00E32F59"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37BB864A" w14:textId="77777777" w:rsidR="00643770" w:rsidRPr="008B7C11" w:rsidRDefault="00643770" w:rsidP="00643770">
                      <w:pPr>
                        <w:spacing w:before="100" w:beforeAutospacing="1" w:after="100" w:afterAutospacing="1" w:line="240" w:lineRule="auto"/>
                        <w:outlineLvl w:val="2"/>
                        <w:rPr>
                          <w:rFonts w:ascii="Bodoni MT Condensed" w:eastAsia="Times New Roman" w:hAnsi="Bodoni MT Condensed" w:cs="Times New Roman"/>
                          <w:b/>
                          <w:bCs/>
                          <w:color w:val="FFFFFF" w:themeColor="background1"/>
                          <w:sz w:val="36"/>
                          <w:szCs w:val="36"/>
                        </w:rPr>
                      </w:pPr>
                      <w:proofErr w:type="spellStart"/>
                      <w:r w:rsidRPr="008B7C11">
                        <w:rPr>
                          <w:rFonts w:ascii="Bodoni MT Condensed" w:eastAsia="Times New Roman" w:hAnsi="Bodoni MT Condensed" w:cs="Times New Roman"/>
                          <w:b/>
                          <w:bCs/>
                          <w:color w:val="FFFFFF" w:themeColor="background1"/>
                          <w:sz w:val="36"/>
                          <w:szCs w:val="36"/>
                        </w:rPr>
                        <w:t>Gobierno</w:t>
                      </w:r>
                      <w:proofErr w:type="spellEnd"/>
                      <w:r w:rsidRPr="008B7C11">
                        <w:rPr>
                          <w:rFonts w:ascii="Bodoni MT Condensed" w:eastAsia="Times New Roman" w:hAnsi="Bodoni MT Condensed" w:cs="Times New Roman"/>
                          <w:b/>
                          <w:bCs/>
                          <w:color w:val="FFFFFF" w:themeColor="background1"/>
                          <w:sz w:val="36"/>
                          <w:szCs w:val="36"/>
                        </w:rPr>
                        <w:t xml:space="preserve"> </w:t>
                      </w:r>
                      <w:proofErr w:type="spellStart"/>
                      <w:r w:rsidRPr="008B7C11">
                        <w:rPr>
                          <w:rFonts w:ascii="Bodoni MT Condensed" w:eastAsia="Times New Roman" w:hAnsi="Bodoni MT Condensed" w:cs="Times New Roman"/>
                          <w:b/>
                          <w:bCs/>
                          <w:color w:val="FFFFFF" w:themeColor="background1"/>
                          <w:sz w:val="36"/>
                          <w:szCs w:val="36"/>
                        </w:rPr>
                        <w:t>Moderno</w:t>
                      </w:r>
                      <w:proofErr w:type="spellEnd"/>
                      <w:r w:rsidRPr="008B7C11">
                        <w:rPr>
                          <w:rFonts w:ascii="Bodoni MT Condensed" w:eastAsia="Times New Roman" w:hAnsi="Bodoni MT Condensed" w:cs="Times New Roman"/>
                          <w:b/>
                          <w:bCs/>
                          <w:color w:val="FFFFFF" w:themeColor="background1"/>
                          <w:sz w:val="36"/>
                          <w:szCs w:val="36"/>
                        </w:rPr>
                        <w:t xml:space="preserve">, </w:t>
                      </w:r>
                      <w:proofErr w:type="spellStart"/>
                      <w:r w:rsidRPr="008B7C11">
                        <w:rPr>
                          <w:rFonts w:ascii="Bodoni MT Condensed" w:eastAsia="Times New Roman" w:hAnsi="Bodoni MT Condensed" w:cs="Times New Roman"/>
                          <w:b/>
                          <w:bCs/>
                          <w:color w:val="FFFFFF" w:themeColor="background1"/>
                          <w:sz w:val="36"/>
                          <w:szCs w:val="36"/>
                        </w:rPr>
                        <w:t>Transparente</w:t>
                      </w:r>
                      <w:proofErr w:type="spellEnd"/>
                      <w:r w:rsidRPr="008B7C11">
                        <w:rPr>
                          <w:rFonts w:ascii="Bodoni MT Condensed" w:eastAsia="Times New Roman" w:hAnsi="Bodoni MT Condensed" w:cs="Times New Roman"/>
                          <w:b/>
                          <w:bCs/>
                          <w:color w:val="FFFFFF" w:themeColor="background1"/>
                          <w:sz w:val="36"/>
                          <w:szCs w:val="36"/>
                        </w:rPr>
                        <w:t xml:space="preserve"> y </w:t>
                      </w:r>
                      <w:proofErr w:type="spellStart"/>
                      <w:r w:rsidRPr="008B7C11">
                        <w:rPr>
                          <w:rFonts w:ascii="Bodoni MT Condensed" w:eastAsia="Times New Roman" w:hAnsi="Bodoni MT Condensed" w:cs="Times New Roman"/>
                          <w:b/>
                          <w:bCs/>
                          <w:color w:val="FFFFFF" w:themeColor="background1"/>
                          <w:sz w:val="36"/>
                          <w:szCs w:val="36"/>
                        </w:rPr>
                        <w:t>Responsable</w:t>
                      </w:r>
                      <w:proofErr w:type="spellEnd"/>
                    </w:p>
                    <w:p w14:paraId="1533CAC7" w14:textId="77777777" w:rsidR="00513246" w:rsidRDefault="00513246" w:rsidP="00513246">
                      <w:pPr>
                        <w:jc w:val="center"/>
                      </w:pPr>
                    </w:p>
                  </w:txbxContent>
                </v:textbox>
              </v:rect>
            </w:pict>
          </mc:Fallback>
        </mc:AlternateContent>
      </w:r>
      <w:r w:rsidR="00513246" w:rsidRPr="004A111D">
        <w:rPr>
          <w:rFonts w:ascii="Times New Roman" w:eastAsia="Times New Roman" w:hAnsi="Times New Roman" w:cs="Times New Roman"/>
          <w:noProof/>
          <w:sz w:val="24"/>
          <w:szCs w:val="24"/>
        </w:rPr>
        <mc:AlternateContent>
          <mc:Choice Requires="wps">
            <w:drawing>
              <wp:anchor distT="45720" distB="45720" distL="114300" distR="114300" simplePos="0" relativeHeight="251680768" behindDoc="0" locked="0" layoutInCell="1" allowOverlap="1" wp14:anchorId="080147ED" wp14:editId="53413030">
                <wp:simplePos x="0" y="0"/>
                <wp:positionH relativeFrom="margin">
                  <wp:align>right</wp:align>
                </wp:positionH>
                <wp:positionV relativeFrom="paragraph">
                  <wp:posOffset>0</wp:posOffset>
                </wp:positionV>
                <wp:extent cx="4762500" cy="8620125"/>
                <wp:effectExtent l="0" t="0" r="1905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862012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330F3336" w14:textId="77777777" w:rsidR="00513246" w:rsidRDefault="00513246" w:rsidP="00513246">
                            <w:pPr>
                              <w:spacing w:before="100" w:beforeAutospacing="1" w:after="100" w:afterAutospacing="1" w:line="240" w:lineRule="auto"/>
                              <w:outlineLvl w:val="2"/>
                              <w:rPr>
                                <w:rFonts w:ascii="Times New Roman" w:eastAsia="Times New Roman" w:hAnsi="Times New Roman" w:cs="Times New Roman"/>
                                <w:b/>
                                <w:bCs/>
                                <w:sz w:val="27"/>
                                <w:szCs w:val="27"/>
                              </w:rPr>
                            </w:pPr>
                          </w:p>
                          <w:p w14:paraId="72244463" w14:textId="79E74963" w:rsidR="00BE58A4" w:rsidRDefault="00BE58A4" w:rsidP="00BE58A4">
                            <w:pPr>
                              <w:pStyle w:val="NormalWeb"/>
                            </w:pPr>
                            <w:r w:rsidRPr="00BE58A4">
                              <w:rPr>
                                <w:b/>
                                <w:sz w:val="40"/>
                                <w:szCs w:val="40"/>
                              </w:rPr>
                              <w:t>T</w:t>
                            </w:r>
                            <w:r>
                              <w:t>he administration will continue to invest in digital government, cybersecurity, and data systems to enhance service delivery and transparency. Performance management tools, public dashboards, and standardized reporting will track progress, inform policy decisions, and ensure accountability to residents, the City Council, and funding partners. At the heart of this approach is a commitment to effective governance. The administration will strengthen departmental performance, improve services, and align City operations with clearly defined strategic goals. Data-driven decision-making, transparent reporting, and cross-department collaboration will guide both operating and capital budgeting, ensuring measurable progress throughout the 2026–2030 period.</w:t>
                            </w:r>
                          </w:p>
                          <w:p w14:paraId="2AE730B6" w14:textId="22BBF554" w:rsidR="00643770" w:rsidRDefault="00BE58A4" w:rsidP="00BE58A4">
                            <w:pPr>
                              <w:pStyle w:val="NormalWeb"/>
                            </w:pPr>
                            <w:r>
                              <w:t xml:space="preserve">Together, these priorities form a comprehensive strategy to position Lawrence for its next phase of growth—fiscally responsible, economically competitive, socially inclusive, and opportunity-focused. Mayor </w:t>
                            </w:r>
                            <w:proofErr w:type="spellStart"/>
                            <w:r>
                              <w:t>DePeña’s</w:t>
                            </w:r>
                            <w:proofErr w:type="spellEnd"/>
                            <w:r>
                              <w:t xml:space="preserve"> vision for 2026–2030 is not only about addressing the City’s current challenges but also about building a resilient foundation that allows Lawrence to thrive for generations to come.</w:t>
                            </w:r>
                          </w:p>
                          <w:p w14:paraId="1FBF678B" w14:textId="0CF3F2AD" w:rsidR="00BE58A4" w:rsidRDefault="00BE58A4" w:rsidP="00BE58A4">
                            <w:pPr>
                              <w:pStyle w:val="NormalWeb"/>
                            </w:pPr>
                          </w:p>
                          <w:p w14:paraId="05B18CA6" w14:textId="77777777" w:rsidR="00BE58A4" w:rsidRPr="00BE58A4" w:rsidRDefault="00BE58A4" w:rsidP="00BE58A4">
                            <w:pPr>
                              <w:pStyle w:val="NormalWeb"/>
                            </w:pPr>
                          </w:p>
                          <w:p w14:paraId="36583A5F" w14:textId="1272DEC8" w:rsidR="00BE58A4" w:rsidRPr="009630E3" w:rsidRDefault="00BE58A4" w:rsidP="00BE58A4">
                            <w:pPr>
                              <w:pStyle w:val="NormalWeb"/>
                              <w:rPr>
                                <w:rFonts w:ascii="Bodoni MT Condensed" w:hAnsi="Bodoni MT Condensed"/>
                                <w:i/>
                              </w:rPr>
                            </w:pPr>
                            <w:r w:rsidRPr="009630E3">
                              <w:rPr>
                                <w:rFonts w:ascii="Bodoni MT Condensed" w:hAnsi="Bodoni MT Condensed"/>
                                <w:i/>
                              </w:rPr>
                              <w:t xml:space="preserve">La </w:t>
                            </w:r>
                            <w:proofErr w:type="spellStart"/>
                            <w:r w:rsidRPr="009630E3">
                              <w:rPr>
                                <w:rFonts w:ascii="Bodoni MT Condensed" w:hAnsi="Bodoni MT Condensed"/>
                                <w:i/>
                              </w:rPr>
                              <w:t>administración</w:t>
                            </w:r>
                            <w:proofErr w:type="spellEnd"/>
                            <w:r w:rsidRPr="009630E3">
                              <w:rPr>
                                <w:rFonts w:ascii="Bodoni MT Condensed" w:hAnsi="Bodoni MT Condensed"/>
                                <w:i/>
                              </w:rPr>
                              <w:t xml:space="preserve"> </w:t>
                            </w:r>
                            <w:proofErr w:type="spellStart"/>
                            <w:r w:rsidRPr="009630E3">
                              <w:rPr>
                                <w:rFonts w:ascii="Bodoni MT Condensed" w:hAnsi="Bodoni MT Condensed"/>
                                <w:i/>
                              </w:rPr>
                              <w:t>continuará</w:t>
                            </w:r>
                            <w:proofErr w:type="spellEnd"/>
                            <w:r w:rsidRPr="009630E3">
                              <w:rPr>
                                <w:rFonts w:ascii="Bodoni MT Condensed" w:hAnsi="Bodoni MT Condensed"/>
                                <w:i/>
                              </w:rPr>
                              <w:t xml:space="preserve"> </w:t>
                            </w:r>
                            <w:proofErr w:type="spellStart"/>
                            <w:r w:rsidRPr="009630E3">
                              <w:rPr>
                                <w:rFonts w:ascii="Bodoni MT Condensed" w:hAnsi="Bodoni MT Condensed"/>
                                <w:i/>
                              </w:rPr>
                              <w:t>invirtiendo</w:t>
                            </w:r>
                            <w:proofErr w:type="spellEnd"/>
                            <w:r w:rsidRPr="009630E3">
                              <w:rPr>
                                <w:rFonts w:ascii="Bodoni MT Condensed" w:hAnsi="Bodoni MT Condensed"/>
                                <w:i/>
                              </w:rPr>
                              <w:t xml:space="preserve"> </w:t>
                            </w:r>
                            <w:proofErr w:type="spellStart"/>
                            <w:r w:rsidRPr="009630E3">
                              <w:rPr>
                                <w:rFonts w:ascii="Bodoni MT Condensed" w:hAnsi="Bodoni MT Condensed"/>
                                <w:i/>
                              </w:rPr>
                              <w:t>en</w:t>
                            </w:r>
                            <w:proofErr w:type="spellEnd"/>
                            <w:r w:rsidRPr="009630E3">
                              <w:rPr>
                                <w:rFonts w:ascii="Bodoni MT Condensed" w:hAnsi="Bodoni MT Condensed"/>
                                <w:i/>
                              </w:rPr>
                              <w:t xml:space="preserve"> </w:t>
                            </w:r>
                            <w:proofErr w:type="spellStart"/>
                            <w:r w:rsidRPr="009630E3">
                              <w:rPr>
                                <w:rFonts w:ascii="Bodoni MT Condensed" w:hAnsi="Bodoni MT Condensed"/>
                                <w:i/>
                              </w:rPr>
                              <w:t>gobierno</w:t>
                            </w:r>
                            <w:proofErr w:type="spellEnd"/>
                            <w:r w:rsidRPr="009630E3">
                              <w:rPr>
                                <w:rFonts w:ascii="Bodoni MT Condensed" w:hAnsi="Bodoni MT Condensed"/>
                                <w:i/>
                              </w:rPr>
                              <w:t xml:space="preserve"> digital, </w:t>
                            </w:r>
                            <w:proofErr w:type="spellStart"/>
                            <w:r w:rsidRPr="009630E3">
                              <w:rPr>
                                <w:rFonts w:ascii="Bodoni MT Condensed" w:hAnsi="Bodoni MT Condensed"/>
                                <w:i/>
                              </w:rPr>
                              <w:t>ciberseguridad</w:t>
                            </w:r>
                            <w:proofErr w:type="spellEnd"/>
                            <w:r w:rsidRPr="009630E3">
                              <w:rPr>
                                <w:rFonts w:ascii="Bodoni MT Condensed" w:hAnsi="Bodoni MT Condensed"/>
                                <w:i/>
                              </w:rPr>
                              <w:t xml:space="preserve"> y </w:t>
                            </w:r>
                            <w:proofErr w:type="spellStart"/>
                            <w:r w:rsidRPr="009630E3">
                              <w:rPr>
                                <w:rFonts w:ascii="Bodoni MT Condensed" w:hAnsi="Bodoni MT Condensed"/>
                                <w:i/>
                              </w:rPr>
                              <w:t>sistemas</w:t>
                            </w:r>
                            <w:proofErr w:type="spellEnd"/>
                            <w:r w:rsidRPr="009630E3">
                              <w:rPr>
                                <w:rFonts w:ascii="Bodoni MT Condensed" w:hAnsi="Bodoni MT Condensed"/>
                                <w:i/>
                              </w:rPr>
                              <w:t xml:space="preserve"> de </w:t>
                            </w:r>
                            <w:proofErr w:type="spellStart"/>
                            <w:r w:rsidRPr="009630E3">
                              <w:rPr>
                                <w:rFonts w:ascii="Bodoni MT Condensed" w:hAnsi="Bodoni MT Condensed"/>
                                <w:i/>
                              </w:rPr>
                              <w:t>datos</w:t>
                            </w:r>
                            <w:proofErr w:type="spellEnd"/>
                            <w:r w:rsidRPr="009630E3">
                              <w:rPr>
                                <w:rFonts w:ascii="Bodoni MT Condensed" w:hAnsi="Bodoni MT Condensed"/>
                                <w:i/>
                              </w:rPr>
                              <w:t xml:space="preserve"> para </w:t>
                            </w:r>
                            <w:proofErr w:type="spellStart"/>
                            <w:r w:rsidRPr="009630E3">
                              <w:rPr>
                                <w:rFonts w:ascii="Bodoni MT Condensed" w:hAnsi="Bodoni MT Condensed"/>
                                <w:i/>
                              </w:rPr>
                              <w:t>mejorar</w:t>
                            </w:r>
                            <w:proofErr w:type="spellEnd"/>
                            <w:r w:rsidRPr="009630E3">
                              <w:rPr>
                                <w:rFonts w:ascii="Bodoni MT Condensed" w:hAnsi="Bodoni MT Condensed"/>
                                <w:i/>
                              </w:rPr>
                              <w:t xml:space="preserve"> la </w:t>
                            </w:r>
                            <w:proofErr w:type="spellStart"/>
                            <w:r w:rsidRPr="009630E3">
                              <w:rPr>
                                <w:rFonts w:ascii="Bodoni MT Condensed" w:hAnsi="Bodoni MT Condensed"/>
                                <w:i/>
                              </w:rPr>
                              <w:t>prestación</w:t>
                            </w:r>
                            <w:proofErr w:type="spellEnd"/>
                            <w:r w:rsidRPr="009630E3">
                              <w:rPr>
                                <w:rFonts w:ascii="Bodoni MT Condensed" w:hAnsi="Bodoni MT Condensed"/>
                                <w:i/>
                              </w:rPr>
                              <w:t xml:space="preserve"> de </w:t>
                            </w:r>
                            <w:proofErr w:type="spellStart"/>
                            <w:r w:rsidRPr="009630E3">
                              <w:rPr>
                                <w:rFonts w:ascii="Bodoni MT Condensed" w:hAnsi="Bodoni MT Condensed"/>
                                <w:i/>
                              </w:rPr>
                              <w:t>servicios</w:t>
                            </w:r>
                            <w:proofErr w:type="spellEnd"/>
                            <w:r w:rsidRPr="009630E3">
                              <w:rPr>
                                <w:rFonts w:ascii="Bodoni MT Condensed" w:hAnsi="Bodoni MT Condensed"/>
                                <w:i/>
                              </w:rPr>
                              <w:t xml:space="preserve"> y la </w:t>
                            </w:r>
                            <w:proofErr w:type="spellStart"/>
                            <w:r w:rsidRPr="009630E3">
                              <w:rPr>
                                <w:rFonts w:ascii="Bodoni MT Condensed" w:hAnsi="Bodoni MT Condensed"/>
                                <w:i/>
                              </w:rPr>
                              <w:t>transparencia</w:t>
                            </w:r>
                            <w:proofErr w:type="spellEnd"/>
                            <w:r w:rsidRPr="009630E3">
                              <w:rPr>
                                <w:rFonts w:ascii="Bodoni MT Condensed" w:hAnsi="Bodoni MT Condensed"/>
                                <w:i/>
                              </w:rPr>
                              <w:t xml:space="preserve">. Las </w:t>
                            </w:r>
                            <w:proofErr w:type="spellStart"/>
                            <w:r w:rsidRPr="009630E3">
                              <w:rPr>
                                <w:rFonts w:ascii="Bodoni MT Condensed" w:hAnsi="Bodoni MT Condensed"/>
                                <w:i/>
                              </w:rPr>
                              <w:t>herramientas</w:t>
                            </w:r>
                            <w:proofErr w:type="spellEnd"/>
                            <w:r w:rsidRPr="009630E3">
                              <w:rPr>
                                <w:rFonts w:ascii="Bodoni MT Condensed" w:hAnsi="Bodoni MT Condensed"/>
                                <w:i/>
                              </w:rPr>
                              <w:t xml:space="preserve"> de </w:t>
                            </w:r>
                            <w:proofErr w:type="spellStart"/>
                            <w:r w:rsidRPr="009630E3">
                              <w:rPr>
                                <w:rFonts w:ascii="Bodoni MT Condensed" w:hAnsi="Bodoni MT Condensed"/>
                                <w:i/>
                              </w:rPr>
                              <w:t>gestión</w:t>
                            </w:r>
                            <w:proofErr w:type="spellEnd"/>
                            <w:r w:rsidRPr="009630E3">
                              <w:rPr>
                                <w:rFonts w:ascii="Bodoni MT Condensed" w:hAnsi="Bodoni MT Condensed"/>
                                <w:i/>
                              </w:rPr>
                              <w:t xml:space="preserve"> del </w:t>
                            </w:r>
                            <w:proofErr w:type="spellStart"/>
                            <w:r w:rsidRPr="009630E3">
                              <w:rPr>
                                <w:rFonts w:ascii="Bodoni MT Condensed" w:hAnsi="Bodoni MT Condensed"/>
                                <w:i/>
                              </w:rPr>
                              <w:t>desempeño</w:t>
                            </w:r>
                            <w:proofErr w:type="spellEnd"/>
                            <w:r w:rsidRPr="009630E3">
                              <w:rPr>
                                <w:rFonts w:ascii="Bodoni MT Condensed" w:hAnsi="Bodoni MT Condensed"/>
                                <w:i/>
                              </w:rPr>
                              <w:t xml:space="preserve">, los </w:t>
                            </w:r>
                            <w:proofErr w:type="spellStart"/>
                            <w:r w:rsidRPr="009630E3">
                              <w:rPr>
                                <w:rFonts w:ascii="Bodoni MT Condensed" w:hAnsi="Bodoni MT Condensed"/>
                                <w:i/>
                              </w:rPr>
                              <w:t>paneles</w:t>
                            </w:r>
                            <w:proofErr w:type="spellEnd"/>
                            <w:r w:rsidRPr="009630E3">
                              <w:rPr>
                                <w:rFonts w:ascii="Bodoni MT Condensed" w:hAnsi="Bodoni MT Condensed"/>
                                <w:i/>
                              </w:rPr>
                              <w:t xml:space="preserve"> </w:t>
                            </w:r>
                            <w:proofErr w:type="spellStart"/>
                            <w:r w:rsidRPr="009630E3">
                              <w:rPr>
                                <w:rFonts w:ascii="Bodoni MT Condensed" w:hAnsi="Bodoni MT Condensed"/>
                                <w:i/>
                              </w:rPr>
                              <w:t>públicos</w:t>
                            </w:r>
                            <w:proofErr w:type="spellEnd"/>
                            <w:r w:rsidRPr="009630E3">
                              <w:rPr>
                                <w:rFonts w:ascii="Bodoni MT Condensed" w:hAnsi="Bodoni MT Condensed"/>
                                <w:i/>
                              </w:rPr>
                              <w:t xml:space="preserve"> y los </w:t>
                            </w:r>
                            <w:proofErr w:type="spellStart"/>
                            <w:r w:rsidRPr="009630E3">
                              <w:rPr>
                                <w:rFonts w:ascii="Bodoni MT Condensed" w:hAnsi="Bodoni MT Condensed"/>
                                <w:i/>
                              </w:rPr>
                              <w:t>informes</w:t>
                            </w:r>
                            <w:proofErr w:type="spellEnd"/>
                            <w:r w:rsidRPr="009630E3">
                              <w:rPr>
                                <w:rFonts w:ascii="Bodoni MT Condensed" w:hAnsi="Bodoni MT Condensed"/>
                                <w:i/>
                              </w:rPr>
                              <w:t xml:space="preserve"> </w:t>
                            </w:r>
                            <w:proofErr w:type="spellStart"/>
                            <w:r w:rsidRPr="009630E3">
                              <w:rPr>
                                <w:rFonts w:ascii="Bodoni MT Condensed" w:hAnsi="Bodoni MT Condensed"/>
                                <w:i/>
                              </w:rPr>
                              <w:t>estandarizados</w:t>
                            </w:r>
                            <w:proofErr w:type="spellEnd"/>
                            <w:r w:rsidRPr="009630E3">
                              <w:rPr>
                                <w:rFonts w:ascii="Bodoni MT Condensed" w:hAnsi="Bodoni MT Condensed"/>
                                <w:i/>
                              </w:rPr>
                              <w:t xml:space="preserve"> </w:t>
                            </w:r>
                            <w:proofErr w:type="spellStart"/>
                            <w:r w:rsidRPr="009630E3">
                              <w:rPr>
                                <w:rFonts w:ascii="Bodoni MT Condensed" w:hAnsi="Bodoni MT Condensed"/>
                                <w:i/>
                              </w:rPr>
                              <w:t>permitirán</w:t>
                            </w:r>
                            <w:proofErr w:type="spellEnd"/>
                            <w:r w:rsidRPr="009630E3">
                              <w:rPr>
                                <w:rFonts w:ascii="Bodoni MT Condensed" w:hAnsi="Bodoni MT Condensed"/>
                                <w:i/>
                              </w:rPr>
                              <w:t xml:space="preserve"> </w:t>
                            </w:r>
                            <w:proofErr w:type="spellStart"/>
                            <w:r w:rsidRPr="009630E3">
                              <w:rPr>
                                <w:rFonts w:ascii="Bodoni MT Condensed" w:hAnsi="Bodoni MT Condensed"/>
                                <w:i/>
                              </w:rPr>
                              <w:t>medir</w:t>
                            </w:r>
                            <w:proofErr w:type="spellEnd"/>
                            <w:r w:rsidRPr="009630E3">
                              <w:rPr>
                                <w:rFonts w:ascii="Bodoni MT Condensed" w:hAnsi="Bodoni MT Condensed"/>
                                <w:i/>
                              </w:rPr>
                              <w:t xml:space="preserve"> el </w:t>
                            </w:r>
                            <w:proofErr w:type="spellStart"/>
                            <w:r w:rsidRPr="009630E3">
                              <w:rPr>
                                <w:rFonts w:ascii="Bodoni MT Condensed" w:hAnsi="Bodoni MT Condensed"/>
                                <w:i/>
                              </w:rPr>
                              <w:t>progreso</w:t>
                            </w:r>
                            <w:proofErr w:type="spellEnd"/>
                            <w:r w:rsidRPr="009630E3">
                              <w:rPr>
                                <w:rFonts w:ascii="Bodoni MT Condensed" w:hAnsi="Bodoni MT Condensed"/>
                                <w:i/>
                              </w:rPr>
                              <w:t xml:space="preserve">, </w:t>
                            </w:r>
                            <w:proofErr w:type="spellStart"/>
                            <w:r w:rsidRPr="009630E3">
                              <w:rPr>
                                <w:rFonts w:ascii="Bodoni MT Condensed" w:hAnsi="Bodoni MT Condensed"/>
                                <w:i/>
                              </w:rPr>
                              <w:t>orientar</w:t>
                            </w:r>
                            <w:proofErr w:type="spellEnd"/>
                            <w:r w:rsidRPr="009630E3">
                              <w:rPr>
                                <w:rFonts w:ascii="Bodoni MT Condensed" w:hAnsi="Bodoni MT Condensed"/>
                                <w:i/>
                              </w:rPr>
                              <w:t xml:space="preserve"> la </w:t>
                            </w:r>
                            <w:proofErr w:type="spellStart"/>
                            <w:r w:rsidRPr="009630E3">
                              <w:rPr>
                                <w:rFonts w:ascii="Bodoni MT Condensed" w:hAnsi="Bodoni MT Condensed"/>
                                <w:i/>
                              </w:rPr>
                              <w:t>toma</w:t>
                            </w:r>
                            <w:proofErr w:type="spellEnd"/>
                            <w:r w:rsidRPr="009630E3">
                              <w:rPr>
                                <w:rFonts w:ascii="Bodoni MT Condensed" w:hAnsi="Bodoni MT Condensed"/>
                                <w:i/>
                              </w:rPr>
                              <w:t xml:space="preserve"> de </w:t>
                            </w:r>
                            <w:proofErr w:type="spellStart"/>
                            <w:r w:rsidRPr="009630E3">
                              <w:rPr>
                                <w:rFonts w:ascii="Bodoni MT Condensed" w:hAnsi="Bodoni MT Condensed"/>
                                <w:i/>
                              </w:rPr>
                              <w:t>decisiones</w:t>
                            </w:r>
                            <w:proofErr w:type="spellEnd"/>
                            <w:r w:rsidRPr="009630E3">
                              <w:rPr>
                                <w:rFonts w:ascii="Bodoni MT Condensed" w:hAnsi="Bodoni MT Condensed"/>
                                <w:i/>
                              </w:rPr>
                              <w:t xml:space="preserve"> </w:t>
                            </w:r>
                            <w:proofErr w:type="spellStart"/>
                            <w:r w:rsidRPr="009630E3">
                              <w:rPr>
                                <w:rFonts w:ascii="Bodoni MT Condensed" w:hAnsi="Bodoni MT Condensed"/>
                                <w:i/>
                              </w:rPr>
                              <w:t>políticas</w:t>
                            </w:r>
                            <w:proofErr w:type="spellEnd"/>
                            <w:r w:rsidRPr="009630E3">
                              <w:rPr>
                                <w:rFonts w:ascii="Bodoni MT Condensed" w:hAnsi="Bodoni MT Condensed"/>
                                <w:i/>
                              </w:rPr>
                              <w:t xml:space="preserve"> y </w:t>
                            </w:r>
                            <w:proofErr w:type="spellStart"/>
                            <w:r w:rsidRPr="009630E3">
                              <w:rPr>
                                <w:rFonts w:ascii="Bodoni MT Condensed" w:hAnsi="Bodoni MT Condensed"/>
                                <w:i/>
                              </w:rPr>
                              <w:t>garantizar</w:t>
                            </w:r>
                            <w:proofErr w:type="spellEnd"/>
                            <w:r w:rsidRPr="009630E3">
                              <w:rPr>
                                <w:rFonts w:ascii="Bodoni MT Condensed" w:hAnsi="Bodoni MT Condensed"/>
                                <w:i/>
                              </w:rPr>
                              <w:t xml:space="preserve"> la </w:t>
                            </w:r>
                            <w:proofErr w:type="spellStart"/>
                            <w:r w:rsidRPr="009630E3">
                              <w:rPr>
                                <w:rFonts w:ascii="Bodoni MT Condensed" w:hAnsi="Bodoni MT Condensed"/>
                                <w:i/>
                              </w:rPr>
                              <w:t>rendición</w:t>
                            </w:r>
                            <w:proofErr w:type="spellEnd"/>
                            <w:r w:rsidRPr="009630E3">
                              <w:rPr>
                                <w:rFonts w:ascii="Bodoni MT Condensed" w:hAnsi="Bodoni MT Condensed"/>
                                <w:i/>
                              </w:rPr>
                              <w:t xml:space="preserve"> de </w:t>
                            </w:r>
                            <w:proofErr w:type="spellStart"/>
                            <w:r w:rsidRPr="009630E3">
                              <w:rPr>
                                <w:rFonts w:ascii="Bodoni MT Condensed" w:hAnsi="Bodoni MT Condensed"/>
                                <w:i/>
                              </w:rPr>
                              <w:t>cuentas</w:t>
                            </w:r>
                            <w:proofErr w:type="spellEnd"/>
                            <w:r w:rsidRPr="009630E3">
                              <w:rPr>
                                <w:rFonts w:ascii="Bodoni MT Condensed" w:hAnsi="Bodoni MT Condensed"/>
                                <w:i/>
                              </w:rPr>
                              <w:t xml:space="preserve"> ante los </w:t>
                            </w:r>
                            <w:proofErr w:type="spellStart"/>
                            <w:r w:rsidRPr="009630E3">
                              <w:rPr>
                                <w:rFonts w:ascii="Bodoni MT Condensed" w:hAnsi="Bodoni MT Condensed"/>
                                <w:i/>
                              </w:rPr>
                              <w:t>residentes</w:t>
                            </w:r>
                            <w:proofErr w:type="spellEnd"/>
                            <w:r w:rsidRPr="009630E3">
                              <w:rPr>
                                <w:rFonts w:ascii="Bodoni MT Condensed" w:hAnsi="Bodoni MT Condensed"/>
                                <w:i/>
                              </w:rPr>
                              <w:t xml:space="preserve">, el </w:t>
                            </w:r>
                            <w:proofErr w:type="spellStart"/>
                            <w:r w:rsidRPr="009630E3">
                              <w:rPr>
                                <w:rFonts w:ascii="Bodoni MT Condensed" w:hAnsi="Bodoni MT Condensed"/>
                                <w:i/>
                              </w:rPr>
                              <w:t>Concejo</w:t>
                            </w:r>
                            <w:proofErr w:type="spellEnd"/>
                            <w:r w:rsidRPr="009630E3">
                              <w:rPr>
                                <w:rFonts w:ascii="Bodoni MT Condensed" w:hAnsi="Bodoni MT Condensed"/>
                                <w:i/>
                              </w:rPr>
                              <w:t xml:space="preserve"> Municipal y los </w:t>
                            </w:r>
                            <w:proofErr w:type="spellStart"/>
                            <w:r w:rsidRPr="009630E3">
                              <w:rPr>
                                <w:rFonts w:ascii="Bodoni MT Condensed" w:hAnsi="Bodoni MT Condensed"/>
                                <w:i/>
                              </w:rPr>
                              <w:t>socios</w:t>
                            </w:r>
                            <w:proofErr w:type="spellEnd"/>
                            <w:r w:rsidRPr="009630E3">
                              <w:rPr>
                                <w:rFonts w:ascii="Bodoni MT Condensed" w:hAnsi="Bodoni MT Condensed"/>
                                <w:i/>
                              </w:rPr>
                              <w:t xml:space="preserve"> </w:t>
                            </w:r>
                            <w:proofErr w:type="spellStart"/>
                            <w:r w:rsidRPr="009630E3">
                              <w:rPr>
                                <w:rFonts w:ascii="Bodoni MT Condensed" w:hAnsi="Bodoni MT Condensed"/>
                                <w:i/>
                              </w:rPr>
                              <w:t>financieros</w:t>
                            </w:r>
                            <w:proofErr w:type="spellEnd"/>
                            <w:r w:rsidRPr="009630E3">
                              <w:rPr>
                                <w:rFonts w:ascii="Bodoni MT Condensed" w:hAnsi="Bodoni MT Condensed"/>
                                <w:i/>
                              </w:rPr>
                              <w:t xml:space="preserve">. </w:t>
                            </w:r>
                            <w:proofErr w:type="spellStart"/>
                            <w:r w:rsidRPr="009630E3">
                              <w:rPr>
                                <w:rFonts w:ascii="Bodoni MT Condensed" w:hAnsi="Bodoni MT Condensed"/>
                                <w:i/>
                              </w:rPr>
                              <w:t>En</w:t>
                            </w:r>
                            <w:proofErr w:type="spellEnd"/>
                            <w:r w:rsidRPr="009630E3">
                              <w:rPr>
                                <w:rFonts w:ascii="Bodoni MT Condensed" w:hAnsi="Bodoni MT Condensed"/>
                                <w:i/>
                              </w:rPr>
                              <w:t xml:space="preserve"> el </w:t>
                            </w:r>
                            <w:proofErr w:type="spellStart"/>
                            <w:r w:rsidRPr="009630E3">
                              <w:rPr>
                                <w:rFonts w:ascii="Bodoni MT Condensed" w:hAnsi="Bodoni MT Condensed"/>
                                <w:i/>
                              </w:rPr>
                              <w:t>centro</w:t>
                            </w:r>
                            <w:proofErr w:type="spellEnd"/>
                            <w:r w:rsidRPr="009630E3">
                              <w:rPr>
                                <w:rFonts w:ascii="Bodoni MT Condensed" w:hAnsi="Bodoni MT Condensed"/>
                                <w:i/>
                              </w:rPr>
                              <w:t xml:space="preserve"> de </w:t>
                            </w:r>
                            <w:proofErr w:type="spellStart"/>
                            <w:r w:rsidRPr="009630E3">
                              <w:rPr>
                                <w:rFonts w:ascii="Bodoni MT Condensed" w:hAnsi="Bodoni MT Condensed"/>
                                <w:i/>
                              </w:rPr>
                              <w:t>este</w:t>
                            </w:r>
                            <w:proofErr w:type="spellEnd"/>
                            <w:r w:rsidRPr="009630E3">
                              <w:rPr>
                                <w:rFonts w:ascii="Bodoni MT Condensed" w:hAnsi="Bodoni MT Condensed"/>
                                <w:i/>
                              </w:rPr>
                              <w:t xml:space="preserve"> </w:t>
                            </w:r>
                            <w:proofErr w:type="spellStart"/>
                            <w:r w:rsidRPr="009630E3">
                              <w:rPr>
                                <w:rFonts w:ascii="Bodoni MT Condensed" w:hAnsi="Bodoni MT Condensed"/>
                                <w:i/>
                              </w:rPr>
                              <w:t>enfoque</w:t>
                            </w:r>
                            <w:proofErr w:type="spellEnd"/>
                            <w:r w:rsidRPr="009630E3">
                              <w:rPr>
                                <w:rFonts w:ascii="Bodoni MT Condensed" w:hAnsi="Bodoni MT Condensed"/>
                                <w:i/>
                              </w:rPr>
                              <w:t xml:space="preserve"> se </w:t>
                            </w:r>
                            <w:proofErr w:type="spellStart"/>
                            <w:r w:rsidRPr="009630E3">
                              <w:rPr>
                                <w:rFonts w:ascii="Bodoni MT Condensed" w:hAnsi="Bodoni MT Condensed"/>
                                <w:i/>
                              </w:rPr>
                              <w:t>encuentra</w:t>
                            </w:r>
                            <w:proofErr w:type="spellEnd"/>
                            <w:r w:rsidRPr="009630E3">
                              <w:rPr>
                                <w:rFonts w:ascii="Bodoni MT Condensed" w:hAnsi="Bodoni MT Condensed"/>
                                <w:i/>
                              </w:rPr>
                              <w:t xml:space="preserve"> el </w:t>
                            </w:r>
                            <w:proofErr w:type="spellStart"/>
                            <w:r w:rsidRPr="009630E3">
                              <w:rPr>
                                <w:rFonts w:ascii="Bodoni MT Condensed" w:hAnsi="Bodoni MT Condensed"/>
                                <w:i/>
                              </w:rPr>
                              <w:t>compromiso</w:t>
                            </w:r>
                            <w:proofErr w:type="spellEnd"/>
                            <w:r w:rsidRPr="009630E3">
                              <w:rPr>
                                <w:rFonts w:ascii="Bodoni MT Condensed" w:hAnsi="Bodoni MT Condensed"/>
                                <w:i/>
                              </w:rPr>
                              <w:t xml:space="preserve"> con una </w:t>
                            </w:r>
                            <w:proofErr w:type="spellStart"/>
                            <w:r w:rsidRPr="009630E3">
                              <w:rPr>
                                <w:rFonts w:ascii="Bodoni MT Condensed" w:hAnsi="Bodoni MT Condensed"/>
                                <w:i/>
                              </w:rPr>
                              <w:t>gobernanza</w:t>
                            </w:r>
                            <w:proofErr w:type="spellEnd"/>
                            <w:r w:rsidRPr="009630E3">
                              <w:rPr>
                                <w:rFonts w:ascii="Bodoni MT Condensed" w:hAnsi="Bodoni MT Condensed"/>
                                <w:i/>
                              </w:rPr>
                              <w:t xml:space="preserve"> </w:t>
                            </w:r>
                            <w:proofErr w:type="spellStart"/>
                            <w:r w:rsidRPr="009630E3">
                              <w:rPr>
                                <w:rFonts w:ascii="Bodoni MT Condensed" w:hAnsi="Bodoni MT Condensed"/>
                                <w:i/>
                              </w:rPr>
                              <w:t>efectiva</w:t>
                            </w:r>
                            <w:proofErr w:type="spellEnd"/>
                            <w:r w:rsidRPr="009630E3">
                              <w:rPr>
                                <w:rFonts w:ascii="Bodoni MT Condensed" w:hAnsi="Bodoni MT Condensed"/>
                                <w:i/>
                              </w:rPr>
                              <w:t xml:space="preserve">. La </w:t>
                            </w:r>
                            <w:proofErr w:type="spellStart"/>
                            <w:r w:rsidRPr="009630E3">
                              <w:rPr>
                                <w:rFonts w:ascii="Bodoni MT Condensed" w:hAnsi="Bodoni MT Condensed"/>
                                <w:i/>
                              </w:rPr>
                              <w:t>administración</w:t>
                            </w:r>
                            <w:proofErr w:type="spellEnd"/>
                            <w:r w:rsidRPr="009630E3">
                              <w:rPr>
                                <w:rFonts w:ascii="Bodoni MT Condensed" w:hAnsi="Bodoni MT Condensed"/>
                                <w:i/>
                              </w:rPr>
                              <w:t xml:space="preserve"> </w:t>
                            </w:r>
                            <w:proofErr w:type="spellStart"/>
                            <w:r w:rsidRPr="009630E3">
                              <w:rPr>
                                <w:rFonts w:ascii="Bodoni MT Condensed" w:hAnsi="Bodoni MT Condensed"/>
                                <w:i/>
                              </w:rPr>
                              <w:t>fortalecerá</w:t>
                            </w:r>
                            <w:proofErr w:type="spellEnd"/>
                            <w:r w:rsidRPr="009630E3">
                              <w:rPr>
                                <w:rFonts w:ascii="Bodoni MT Condensed" w:hAnsi="Bodoni MT Condensed"/>
                                <w:i/>
                              </w:rPr>
                              <w:t xml:space="preserve"> el </w:t>
                            </w:r>
                            <w:proofErr w:type="spellStart"/>
                            <w:r w:rsidRPr="009630E3">
                              <w:rPr>
                                <w:rFonts w:ascii="Bodoni MT Condensed" w:hAnsi="Bodoni MT Condensed"/>
                                <w:i/>
                              </w:rPr>
                              <w:t>desempeño</w:t>
                            </w:r>
                            <w:proofErr w:type="spellEnd"/>
                            <w:r w:rsidRPr="009630E3">
                              <w:rPr>
                                <w:rFonts w:ascii="Bodoni MT Condensed" w:hAnsi="Bodoni MT Condensed"/>
                                <w:i/>
                              </w:rPr>
                              <w:t xml:space="preserve"> </w:t>
                            </w:r>
                            <w:proofErr w:type="spellStart"/>
                            <w:r w:rsidRPr="009630E3">
                              <w:rPr>
                                <w:rFonts w:ascii="Bodoni MT Condensed" w:hAnsi="Bodoni MT Condensed"/>
                                <w:i/>
                              </w:rPr>
                              <w:t>departamental</w:t>
                            </w:r>
                            <w:proofErr w:type="spellEnd"/>
                            <w:r w:rsidRPr="009630E3">
                              <w:rPr>
                                <w:rFonts w:ascii="Bodoni MT Condensed" w:hAnsi="Bodoni MT Condensed"/>
                                <w:i/>
                              </w:rPr>
                              <w:t xml:space="preserve">, </w:t>
                            </w:r>
                            <w:proofErr w:type="spellStart"/>
                            <w:r w:rsidRPr="009630E3">
                              <w:rPr>
                                <w:rFonts w:ascii="Bodoni MT Condensed" w:hAnsi="Bodoni MT Condensed"/>
                                <w:i/>
                              </w:rPr>
                              <w:t>mejorará</w:t>
                            </w:r>
                            <w:proofErr w:type="spellEnd"/>
                            <w:r w:rsidRPr="009630E3">
                              <w:rPr>
                                <w:rFonts w:ascii="Bodoni MT Condensed" w:hAnsi="Bodoni MT Condensed"/>
                                <w:i/>
                              </w:rPr>
                              <w:t xml:space="preserve"> los </w:t>
                            </w:r>
                            <w:proofErr w:type="spellStart"/>
                            <w:r w:rsidRPr="009630E3">
                              <w:rPr>
                                <w:rFonts w:ascii="Bodoni MT Condensed" w:hAnsi="Bodoni MT Condensed"/>
                                <w:i/>
                              </w:rPr>
                              <w:t>servicios</w:t>
                            </w:r>
                            <w:proofErr w:type="spellEnd"/>
                            <w:r w:rsidRPr="009630E3">
                              <w:rPr>
                                <w:rFonts w:ascii="Bodoni MT Condensed" w:hAnsi="Bodoni MT Condensed"/>
                                <w:i/>
                              </w:rPr>
                              <w:t xml:space="preserve"> y </w:t>
                            </w:r>
                            <w:proofErr w:type="spellStart"/>
                            <w:r w:rsidRPr="009630E3">
                              <w:rPr>
                                <w:rFonts w:ascii="Bodoni MT Condensed" w:hAnsi="Bodoni MT Condensed"/>
                                <w:i/>
                              </w:rPr>
                              <w:t>alineará</w:t>
                            </w:r>
                            <w:proofErr w:type="spellEnd"/>
                            <w:r w:rsidRPr="009630E3">
                              <w:rPr>
                                <w:rFonts w:ascii="Bodoni MT Condensed" w:hAnsi="Bodoni MT Condensed"/>
                                <w:i/>
                              </w:rPr>
                              <w:t xml:space="preserve"> las </w:t>
                            </w:r>
                            <w:proofErr w:type="spellStart"/>
                            <w:r w:rsidRPr="009630E3">
                              <w:rPr>
                                <w:rFonts w:ascii="Bodoni MT Condensed" w:hAnsi="Bodoni MT Condensed"/>
                                <w:i/>
                              </w:rPr>
                              <w:t>operaciones</w:t>
                            </w:r>
                            <w:proofErr w:type="spellEnd"/>
                            <w:r w:rsidRPr="009630E3">
                              <w:rPr>
                                <w:rFonts w:ascii="Bodoni MT Condensed" w:hAnsi="Bodoni MT Condensed"/>
                                <w:i/>
                              </w:rPr>
                              <w:t xml:space="preserve"> de la Ciudad con </w:t>
                            </w:r>
                            <w:proofErr w:type="spellStart"/>
                            <w:r w:rsidRPr="009630E3">
                              <w:rPr>
                                <w:rFonts w:ascii="Bodoni MT Condensed" w:hAnsi="Bodoni MT Condensed"/>
                                <w:i/>
                              </w:rPr>
                              <w:t>metas</w:t>
                            </w:r>
                            <w:proofErr w:type="spellEnd"/>
                            <w:r w:rsidRPr="009630E3">
                              <w:rPr>
                                <w:rFonts w:ascii="Bodoni MT Condensed" w:hAnsi="Bodoni MT Condensed"/>
                                <w:i/>
                              </w:rPr>
                              <w:t xml:space="preserve"> </w:t>
                            </w:r>
                            <w:proofErr w:type="spellStart"/>
                            <w:r w:rsidRPr="009630E3">
                              <w:rPr>
                                <w:rFonts w:ascii="Bodoni MT Condensed" w:hAnsi="Bodoni MT Condensed"/>
                                <w:i/>
                              </w:rPr>
                              <w:t>estratégicas</w:t>
                            </w:r>
                            <w:proofErr w:type="spellEnd"/>
                            <w:r w:rsidRPr="009630E3">
                              <w:rPr>
                                <w:rFonts w:ascii="Bodoni MT Condensed" w:hAnsi="Bodoni MT Condensed"/>
                                <w:i/>
                              </w:rPr>
                              <w:t xml:space="preserve"> </w:t>
                            </w:r>
                            <w:proofErr w:type="spellStart"/>
                            <w:r w:rsidRPr="009630E3">
                              <w:rPr>
                                <w:rFonts w:ascii="Bodoni MT Condensed" w:hAnsi="Bodoni MT Condensed"/>
                                <w:i/>
                              </w:rPr>
                              <w:t>claramente</w:t>
                            </w:r>
                            <w:proofErr w:type="spellEnd"/>
                            <w:r w:rsidRPr="009630E3">
                              <w:rPr>
                                <w:rFonts w:ascii="Bodoni MT Condensed" w:hAnsi="Bodoni MT Condensed"/>
                                <w:i/>
                              </w:rPr>
                              <w:t xml:space="preserve"> </w:t>
                            </w:r>
                            <w:proofErr w:type="spellStart"/>
                            <w:r w:rsidRPr="009630E3">
                              <w:rPr>
                                <w:rFonts w:ascii="Bodoni MT Condensed" w:hAnsi="Bodoni MT Condensed"/>
                                <w:i/>
                              </w:rPr>
                              <w:t>definidas</w:t>
                            </w:r>
                            <w:proofErr w:type="spellEnd"/>
                            <w:r w:rsidRPr="009630E3">
                              <w:rPr>
                                <w:rFonts w:ascii="Bodoni MT Condensed" w:hAnsi="Bodoni MT Condensed"/>
                                <w:i/>
                              </w:rPr>
                              <w:t xml:space="preserve">. La </w:t>
                            </w:r>
                            <w:proofErr w:type="spellStart"/>
                            <w:r w:rsidRPr="009630E3">
                              <w:rPr>
                                <w:rFonts w:ascii="Bodoni MT Condensed" w:hAnsi="Bodoni MT Condensed"/>
                                <w:i/>
                              </w:rPr>
                              <w:t>toma</w:t>
                            </w:r>
                            <w:proofErr w:type="spellEnd"/>
                            <w:r w:rsidRPr="009630E3">
                              <w:rPr>
                                <w:rFonts w:ascii="Bodoni MT Condensed" w:hAnsi="Bodoni MT Condensed"/>
                                <w:i/>
                              </w:rPr>
                              <w:t xml:space="preserve"> de </w:t>
                            </w:r>
                            <w:proofErr w:type="spellStart"/>
                            <w:r w:rsidRPr="009630E3">
                              <w:rPr>
                                <w:rFonts w:ascii="Bodoni MT Condensed" w:hAnsi="Bodoni MT Condensed"/>
                                <w:i/>
                              </w:rPr>
                              <w:t>decisiones</w:t>
                            </w:r>
                            <w:proofErr w:type="spellEnd"/>
                            <w:r w:rsidRPr="009630E3">
                              <w:rPr>
                                <w:rFonts w:ascii="Bodoni MT Condensed" w:hAnsi="Bodoni MT Condensed"/>
                                <w:i/>
                              </w:rPr>
                              <w:t xml:space="preserve"> </w:t>
                            </w:r>
                            <w:proofErr w:type="spellStart"/>
                            <w:r w:rsidRPr="009630E3">
                              <w:rPr>
                                <w:rFonts w:ascii="Bodoni MT Condensed" w:hAnsi="Bodoni MT Condensed"/>
                                <w:i/>
                              </w:rPr>
                              <w:t>basada</w:t>
                            </w:r>
                            <w:proofErr w:type="spellEnd"/>
                            <w:r w:rsidRPr="009630E3">
                              <w:rPr>
                                <w:rFonts w:ascii="Bodoni MT Condensed" w:hAnsi="Bodoni MT Condensed"/>
                                <w:i/>
                              </w:rPr>
                              <w:t xml:space="preserve"> </w:t>
                            </w:r>
                            <w:proofErr w:type="spellStart"/>
                            <w:r w:rsidRPr="009630E3">
                              <w:rPr>
                                <w:rFonts w:ascii="Bodoni MT Condensed" w:hAnsi="Bodoni MT Condensed"/>
                                <w:i/>
                              </w:rPr>
                              <w:t>en</w:t>
                            </w:r>
                            <w:proofErr w:type="spellEnd"/>
                            <w:r w:rsidRPr="009630E3">
                              <w:rPr>
                                <w:rFonts w:ascii="Bodoni MT Condensed" w:hAnsi="Bodoni MT Condensed"/>
                                <w:i/>
                              </w:rPr>
                              <w:t xml:space="preserve"> </w:t>
                            </w:r>
                            <w:proofErr w:type="spellStart"/>
                            <w:r w:rsidRPr="009630E3">
                              <w:rPr>
                                <w:rFonts w:ascii="Bodoni MT Condensed" w:hAnsi="Bodoni MT Condensed"/>
                                <w:i/>
                              </w:rPr>
                              <w:t>datos</w:t>
                            </w:r>
                            <w:proofErr w:type="spellEnd"/>
                            <w:r w:rsidRPr="009630E3">
                              <w:rPr>
                                <w:rFonts w:ascii="Bodoni MT Condensed" w:hAnsi="Bodoni MT Condensed"/>
                                <w:i/>
                              </w:rPr>
                              <w:t xml:space="preserve">, los </w:t>
                            </w:r>
                            <w:proofErr w:type="spellStart"/>
                            <w:r w:rsidRPr="009630E3">
                              <w:rPr>
                                <w:rFonts w:ascii="Bodoni MT Condensed" w:hAnsi="Bodoni MT Condensed"/>
                                <w:i/>
                              </w:rPr>
                              <w:t>informes</w:t>
                            </w:r>
                            <w:proofErr w:type="spellEnd"/>
                            <w:r w:rsidRPr="009630E3">
                              <w:rPr>
                                <w:rFonts w:ascii="Bodoni MT Condensed" w:hAnsi="Bodoni MT Condensed"/>
                                <w:i/>
                              </w:rPr>
                              <w:t xml:space="preserve"> </w:t>
                            </w:r>
                            <w:proofErr w:type="spellStart"/>
                            <w:r w:rsidRPr="009630E3">
                              <w:rPr>
                                <w:rFonts w:ascii="Bodoni MT Condensed" w:hAnsi="Bodoni MT Condensed"/>
                                <w:i/>
                              </w:rPr>
                              <w:t>transparentes</w:t>
                            </w:r>
                            <w:proofErr w:type="spellEnd"/>
                            <w:r w:rsidRPr="009630E3">
                              <w:rPr>
                                <w:rFonts w:ascii="Bodoni MT Condensed" w:hAnsi="Bodoni MT Condensed"/>
                                <w:i/>
                              </w:rPr>
                              <w:t xml:space="preserve"> y la </w:t>
                            </w:r>
                            <w:proofErr w:type="spellStart"/>
                            <w:r w:rsidRPr="009630E3">
                              <w:rPr>
                                <w:rFonts w:ascii="Bodoni MT Condensed" w:hAnsi="Bodoni MT Condensed"/>
                                <w:i/>
                              </w:rPr>
                              <w:t>colaboración</w:t>
                            </w:r>
                            <w:proofErr w:type="spellEnd"/>
                            <w:r w:rsidRPr="009630E3">
                              <w:rPr>
                                <w:rFonts w:ascii="Bodoni MT Condensed" w:hAnsi="Bodoni MT Condensed"/>
                                <w:i/>
                              </w:rPr>
                              <w:t xml:space="preserve"> entre </w:t>
                            </w:r>
                            <w:proofErr w:type="spellStart"/>
                            <w:r w:rsidRPr="009630E3">
                              <w:rPr>
                                <w:rFonts w:ascii="Bodoni MT Condensed" w:hAnsi="Bodoni MT Condensed"/>
                                <w:i/>
                              </w:rPr>
                              <w:t>departamentos</w:t>
                            </w:r>
                            <w:proofErr w:type="spellEnd"/>
                            <w:r w:rsidRPr="009630E3">
                              <w:rPr>
                                <w:rFonts w:ascii="Bodoni MT Condensed" w:hAnsi="Bodoni MT Condensed"/>
                                <w:i/>
                              </w:rPr>
                              <w:t xml:space="preserve"> </w:t>
                            </w:r>
                            <w:proofErr w:type="spellStart"/>
                            <w:r w:rsidRPr="009630E3">
                              <w:rPr>
                                <w:rFonts w:ascii="Bodoni MT Condensed" w:hAnsi="Bodoni MT Condensed"/>
                                <w:i/>
                              </w:rPr>
                              <w:t>guiarán</w:t>
                            </w:r>
                            <w:proofErr w:type="spellEnd"/>
                            <w:r w:rsidRPr="009630E3">
                              <w:rPr>
                                <w:rFonts w:ascii="Bodoni MT Condensed" w:hAnsi="Bodoni MT Condensed"/>
                                <w:i/>
                              </w:rPr>
                              <w:t xml:space="preserve"> tanto el </w:t>
                            </w:r>
                            <w:proofErr w:type="spellStart"/>
                            <w:r w:rsidRPr="009630E3">
                              <w:rPr>
                                <w:rFonts w:ascii="Bodoni MT Condensed" w:hAnsi="Bodoni MT Condensed"/>
                                <w:i/>
                              </w:rPr>
                              <w:t>presupuesto</w:t>
                            </w:r>
                            <w:proofErr w:type="spellEnd"/>
                            <w:r w:rsidRPr="009630E3">
                              <w:rPr>
                                <w:rFonts w:ascii="Bodoni MT Condensed" w:hAnsi="Bodoni MT Condensed"/>
                                <w:i/>
                              </w:rPr>
                              <w:t xml:space="preserve"> </w:t>
                            </w:r>
                            <w:proofErr w:type="spellStart"/>
                            <w:r w:rsidRPr="009630E3">
                              <w:rPr>
                                <w:rFonts w:ascii="Bodoni MT Condensed" w:hAnsi="Bodoni MT Condensed"/>
                                <w:i/>
                              </w:rPr>
                              <w:t>operativo</w:t>
                            </w:r>
                            <w:proofErr w:type="spellEnd"/>
                            <w:r w:rsidRPr="009630E3">
                              <w:rPr>
                                <w:rFonts w:ascii="Bodoni MT Condensed" w:hAnsi="Bodoni MT Condensed"/>
                                <w:i/>
                              </w:rPr>
                              <w:t xml:space="preserve"> </w:t>
                            </w:r>
                            <w:proofErr w:type="spellStart"/>
                            <w:r w:rsidRPr="009630E3">
                              <w:rPr>
                                <w:rFonts w:ascii="Bodoni MT Condensed" w:hAnsi="Bodoni MT Condensed"/>
                                <w:i/>
                              </w:rPr>
                              <w:t>como</w:t>
                            </w:r>
                            <w:proofErr w:type="spellEnd"/>
                            <w:r w:rsidRPr="009630E3">
                              <w:rPr>
                                <w:rFonts w:ascii="Bodoni MT Condensed" w:hAnsi="Bodoni MT Condensed"/>
                                <w:i/>
                              </w:rPr>
                              <w:t xml:space="preserve"> el de capital, </w:t>
                            </w:r>
                            <w:proofErr w:type="spellStart"/>
                            <w:r w:rsidRPr="009630E3">
                              <w:rPr>
                                <w:rFonts w:ascii="Bodoni MT Condensed" w:hAnsi="Bodoni MT Condensed"/>
                                <w:i/>
                              </w:rPr>
                              <w:t>asegurando</w:t>
                            </w:r>
                            <w:proofErr w:type="spellEnd"/>
                            <w:r w:rsidRPr="009630E3">
                              <w:rPr>
                                <w:rFonts w:ascii="Bodoni MT Condensed" w:hAnsi="Bodoni MT Condensed"/>
                                <w:i/>
                              </w:rPr>
                              <w:t xml:space="preserve"> un </w:t>
                            </w:r>
                            <w:proofErr w:type="spellStart"/>
                            <w:r w:rsidRPr="009630E3">
                              <w:rPr>
                                <w:rFonts w:ascii="Bodoni MT Condensed" w:hAnsi="Bodoni MT Condensed"/>
                                <w:i/>
                              </w:rPr>
                              <w:t>progreso</w:t>
                            </w:r>
                            <w:proofErr w:type="spellEnd"/>
                            <w:r w:rsidRPr="009630E3">
                              <w:rPr>
                                <w:rFonts w:ascii="Bodoni MT Condensed" w:hAnsi="Bodoni MT Condensed"/>
                                <w:i/>
                              </w:rPr>
                              <w:t xml:space="preserve"> </w:t>
                            </w:r>
                            <w:proofErr w:type="spellStart"/>
                            <w:r w:rsidRPr="009630E3">
                              <w:rPr>
                                <w:rFonts w:ascii="Bodoni MT Condensed" w:hAnsi="Bodoni MT Condensed"/>
                                <w:i/>
                              </w:rPr>
                              <w:t>medible</w:t>
                            </w:r>
                            <w:proofErr w:type="spellEnd"/>
                            <w:r w:rsidRPr="009630E3">
                              <w:rPr>
                                <w:rFonts w:ascii="Bodoni MT Condensed" w:hAnsi="Bodoni MT Condensed"/>
                                <w:i/>
                              </w:rPr>
                              <w:t xml:space="preserve"> </w:t>
                            </w:r>
                            <w:proofErr w:type="spellStart"/>
                            <w:r w:rsidRPr="009630E3">
                              <w:rPr>
                                <w:rFonts w:ascii="Bodoni MT Condensed" w:hAnsi="Bodoni MT Condensed"/>
                                <w:i/>
                              </w:rPr>
                              <w:t>durante</w:t>
                            </w:r>
                            <w:proofErr w:type="spellEnd"/>
                            <w:r w:rsidRPr="009630E3">
                              <w:rPr>
                                <w:rFonts w:ascii="Bodoni MT Condensed" w:hAnsi="Bodoni MT Condensed"/>
                                <w:i/>
                              </w:rPr>
                              <w:t xml:space="preserve"> el </w:t>
                            </w:r>
                            <w:proofErr w:type="spellStart"/>
                            <w:r w:rsidRPr="009630E3">
                              <w:rPr>
                                <w:rFonts w:ascii="Bodoni MT Condensed" w:hAnsi="Bodoni MT Condensed"/>
                                <w:i/>
                              </w:rPr>
                              <w:t>período</w:t>
                            </w:r>
                            <w:proofErr w:type="spellEnd"/>
                            <w:r w:rsidRPr="009630E3">
                              <w:rPr>
                                <w:rFonts w:ascii="Bodoni MT Condensed" w:hAnsi="Bodoni MT Condensed"/>
                                <w:i/>
                              </w:rPr>
                              <w:t xml:space="preserve"> 2026–2030.</w:t>
                            </w:r>
                          </w:p>
                          <w:p w14:paraId="71C42B32" w14:textId="77777777" w:rsidR="00BE58A4" w:rsidRPr="009630E3" w:rsidRDefault="00BE58A4" w:rsidP="00BE58A4">
                            <w:pPr>
                              <w:pStyle w:val="NormalWeb"/>
                              <w:rPr>
                                <w:rFonts w:ascii="Bodoni MT Condensed" w:hAnsi="Bodoni MT Condensed"/>
                                <w:i/>
                              </w:rPr>
                            </w:pPr>
                            <w:proofErr w:type="spellStart"/>
                            <w:r w:rsidRPr="009630E3">
                              <w:rPr>
                                <w:rFonts w:ascii="Bodoni MT Condensed" w:hAnsi="Bodoni MT Condensed"/>
                                <w:i/>
                              </w:rPr>
                              <w:t>En</w:t>
                            </w:r>
                            <w:proofErr w:type="spellEnd"/>
                            <w:r w:rsidRPr="009630E3">
                              <w:rPr>
                                <w:rFonts w:ascii="Bodoni MT Condensed" w:hAnsi="Bodoni MT Condensed"/>
                                <w:i/>
                              </w:rPr>
                              <w:t xml:space="preserve"> conjunto, </w:t>
                            </w:r>
                            <w:proofErr w:type="spellStart"/>
                            <w:r w:rsidRPr="009630E3">
                              <w:rPr>
                                <w:rFonts w:ascii="Bodoni MT Condensed" w:hAnsi="Bodoni MT Condensed"/>
                                <w:i/>
                              </w:rPr>
                              <w:t>estas</w:t>
                            </w:r>
                            <w:proofErr w:type="spellEnd"/>
                            <w:r w:rsidRPr="009630E3">
                              <w:rPr>
                                <w:rFonts w:ascii="Bodoni MT Condensed" w:hAnsi="Bodoni MT Condensed"/>
                                <w:i/>
                              </w:rPr>
                              <w:t xml:space="preserve"> </w:t>
                            </w:r>
                            <w:proofErr w:type="spellStart"/>
                            <w:r w:rsidRPr="009630E3">
                              <w:rPr>
                                <w:rFonts w:ascii="Bodoni MT Condensed" w:hAnsi="Bodoni MT Condensed"/>
                                <w:i/>
                              </w:rPr>
                              <w:t>prioridades</w:t>
                            </w:r>
                            <w:proofErr w:type="spellEnd"/>
                            <w:r w:rsidRPr="009630E3">
                              <w:rPr>
                                <w:rFonts w:ascii="Bodoni MT Condensed" w:hAnsi="Bodoni MT Condensed"/>
                                <w:i/>
                              </w:rPr>
                              <w:t xml:space="preserve"> </w:t>
                            </w:r>
                            <w:proofErr w:type="spellStart"/>
                            <w:r w:rsidRPr="009630E3">
                              <w:rPr>
                                <w:rFonts w:ascii="Bodoni MT Condensed" w:hAnsi="Bodoni MT Condensed"/>
                                <w:i/>
                              </w:rPr>
                              <w:t>conforman</w:t>
                            </w:r>
                            <w:proofErr w:type="spellEnd"/>
                            <w:r w:rsidRPr="009630E3">
                              <w:rPr>
                                <w:rFonts w:ascii="Bodoni MT Condensed" w:hAnsi="Bodoni MT Condensed"/>
                                <w:i/>
                              </w:rPr>
                              <w:t xml:space="preserve"> una </w:t>
                            </w:r>
                            <w:proofErr w:type="spellStart"/>
                            <w:r w:rsidRPr="009630E3">
                              <w:rPr>
                                <w:rFonts w:ascii="Bodoni MT Condensed" w:hAnsi="Bodoni MT Condensed"/>
                                <w:i/>
                              </w:rPr>
                              <w:t>estrategia</w:t>
                            </w:r>
                            <w:proofErr w:type="spellEnd"/>
                            <w:r w:rsidRPr="009630E3">
                              <w:rPr>
                                <w:rFonts w:ascii="Bodoni MT Condensed" w:hAnsi="Bodoni MT Condensed"/>
                                <w:i/>
                              </w:rPr>
                              <w:t xml:space="preserve"> integral para </w:t>
                            </w:r>
                            <w:proofErr w:type="spellStart"/>
                            <w:r w:rsidRPr="009630E3">
                              <w:rPr>
                                <w:rFonts w:ascii="Bodoni MT Condensed" w:hAnsi="Bodoni MT Condensed"/>
                                <w:i/>
                              </w:rPr>
                              <w:t>posicionar</w:t>
                            </w:r>
                            <w:proofErr w:type="spellEnd"/>
                            <w:r w:rsidRPr="009630E3">
                              <w:rPr>
                                <w:rFonts w:ascii="Bodoni MT Condensed" w:hAnsi="Bodoni MT Condensed"/>
                                <w:i/>
                              </w:rPr>
                              <w:t xml:space="preserve"> a Lawrence </w:t>
                            </w:r>
                            <w:proofErr w:type="spellStart"/>
                            <w:r w:rsidRPr="009630E3">
                              <w:rPr>
                                <w:rFonts w:ascii="Bodoni MT Condensed" w:hAnsi="Bodoni MT Condensed"/>
                                <w:i/>
                              </w:rPr>
                              <w:t>en</w:t>
                            </w:r>
                            <w:proofErr w:type="spellEnd"/>
                            <w:r w:rsidRPr="009630E3">
                              <w:rPr>
                                <w:rFonts w:ascii="Bodoni MT Condensed" w:hAnsi="Bodoni MT Condensed"/>
                                <w:i/>
                              </w:rPr>
                              <w:t xml:space="preserve"> </w:t>
                            </w:r>
                            <w:proofErr w:type="spellStart"/>
                            <w:r w:rsidRPr="009630E3">
                              <w:rPr>
                                <w:rFonts w:ascii="Bodoni MT Condensed" w:hAnsi="Bodoni MT Condensed"/>
                                <w:i/>
                              </w:rPr>
                              <w:t>su</w:t>
                            </w:r>
                            <w:proofErr w:type="spellEnd"/>
                            <w:r w:rsidRPr="009630E3">
                              <w:rPr>
                                <w:rFonts w:ascii="Bodoni MT Condensed" w:hAnsi="Bodoni MT Condensed"/>
                                <w:i/>
                              </w:rPr>
                              <w:t xml:space="preserve"> </w:t>
                            </w:r>
                            <w:proofErr w:type="spellStart"/>
                            <w:r w:rsidRPr="009630E3">
                              <w:rPr>
                                <w:rFonts w:ascii="Bodoni MT Condensed" w:hAnsi="Bodoni MT Condensed"/>
                                <w:i/>
                              </w:rPr>
                              <w:t>próxima</w:t>
                            </w:r>
                            <w:proofErr w:type="spellEnd"/>
                            <w:r w:rsidRPr="009630E3">
                              <w:rPr>
                                <w:rFonts w:ascii="Bodoni MT Condensed" w:hAnsi="Bodoni MT Condensed"/>
                                <w:i/>
                              </w:rPr>
                              <w:t xml:space="preserve"> </w:t>
                            </w:r>
                            <w:proofErr w:type="spellStart"/>
                            <w:r w:rsidRPr="009630E3">
                              <w:rPr>
                                <w:rFonts w:ascii="Bodoni MT Condensed" w:hAnsi="Bodoni MT Condensed"/>
                                <w:i/>
                              </w:rPr>
                              <w:t>fase</w:t>
                            </w:r>
                            <w:proofErr w:type="spellEnd"/>
                            <w:r w:rsidRPr="009630E3">
                              <w:rPr>
                                <w:rFonts w:ascii="Bodoni MT Condensed" w:hAnsi="Bodoni MT Condensed"/>
                                <w:i/>
                              </w:rPr>
                              <w:t xml:space="preserve"> de </w:t>
                            </w:r>
                            <w:proofErr w:type="spellStart"/>
                            <w:r w:rsidRPr="009630E3">
                              <w:rPr>
                                <w:rFonts w:ascii="Bodoni MT Condensed" w:hAnsi="Bodoni MT Condensed"/>
                                <w:i/>
                              </w:rPr>
                              <w:t>crecimiento</w:t>
                            </w:r>
                            <w:proofErr w:type="spellEnd"/>
                            <w:r w:rsidRPr="009630E3">
                              <w:rPr>
                                <w:rFonts w:ascii="Bodoni MT Condensed" w:hAnsi="Bodoni MT Condensed"/>
                                <w:i/>
                              </w:rPr>
                              <w:t xml:space="preserve">: </w:t>
                            </w:r>
                            <w:proofErr w:type="spellStart"/>
                            <w:r w:rsidRPr="009630E3">
                              <w:rPr>
                                <w:rFonts w:ascii="Bodoni MT Condensed" w:hAnsi="Bodoni MT Condensed"/>
                                <w:i/>
                              </w:rPr>
                              <w:t>responsable</w:t>
                            </w:r>
                            <w:proofErr w:type="spellEnd"/>
                            <w:r w:rsidRPr="009630E3">
                              <w:rPr>
                                <w:rFonts w:ascii="Bodoni MT Condensed" w:hAnsi="Bodoni MT Condensed"/>
                                <w:i/>
                              </w:rPr>
                              <w:t xml:space="preserve"> </w:t>
                            </w:r>
                            <w:proofErr w:type="spellStart"/>
                            <w:r w:rsidRPr="009630E3">
                              <w:rPr>
                                <w:rFonts w:ascii="Bodoni MT Condensed" w:hAnsi="Bodoni MT Condensed"/>
                                <w:i/>
                              </w:rPr>
                              <w:t>desde</w:t>
                            </w:r>
                            <w:proofErr w:type="spellEnd"/>
                            <w:r w:rsidRPr="009630E3">
                              <w:rPr>
                                <w:rFonts w:ascii="Bodoni MT Condensed" w:hAnsi="Bodoni MT Condensed"/>
                                <w:i/>
                              </w:rPr>
                              <w:t xml:space="preserve"> el punto de vista fiscal, </w:t>
                            </w:r>
                            <w:proofErr w:type="spellStart"/>
                            <w:r w:rsidRPr="009630E3">
                              <w:rPr>
                                <w:rFonts w:ascii="Bodoni MT Condensed" w:hAnsi="Bodoni MT Condensed"/>
                                <w:i/>
                              </w:rPr>
                              <w:t>competitiva</w:t>
                            </w:r>
                            <w:proofErr w:type="spellEnd"/>
                            <w:r w:rsidRPr="009630E3">
                              <w:rPr>
                                <w:rFonts w:ascii="Bodoni MT Condensed" w:hAnsi="Bodoni MT Condensed"/>
                                <w:i/>
                              </w:rPr>
                              <w:t xml:space="preserve"> </w:t>
                            </w:r>
                            <w:proofErr w:type="spellStart"/>
                            <w:r w:rsidRPr="009630E3">
                              <w:rPr>
                                <w:rFonts w:ascii="Bodoni MT Condensed" w:hAnsi="Bodoni MT Condensed"/>
                                <w:i/>
                              </w:rPr>
                              <w:t>económicamente</w:t>
                            </w:r>
                            <w:proofErr w:type="spellEnd"/>
                            <w:r w:rsidRPr="009630E3">
                              <w:rPr>
                                <w:rFonts w:ascii="Bodoni MT Condensed" w:hAnsi="Bodoni MT Condensed"/>
                                <w:i/>
                              </w:rPr>
                              <w:t xml:space="preserve">, </w:t>
                            </w:r>
                            <w:proofErr w:type="spellStart"/>
                            <w:r w:rsidRPr="009630E3">
                              <w:rPr>
                                <w:rFonts w:ascii="Bodoni MT Condensed" w:hAnsi="Bodoni MT Condensed"/>
                                <w:i/>
                              </w:rPr>
                              <w:t>socialmente</w:t>
                            </w:r>
                            <w:proofErr w:type="spellEnd"/>
                            <w:r w:rsidRPr="009630E3">
                              <w:rPr>
                                <w:rFonts w:ascii="Bodoni MT Condensed" w:hAnsi="Bodoni MT Condensed"/>
                                <w:i/>
                              </w:rPr>
                              <w:t xml:space="preserve"> </w:t>
                            </w:r>
                            <w:proofErr w:type="spellStart"/>
                            <w:r w:rsidRPr="009630E3">
                              <w:rPr>
                                <w:rFonts w:ascii="Bodoni MT Condensed" w:hAnsi="Bodoni MT Condensed"/>
                                <w:i/>
                              </w:rPr>
                              <w:t>inclusiva</w:t>
                            </w:r>
                            <w:proofErr w:type="spellEnd"/>
                            <w:r w:rsidRPr="009630E3">
                              <w:rPr>
                                <w:rFonts w:ascii="Bodoni MT Condensed" w:hAnsi="Bodoni MT Condensed"/>
                                <w:i/>
                              </w:rPr>
                              <w:t xml:space="preserve"> y </w:t>
                            </w:r>
                            <w:proofErr w:type="spellStart"/>
                            <w:r w:rsidRPr="009630E3">
                              <w:rPr>
                                <w:rFonts w:ascii="Bodoni MT Condensed" w:hAnsi="Bodoni MT Condensed"/>
                                <w:i/>
                              </w:rPr>
                              <w:t>centrada</w:t>
                            </w:r>
                            <w:proofErr w:type="spellEnd"/>
                            <w:r w:rsidRPr="009630E3">
                              <w:rPr>
                                <w:rFonts w:ascii="Bodoni MT Condensed" w:hAnsi="Bodoni MT Condensed"/>
                                <w:i/>
                              </w:rPr>
                              <w:t xml:space="preserve"> </w:t>
                            </w:r>
                            <w:proofErr w:type="spellStart"/>
                            <w:r w:rsidRPr="009630E3">
                              <w:rPr>
                                <w:rFonts w:ascii="Bodoni MT Condensed" w:hAnsi="Bodoni MT Condensed"/>
                                <w:i/>
                              </w:rPr>
                              <w:t>en</w:t>
                            </w:r>
                            <w:proofErr w:type="spellEnd"/>
                            <w:r w:rsidRPr="009630E3">
                              <w:rPr>
                                <w:rFonts w:ascii="Bodoni MT Condensed" w:hAnsi="Bodoni MT Condensed"/>
                                <w:i/>
                              </w:rPr>
                              <w:t xml:space="preserve"> las </w:t>
                            </w:r>
                            <w:proofErr w:type="spellStart"/>
                            <w:r w:rsidRPr="009630E3">
                              <w:rPr>
                                <w:rFonts w:ascii="Bodoni MT Condensed" w:hAnsi="Bodoni MT Condensed"/>
                                <w:i/>
                              </w:rPr>
                              <w:t>oportunidades</w:t>
                            </w:r>
                            <w:proofErr w:type="spellEnd"/>
                            <w:r w:rsidRPr="009630E3">
                              <w:rPr>
                                <w:rFonts w:ascii="Bodoni MT Condensed" w:hAnsi="Bodoni MT Condensed"/>
                                <w:i/>
                              </w:rPr>
                              <w:t xml:space="preserve">. La </w:t>
                            </w:r>
                            <w:proofErr w:type="spellStart"/>
                            <w:r w:rsidRPr="009630E3">
                              <w:rPr>
                                <w:rFonts w:ascii="Bodoni MT Condensed" w:hAnsi="Bodoni MT Condensed"/>
                                <w:i/>
                              </w:rPr>
                              <w:t>visión</w:t>
                            </w:r>
                            <w:proofErr w:type="spellEnd"/>
                            <w:r w:rsidRPr="009630E3">
                              <w:rPr>
                                <w:rFonts w:ascii="Bodoni MT Condensed" w:hAnsi="Bodoni MT Condensed"/>
                                <w:i/>
                              </w:rPr>
                              <w:t xml:space="preserve"> del Alcalde DePeña para 2026–2030 no solo </w:t>
                            </w:r>
                            <w:proofErr w:type="spellStart"/>
                            <w:r w:rsidRPr="009630E3">
                              <w:rPr>
                                <w:rFonts w:ascii="Bodoni MT Condensed" w:hAnsi="Bodoni MT Condensed"/>
                                <w:i/>
                              </w:rPr>
                              <w:t>busca</w:t>
                            </w:r>
                            <w:proofErr w:type="spellEnd"/>
                            <w:r w:rsidRPr="009630E3">
                              <w:rPr>
                                <w:rFonts w:ascii="Bodoni MT Condensed" w:hAnsi="Bodoni MT Condensed"/>
                                <w:i/>
                              </w:rPr>
                              <w:t xml:space="preserve"> </w:t>
                            </w:r>
                            <w:proofErr w:type="spellStart"/>
                            <w:r w:rsidRPr="009630E3">
                              <w:rPr>
                                <w:rFonts w:ascii="Bodoni MT Condensed" w:hAnsi="Bodoni MT Condensed"/>
                                <w:i/>
                              </w:rPr>
                              <w:t>abordar</w:t>
                            </w:r>
                            <w:proofErr w:type="spellEnd"/>
                            <w:r w:rsidRPr="009630E3">
                              <w:rPr>
                                <w:rFonts w:ascii="Bodoni MT Condensed" w:hAnsi="Bodoni MT Condensed"/>
                                <w:i/>
                              </w:rPr>
                              <w:t xml:space="preserve"> los </w:t>
                            </w:r>
                            <w:proofErr w:type="spellStart"/>
                            <w:r w:rsidRPr="009630E3">
                              <w:rPr>
                                <w:rFonts w:ascii="Bodoni MT Condensed" w:hAnsi="Bodoni MT Condensed"/>
                                <w:i/>
                              </w:rPr>
                              <w:t>desafíos</w:t>
                            </w:r>
                            <w:proofErr w:type="spellEnd"/>
                            <w:r w:rsidRPr="009630E3">
                              <w:rPr>
                                <w:rFonts w:ascii="Bodoni MT Condensed" w:hAnsi="Bodoni MT Condensed"/>
                                <w:i/>
                              </w:rPr>
                              <w:t xml:space="preserve"> </w:t>
                            </w:r>
                            <w:proofErr w:type="spellStart"/>
                            <w:r w:rsidRPr="009630E3">
                              <w:rPr>
                                <w:rFonts w:ascii="Bodoni MT Condensed" w:hAnsi="Bodoni MT Condensed"/>
                                <w:i/>
                              </w:rPr>
                              <w:t>actuales</w:t>
                            </w:r>
                            <w:proofErr w:type="spellEnd"/>
                            <w:r w:rsidRPr="009630E3">
                              <w:rPr>
                                <w:rFonts w:ascii="Bodoni MT Condensed" w:hAnsi="Bodoni MT Condensed"/>
                                <w:i/>
                              </w:rPr>
                              <w:t xml:space="preserve"> de la Ciudad, </w:t>
                            </w:r>
                            <w:proofErr w:type="spellStart"/>
                            <w:r w:rsidRPr="009630E3">
                              <w:rPr>
                                <w:rFonts w:ascii="Bodoni MT Condensed" w:hAnsi="Bodoni MT Condensed"/>
                                <w:i/>
                              </w:rPr>
                              <w:t>sino</w:t>
                            </w:r>
                            <w:proofErr w:type="spellEnd"/>
                            <w:r w:rsidRPr="009630E3">
                              <w:rPr>
                                <w:rFonts w:ascii="Bodoni MT Condensed" w:hAnsi="Bodoni MT Condensed"/>
                                <w:i/>
                              </w:rPr>
                              <w:t xml:space="preserve"> </w:t>
                            </w:r>
                            <w:proofErr w:type="spellStart"/>
                            <w:r w:rsidRPr="009630E3">
                              <w:rPr>
                                <w:rFonts w:ascii="Bodoni MT Condensed" w:hAnsi="Bodoni MT Condensed"/>
                                <w:i/>
                              </w:rPr>
                              <w:t>también</w:t>
                            </w:r>
                            <w:proofErr w:type="spellEnd"/>
                            <w:r w:rsidRPr="009630E3">
                              <w:rPr>
                                <w:rFonts w:ascii="Bodoni MT Condensed" w:hAnsi="Bodoni MT Condensed"/>
                                <w:i/>
                              </w:rPr>
                              <w:t xml:space="preserve"> </w:t>
                            </w:r>
                            <w:proofErr w:type="spellStart"/>
                            <w:r w:rsidRPr="009630E3">
                              <w:rPr>
                                <w:rFonts w:ascii="Bodoni MT Condensed" w:hAnsi="Bodoni MT Condensed"/>
                                <w:i/>
                              </w:rPr>
                              <w:t>construir</w:t>
                            </w:r>
                            <w:proofErr w:type="spellEnd"/>
                            <w:r w:rsidRPr="009630E3">
                              <w:rPr>
                                <w:rFonts w:ascii="Bodoni MT Condensed" w:hAnsi="Bodoni MT Condensed"/>
                                <w:i/>
                              </w:rPr>
                              <w:t xml:space="preserve"> una base </w:t>
                            </w:r>
                            <w:proofErr w:type="spellStart"/>
                            <w:r w:rsidRPr="009630E3">
                              <w:rPr>
                                <w:rFonts w:ascii="Bodoni MT Condensed" w:hAnsi="Bodoni MT Condensed"/>
                                <w:i/>
                              </w:rPr>
                              <w:t>resiliente</w:t>
                            </w:r>
                            <w:proofErr w:type="spellEnd"/>
                            <w:r w:rsidRPr="009630E3">
                              <w:rPr>
                                <w:rFonts w:ascii="Bodoni MT Condensed" w:hAnsi="Bodoni MT Condensed"/>
                                <w:i/>
                              </w:rPr>
                              <w:t xml:space="preserve"> que </w:t>
                            </w:r>
                            <w:proofErr w:type="spellStart"/>
                            <w:r w:rsidRPr="009630E3">
                              <w:rPr>
                                <w:rFonts w:ascii="Bodoni MT Condensed" w:hAnsi="Bodoni MT Condensed"/>
                                <w:i/>
                              </w:rPr>
                              <w:t>permita</w:t>
                            </w:r>
                            <w:proofErr w:type="spellEnd"/>
                            <w:r w:rsidRPr="009630E3">
                              <w:rPr>
                                <w:rFonts w:ascii="Bodoni MT Condensed" w:hAnsi="Bodoni MT Condensed"/>
                                <w:i/>
                              </w:rPr>
                              <w:t xml:space="preserve"> a Lawrence </w:t>
                            </w:r>
                            <w:proofErr w:type="spellStart"/>
                            <w:r w:rsidRPr="009630E3">
                              <w:rPr>
                                <w:rFonts w:ascii="Bodoni MT Condensed" w:hAnsi="Bodoni MT Condensed"/>
                                <w:i/>
                              </w:rPr>
                              <w:t>prosperar</w:t>
                            </w:r>
                            <w:proofErr w:type="spellEnd"/>
                            <w:r w:rsidRPr="009630E3">
                              <w:rPr>
                                <w:rFonts w:ascii="Bodoni MT Condensed" w:hAnsi="Bodoni MT Condensed"/>
                                <w:i/>
                              </w:rPr>
                              <w:t xml:space="preserve"> por </w:t>
                            </w:r>
                            <w:proofErr w:type="spellStart"/>
                            <w:r w:rsidRPr="009630E3">
                              <w:rPr>
                                <w:rFonts w:ascii="Bodoni MT Condensed" w:hAnsi="Bodoni MT Condensed"/>
                                <w:i/>
                              </w:rPr>
                              <w:t>generaciones</w:t>
                            </w:r>
                            <w:proofErr w:type="spellEnd"/>
                            <w:r w:rsidRPr="009630E3">
                              <w:rPr>
                                <w:rFonts w:ascii="Bodoni MT Condensed" w:hAnsi="Bodoni MT Condensed"/>
                                <w:i/>
                              </w:rPr>
                              <w:t>.</w:t>
                            </w:r>
                          </w:p>
                          <w:p w14:paraId="1B04B179" w14:textId="52162362" w:rsidR="00513246" w:rsidRPr="00643770" w:rsidRDefault="00513246" w:rsidP="00643770">
                            <w:pPr>
                              <w:spacing w:before="100" w:beforeAutospacing="1" w:after="100" w:afterAutospacing="1" w:line="240" w:lineRule="auto"/>
                              <w:rPr>
                                <w: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147ED" id="_x0000_s1043" type="#_x0000_t202" style="position:absolute;margin-left:323.8pt;margin-top:0;width:375pt;height:678.7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" fillcolor="#c3c3c3 [2166]" strokecolor="#a5a5a5 [3206]" strokeweight=".5pt">
                <v:fill color2="#b6b6b6 [2614]" rotate="t" colors="0 #d2d2d2;.5 #c8c8c8;1 silver" focus="100%" type="gradient">
                  <o:fill v:ext="view" type="gradientUnscaled"/>
                </v:fill>
                <v:textbox>
                  <w:txbxContent>
                    <w:p w14:paraId="330F3336" w14:textId="77777777" w:rsidR="00513246" w:rsidRDefault="00513246" w:rsidP="00513246">
                      <w:pPr>
                        <w:spacing w:before="100" w:beforeAutospacing="1" w:after="100" w:afterAutospacing="1" w:line="240" w:lineRule="auto"/>
                        <w:outlineLvl w:val="2"/>
                        <w:rPr>
                          <w:rFonts w:ascii="Times New Roman" w:eastAsia="Times New Roman" w:hAnsi="Times New Roman" w:cs="Times New Roman"/>
                          <w:b/>
                          <w:bCs/>
                          <w:sz w:val="27"/>
                          <w:szCs w:val="27"/>
                        </w:rPr>
                      </w:pPr>
                    </w:p>
                    <w:p w14:paraId="72244463" w14:textId="79E74963" w:rsidR="00BE58A4" w:rsidRDefault="00BE58A4" w:rsidP="00BE58A4">
                      <w:pPr>
                        <w:pStyle w:val="NormalWeb"/>
                      </w:pPr>
                      <w:r w:rsidRPr="00BE58A4">
                        <w:rPr>
                          <w:b/>
                          <w:sz w:val="40"/>
                          <w:szCs w:val="40"/>
                        </w:rPr>
                        <w:t>T</w:t>
                      </w:r>
                      <w:r>
                        <w:t>he administration will continue to invest in digital government, cybersecurity, and data systems to enhance service delivery and transparency. Performance management tools, public dashboards, and standardized reporting will track progress, inform policy decisions, and ensure accountability to residents, the City Council, and funding partners. At the heart of this approach is a commitment to effective governance. The administration will strengthen departmental performance, improve services, and align City operations with clearly defined strategic goals. Data-driven decision-making, transparent reporting, and cross-department collaboration will guide both operating and capital budgeting, ensuring measurable progress throughout the 2026–2030 period.</w:t>
                      </w:r>
                    </w:p>
                    <w:p w14:paraId="2AE730B6" w14:textId="22BBF554" w:rsidR="00643770" w:rsidRDefault="00BE58A4" w:rsidP="00BE58A4">
                      <w:pPr>
                        <w:pStyle w:val="NormalWeb"/>
                      </w:pPr>
                      <w:r>
                        <w:t xml:space="preserve">Together, these priorities form a comprehensive strategy to position Lawrence for its next phase of growth—fiscally responsible, economically competitive, socially inclusive, and opportunity-focused. Mayor </w:t>
                      </w:r>
                      <w:proofErr w:type="spellStart"/>
                      <w:r>
                        <w:t>DePeña’s</w:t>
                      </w:r>
                      <w:proofErr w:type="spellEnd"/>
                      <w:r>
                        <w:t xml:space="preserve"> vision for 2026–2030 is not only about addressing the City’s current challenges but also about building a resilient foundation that allows Lawrence to thrive for generations to come.</w:t>
                      </w:r>
                    </w:p>
                    <w:p w14:paraId="1FBF678B" w14:textId="0CF3F2AD" w:rsidR="00BE58A4" w:rsidRDefault="00BE58A4" w:rsidP="00BE58A4">
                      <w:pPr>
                        <w:pStyle w:val="NormalWeb"/>
                      </w:pPr>
                    </w:p>
                    <w:p w14:paraId="05B18CA6" w14:textId="77777777" w:rsidR="00BE58A4" w:rsidRPr="00BE58A4" w:rsidRDefault="00BE58A4" w:rsidP="00BE58A4">
                      <w:pPr>
                        <w:pStyle w:val="NormalWeb"/>
                      </w:pPr>
                    </w:p>
                    <w:p w14:paraId="36583A5F" w14:textId="1272DEC8" w:rsidR="00BE58A4" w:rsidRPr="009630E3" w:rsidRDefault="00BE58A4" w:rsidP="00BE58A4">
                      <w:pPr>
                        <w:pStyle w:val="NormalWeb"/>
                        <w:rPr>
                          <w:rFonts w:ascii="Bodoni MT Condensed" w:hAnsi="Bodoni MT Condensed"/>
                          <w:i/>
                        </w:rPr>
                      </w:pPr>
                      <w:r w:rsidRPr="009630E3">
                        <w:rPr>
                          <w:rFonts w:ascii="Bodoni MT Condensed" w:hAnsi="Bodoni MT Condensed"/>
                          <w:i/>
                        </w:rPr>
                        <w:t xml:space="preserve">La </w:t>
                      </w:r>
                      <w:proofErr w:type="spellStart"/>
                      <w:r w:rsidRPr="009630E3">
                        <w:rPr>
                          <w:rFonts w:ascii="Bodoni MT Condensed" w:hAnsi="Bodoni MT Condensed"/>
                          <w:i/>
                        </w:rPr>
                        <w:t>administración</w:t>
                      </w:r>
                      <w:proofErr w:type="spellEnd"/>
                      <w:r w:rsidRPr="009630E3">
                        <w:rPr>
                          <w:rFonts w:ascii="Bodoni MT Condensed" w:hAnsi="Bodoni MT Condensed"/>
                          <w:i/>
                        </w:rPr>
                        <w:t xml:space="preserve"> </w:t>
                      </w:r>
                      <w:proofErr w:type="spellStart"/>
                      <w:r w:rsidRPr="009630E3">
                        <w:rPr>
                          <w:rFonts w:ascii="Bodoni MT Condensed" w:hAnsi="Bodoni MT Condensed"/>
                          <w:i/>
                        </w:rPr>
                        <w:t>continuará</w:t>
                      </w:r>
                      <w:proofErr w:type="spellEnd"/>
                      <w:r w:rsidRPr="009630E3">
                        <w:rPr>
                          <w:rFonts w:ascii="Bodoni MT Condensed" w:hAnsi="Bodoni MT Condensed"/>
                          <w:i/>
                        </w:rPr>
                        <w:t xml:space="preserve"> </w:t>
                      </w:r>
                      <w:proofErr w:type="spellStart"/>
                      <w:r w:rsidRPr="009630E3">
                        <w:rPr>
                          <w:rFonts w:ascii="Bodoni MT Condensed" w:hAnsi="Bodoni MT Condensed"/>
                          <w:i/>
                        </w:rPr>
                        <w:t>invirtiendo</w:t>
                      </w:r>
                      <w:proofErr w:type="spellEnd"/>
                      <w:r w:rsidRPr="009630E3">
                        <w:rPr>
                          <w:rFonts w:ascii="Bodoni MT Condensed" w:hAnsi="Bodoni MT Condensed"/>
                          <w:i/>
                        </w:rPr>
                        <w:t xml:space="preserve"> </w:t>
                      </w:r>
                      <w:proofErr w:type="spellStart"/>
                      <w:r w:rsidRPr="009630E3">
                        <w:rPr>
                          <w:rFonts w:ascii="Bodoni MT Condensed" w:hAnsi="Bodoni MT Condensed"/>
                          <w:i/>
                        </w:rPr>
                        <w:t>en</w:t>
                      </w:r>
                      <w:proofErr w:type="spellEnd"/>
                      <w:r w:rsidRPr="009630E3">
                        <w:rPr>
                          <w:rFonts w:ascii="Bodoni MT Condensed" w:hAnsi="Bodoni MT Condensed"/>
                          <w:i/>
                        </w:rPr>
                        <w:t xml:space="preserve"> </w:t>
                      </w:r>
                      <w:proofErr w:type="spellStart"/>
                      <w:r w:rsidRPr="009630E3">
                        <w:rPr>
                          <w:rFonts w:ascii="Bodoni MT Condensed" w:hAnsi="Bodoni MT Condensed"/>
                          <w:i/>
                        </w:rPr>
                        <w:t>gobierno</w:t>
                      </w:r>
                      <w:proofErr w:type="spellEnd"/>
                      <w:r w:rsidRPr="009630E3">
                        <w:rPr>
                          <w:rFonts w:ascii="Bodoni MT Condensed" w:hAnsi="Bodoni MT Condensed"/>
                          <w:i/>
                        </w:rPr>
                        <w:t xml:space="preserve"> digital, </w:t>
                      </w:r>
                      <w:proofErr w:type="spellStart"/>
                      <w:r w:rsidRPr="009630E3">
                        <w:rPr>
                          <w:rFonts w:ascii="Bodoni MT Condensed" w:hAnsi="Bodoni MT Condensed"/>
                          <w:i/>
                        </w:rPr>
                        <w:t>ciberseguridad</w:t>
                      </w:r>
                      <w:proofErr w:type="spellEnd"/>
                      <w:r w:rsidRPr="009630E3">
                        <w:rPr>
                          <w:rFonts w:ascii="Bodoni MT Condensed" w:hAnsi="Bodoni MT Condensed"/>
                          <w:i/>
                        </w:rPr>
                        <w:t xml:space="preserve"> y </w:t>
                      </w:r>
                      <w:proofErr w:type="spellStart"/>
                      <w:r w:rsidRPr="009630E3">
                        <w:rPr>
                          <w:rFonts w:ascii="Bodoni MT Condensed" w:hAnsi="Bodoni MT Condensed"/>
                          <w:i/>
                        </w:rPr>
                        <w:t>sistemas</w:t>
                      </w:r>
                      <w:proofErr w:type="spellEnd"/>
                      <w:r w:rsidRPr="009630E3">
                        <w:rPr>
                          <w:rFonts w:ascii="Bodoni MT Condensed" w:hAnsi="Bodoni MT Condensed"/>
                          <w:i/>
                        </w:rPr>
                        <w:t xml:space="preserve"> de </w:t>
                      </w:r>
                      <w:proofErr w:type="spellStart"/>
                      <w:r w:rsidRPr="009630E3">
                        <w:rPr>
                          <w:rFonts w:ascii="Bodoni MT Condensed" w:hAnsi="Bodoni MT Condensed"/>
                          <w:i/>
                        </w:rPr>
                        <w:t>datos</w:t>
                      </w:r>
                      <w:proofErr w:type="spellEnd"/>
                      <w:r w:rsidRPr="009630E3">
                        <w:rPr>
                          <w:rFonts w:ascii="Bodoni MT Condensed" w:hAnsi="Bodoni MT Condensed"/>
                          <w:i/>
                        </w:rPr>
                        <w:t xml:space="preserve"> para </w:t>
                      </w:r>
                      <w:proofErr w:type="spellStart"/>
                      <w:r w:rsidRPr="009630E3">
                        <w:rPr>
                          <w:rFonts w:ascii="Bodoni MT Condensed" w:hAnsi="Bodoni MT Condensed"/>
                          <w:i/>
                        </w:rPr>
                        <w:t>mejorar</w:t>
                      </w:r>
                      <w:proofErr w:type="spellEnd"/>
                      <w:r w:rsidRPr="009630E3">
                        <w:rPr>
                          <w:rFonts w:ascii="Bodoni MT Condensed" w:hAnsi="Bodoni MT Condensed"/>
                          <w:i/>
                        </w:rPr>
                        <w:t xml:space="preserve"> la </w:t>
                      </w:r>
                      <w:proofErr w:type="spellStart"/>
                      <w:r w:rsidRPr="009630E3">
                        <w:rPr>
                          <w:rFonts w:ascii="Bodoni MT Condensed" w:hAnsi="Bodoni MT Condensed"/>
                          <w:i/>
                        </w:rPr>
                        <w:t>prestación</w:t>
                      </w:r>
                      <w:proofErr w:type="spellEnd"/>
                      <w:r w:rsidRPr="009630E3">
                        <w:rPr>
                          <w:rFonts w:ascii="Bodoni MT Condensed" w:hAnsi="Bodoni MT Condensed"/>
                          <w:i/>
                        </w:rPr>
                        <w:t xml:space="preserve"> de </w:t>
                      </w:r>
                      <w:proofErr w:type="spellStart"/>
                      <w:r w:rsidRPr="009630E3">
                        <w:rPr>
                          <w:rFonts w:ascii="Bodoni MT Condensed" w:hAnsi="Bodoni MT Condensed"/>
                          <w:i/>
                        </w:rPr>
                        <w:t>servicios</w:t>
                      </w:r>
                      <w:proofErr w:type="spellEnd"/>
                      <w:r w:rsidRPr="009630E3">
                        <w:rPr>
                          <w:rFonts w:ascii="Bodoni MT Condensed" w:hAnsi="Bodoni MT Condensed"/>
                          <w:i/>
                        </w:rPr>
                        <w:t xml:space="preserve"> y la </w:t>
                      </w:r>
                      <w:proofErr w:type="spellStart"/>
                      <w:r w:rsidRPr="009630E3">
                        <w:rPr>
                          <w:rFonts w:ascii="Bodoni MT Condensed" w:hAnsi="Bodoni MT Condensed"/>
                          <w:i/>
                        </w:rPr>
                        <w:t>transparencia</w:t>
                      </w:r>
                      <w:proofErr w:type="spellEnd"/>
                      <w:r w:rsidRPr="009630E3">
                        <w:rPr>
                          <w:rFonts w:ascii="Bodoni MT Condensed" w:hAnsi="Bodoni MT Condensed"/>
                          <w:i/>
                        </w:rPr>
                        <w:t xml:space="preserve">. Las </w:t>
                      </w:r>
                      <w:proofErr w:type="spellStart"/>
                      <w:r w:rsidRPr="009630E3">
                        <w:rPr>
                          <w:rFonts w:ascii="Bodoni MT Condensed" w:hAnsi="Bodoni MT Condensed"/>
                          <w:i/>
                        </w:rPr>
                        <w:t>herramientas</w:t>
                      </w:r>
                      <w:proofErr w:type="spellEnd"/>
                      <w:r w:rsidRPr="009630E3">
                        <w:rPr>
                          <w:rFonts w:ascii="Bodoni MT Condensed" w:hAnsi="Bodoni MT Condensed"/>
                          <w:i/>
                        </w:rPr>
                        <w:t xml:space="preserve"> de </w:t>
                      </w:r>
                      <w:proofErr w:type="spellStart"/>
                      <w:r w:rsidRPr="009630E3">
                        <w:rPr>
                          <w:rFonts w:ascii="Bodoni MT Condensed" w:hAnsi="Bodoni MT Condensed"/>
                          <w:i/>
                        </w:rPr>
                        <w:t>gestión</w:t>
                      </w:r>
                      <w:proofErr w:type="spellEnd"/>
                      <w:r w:rsidRPr="009630E3">
                        <w:rPr>
                          <w:rFonts w:ascii="Bodoni MT Condensed" w:hAnsi="Bodoni MT Condensed"/>
                          <w:i/>
                        </w:rPr>
                        <w:t xml:space="preserve"> del </w:t>
                      </w:r>
                      <w:proofErr w:type="spellStart"/>
                      <w:r w:rsidRPr="009630E3">
                        <w:rPr>
                          <w:rFonts w:ascii="Bodoni MT Condensed" w:hAnsi="Bodoni MT Condensed"/>
                          <w:i/>
                        </w:rPr>
                        <w:t>desempeño</w:t>
                      </w:r>
                      <w:proofErr w:type="spellEnd"/>
                      <w:r w:rsidRPr="009630E3">
                        <w:rPr>
                          <w:rFonts w:ascii="Bodoni MT Condensed" w:hAnsi="Bodoni MT Condensed"/>
                          <w:i/>
                        </w:rPr>
                        <w:t xml:space="preserve">, los </w:t>
                      </w:r>
                      <w:proofErr w:type="spellStart"/>
                      <w:r w:rsidRPr="009630E3">
                        <w:rPr>
                          <w:rFonts w:ascii="Bodoni MT Condensed" w:hAnsi="Bodoni MT Condensed"/>
                          <w:i/>
                        </w:rPr>
                        <w:t>paneles</w:t>
                      </w:r>
                      <w:proofErr w:type="spellEnd"/>
                      <w:r w:rsidRPr="009630E3">
                        <w:rPr>
                          <w:rFonts w:ascii="Bodoni MT Condensed" w:hAnsi="Bodoni MT Condensed"/>
                          <w:i/>
                        </w:rPr>
                        <w:t xml:space="preserve"> </w:t>
                      </w:r>
                      <w:proofErr w:type="spellStart"/>
                      <w:r w:rsidRPr="009630E3">
                        <w:rPr>
                          <w:rFonts w:ascii="Bodoni MT Condensed" w:hAnsi="Bodoni MT Condensed"/>
                          <w:i/>
                        </w:rPr>
                        <w:t>públicos</w:t>
                      </w:r>
                      <w:proofErr w:type="spellEnd"/>
                      <w:r w:rsidRPr="009630E3">
                        <w:rPr>
                          <w:rFonts w:ascii="Bodoni MT Condensed" w:hAnsi="Bodoni MT Condensed"/>
                          <w:i/>
                        </w:rPr>
                        <w:t xml:space="preserve"> y los </w:t>
                      </w:r>
                      <w:proofErr w:type="spellStart"/>
                      <w:r w:rsidRPr="009630E3">
                        <w:rPr>
                          <w:rFonts w:ascii="Bodoni MT Condensed" w:hAnsi="Bodoni MT Condensed"/>
                          <w:i/>
                        </w:rPr>
                        <w:t>informes</w:t>
                      </w:r>
                      <w:proofErr w:type="spellEnd"/>
                      <w:r w:rsidRPr="009630E3">
                        <w:rPr>
                          <w:rFonts w:ascii="Bodoni MT Condensed" w:hAnsi="Bodoni MT Condensed"/>
                          <w:i/>
                        </w:rPr>
                        <w:t xml:space="preserve"> </w:t>
                      </w:r>
                      <w:proofErr w:type="spellStart"/>
                      <w:r w:rsidRPr="009630E3">
                        <w:rPr>
                          <w:rFonts w:ascii="Bodoni MT Condensed" w:hAnsi="Bodoni MT Condensed"/>
                          <w:i/>
                        </w:rPr>
                        <w:t>estandarizados</w:t>
                      </w:r>
                      <w:proofErr w:type="spellEnd"/>
                      <w:r w:rsidRPr="009630E3">
                        <w:rPr>
                          <w:rFonts w:ascii="Bodoni MT Condensed" w:hAnsi="Bodoni MT Condensed"/>
                          <w:i/>
                        </w:rPr>
                        <w:t xml:space="preserve"> </w:t>
                      </w:r>
                      <w:proofErr w:type="spellStart"/>
                      <w:r w:rsidRPr="009630E3">
                        <w:rPr>
                          <w:rFonts w:ascii="Bodoni MT Condensed" w:hAnsi="Bodoni MT Condensed"/>
                          <w:i/>
                        </w:rPr>
                        <w:t>permitirán</w:t>
                      </w:r>
                      <w:proofErr w:type="spellEnd"/>
                      <w:r w:rsidRPr="009630E3">
                        <w:rPr>
                          <w:rFonts w:ascii="Bodoni MT Condensed" w:hAnsi="Bodoni MT Condensed"/>
                          <w:i/>
                        </w:rPr>
                        <w:t xml:space="preserve"> </w:t>
                      </w:r>
                      <w:proofErr w:type="spellStart"/>
                      <w:r w:rsidRPr="009630E3">
                        <w:rPr>
                          <w:rFonts w:ascii="Bodoni MT Condensed" w:hAnsi="Bodoni MT Condensed"/>
                          <w:i/>
                        </w:rPr>
                        <w:t>medir</w:t>
                      </w:r>
                      <w:proofErr w:type="spellEnd"/>
                      <w:r w:rsidRPr="009630E3">
                        <w:rPr>
                          <w:rFonts w:ascii="Bodoni MT Condensed" w:hAnsi="Bodoni MT Condensed"/>
                          <w:i/>
                        </w:rPr>
                        <w:t xml:space="preserve"> el </w:t>
                      </w:r>
                      <w:proofErr w:type="spellStart"/>
                      <w:r w:rsidRPr="009630E3">
                        <w:rPr>
                          <w:rFonts w:ascii="Bodoni MT Condensed" w:hAnsi="Bodoni MT Condensed"/>
                          <w:i/>
                        </w:rPr>
                        <w:t>progreso</w:t>
                      </w:r>
                      <w:proofErr w:type="spellEnd"/>
                      <w:r w:rsidRPr="009630E3">
                        <w:rPr>
                          <w:rFonts w:ascii="Bodoni MT Condensed" w:hAnsi="Bodoni MT Condensed"/>
                          <w:i/>
                        </w:rPr>
                        <w:t xml:space="preserve">, </w:t>
                      </w:r>
                      <w:proofErr w:type="spellStart"/>
                      <w:r w:rsidRPr="009630E3">
                        <w:rPr>
                          <w:rFonts w:ascii="Bodoni MT Condensed" w:hAnsi="Bodoni MT Condensed"/>
                          <w:i/>
                        </w:rPr>
                        <w:t>orientar</w:t>
                      </w:r>
                      <w:proofErr w:type="spellEnd"/>
                      <w:r w:rsidRPr="009630E3">
                        <w:rPr>
                          <w:rFonts w:ascii="Bodoni MT Condensed" w:hAnsi="Bodoni MT Condensed"/>
                          <w:i/>
                        </w:rPr>
                        <w:t xml:space="preserve"> la </w:t>
                      </w:r>
                      <w:proofErr w:type="spellStart"/>
                      <w:r w:rsidRPr="009630E3">
                        <w:rPr>
                          <w:rFonts w:ascii="Bodoni MT Condensed" w:hAnsi="Bodoni MT Condensed"/>
                          <w:i/>
                        </w:rPr>
                        <w:t>toma</w:t>
                      </w:r>
                      <w:proofErr w:type="spellEnd"/>
                      <w:r w:rsidRPr="009630E3">
                        <w:rPr>
                          <w:rFonts w:ascii="Bodoni MT Condensed" w:hAnsi="Bodoni MT Condensed"/>
                          <w:i/>
                        </w:rPr>
                        <w:t xml:space="preserve"> de </w:t>
                      </w:r>
                      <w:proofErr w:type="spellStart"/>
                      <w:r w:rsidRPr="009630E3">
                        <w:rPr>
                          <w:rFonts w:ascii="Bodoni MT Condensed" w:hAnsi="Bodoni MT Condensed"/>
                          <w:i/>
                        </w:rPr>
                        <w:t>decisiones</w:t>
                      </w:r>
                      <w:proofErr w:type="spellEnd"/>
                      <w:r w:rsidRPr="009630E3">
                        <w:rPr>
                          <w:rFonts w:ascii="Bodoni MT Condensed" w:hAnsi="Bodoni MT Condensed"/>
                          <w:i/>
                        </w:rPr>
                        <w:t xml:space="preserve"> </w:t>
                      </w:r>
                      <w:proofErr w:type="spellStart"/>
                      <w:r w:rsidRPr="009630E3">
                        <w:rPr>
                          <w:rFonts w:ascii="Bodoni MT Condensed" w:hAnsi="Bodoni MT Condensed"/>
                          <w:i/>
                        </w:rPr>
                        <w:t>políticas</w:t>
                      </w:r>
                      <w:proofErr w:type="spellEnd"/>
                      <w:r w:rsidRPr="009630E3">
                        <w:rPr>
                          <w:rFonts w:ascii="Bodoni MT Condensed" w:hAnsi="Bodoni MT Condensed"/>
                          <w:i/>
                        </w:rPr>
                        <w:t xml:space="preserve"> y </w:t>
                      </w:r>
                      <w:proofErr w:type="spellStart"/>
                      <w:r w:rsidRPr="009630E3">
                        <w:rPr>
                          <w:rFonts w:ascii="Bodoni MT Condensed" w:hAnsi="Bodoni MT Condensed"/>
                          <w:i/>
                        </w:rPr>
                        <w:t>garantizar</w:t>
                      </w:r>
                      <w:proofErr w:type="spellEnd"/>
                      <w:r w:rsidRPr="009630E3">
                        <w:rPr>
                          <w:rFonts w:ascii="Bodoni MT Condensed" w:hAnsi="Bodoni MT Condensed"/>
                          <w:i/>
                        </w:rPr>
                        <w:t xml:space="preserve"> la </w:t>
                      </w:r>
                      <w:proofErr w:type="spellStart"/>
                      <w:r w:rsidRPr="009630E3">
                        <w:rPr>
                          <w:rFonts w:ascii="Bodoni MT Condensed" w:hAnsi="Bodoni MT Condensed"/>
                          <w:i/>
                        </w:rPr>
                        <w:t>rendición</w:t>
                      </w:r>
                      <w:proofErr w:type="spellEnd"/>
                      <w:r w:rsidRPr="009630E3">
                        <w:rPr>
                          <w:rFonts w:ascii="Bodoni MT Condensed" w:hAnsi="Bodoni MT Condensed"/>
                          <w:i/>
                        </w:rPr>
                        <w:t xml:space="preserve"> de </w:t>
                      </w:r>
                      <w:proofErr w:type="spellStart"/>
                      <w:r w:rsidRPr="009630E3">
                        <w:rPr>
                          <w:rFonts w:ascii="Bodoni MT Condensed" w:hAnsi="Bodoni MT Condensed"/>
                          <w:i/>
                        </w:rPr>
                        <w:t>cuentas</w:t>
                      </w:r>
                      <w:proofErr w:type="spellEnd"/>
                      <w:r w:rsidRPr="009630E3">
                        <w:rPr>
                          <w:rFonts w:ascii="Bodoni MT Condensed" w:hAnsi="Bodoni MT Condensed"/>
                          <w:i/>
                        </w:rPr>
                        <w:t xml:space="preserve"> ante los </w:t>
                      </w:r>
                      <w:proofErr w:type="spellStart"/>
                      <w:r w:rsidRPr="009630E3">
                        <w:rPr>
                          <w:rFonts w:ascii="Bodoni MT Condensed" w:hAnsi="Bodoni MT Condensed"/>
                          <w:i/>
                        </w:rPr>
                        <w:t>residentes</w:t>
                      </w:r>
                      <w:proofErr w:type="spellEnd"/>
                      <w:r w:rsidRPr="009630E3">
                        <w:rPr>
                          <w:rFonts w:ascii="Bodoni MT Condensed" w:hAnsi="Bodoni MT Condensed"/>
                          <w:i/>
                        </w:rPr>
                        <w:t xml:space="preserve">, el </w:t>
                      </w:r>
                      <w:proofErr w:type="spellStart"/>
                      <w:r w:rsidRPr="009630E3">
                        <w:rPr>
                          <w:rFonts w:ascii="Bodoni MT Condensed" w:hAnsi="Bodoni MT Condensed"/>
                          <w:i/>
                        </w:rPr>
                        <w:t>Concejo</w:t>
                      </w:r>
                      <w:proofErr w:type="spellEnd"/>
                      <w:r w:rsidRPr="009630E3">
                        <w:rPr>
                          <w:rFonts w:ascii="Bodoni MT Condensed" w:hAnsi="Bodoni MT Condensed"/>
                          <w:i/>
                        </w:rPr>
                        <w:t xml:space="preserve"> Municipal y los </w:t>
                      </w:r>
                      <w:proofErr w:type="spellStart"/>
                      <w:r w:rsidRPr="009630E3">
                        <w:rPr>
                          <w:rFonts w:ascii="Bodoni MT Condensed" w:hAnsi="Bodoni MT Condensed"/>
                          <w:i/>
                        </w:rPr>
                        <w:t>socios</w:t>
                      </w:r>
                      <w:proofErr w:type="spellEnd"/>
                      <w:r w:rsidRPr="009630E3">
                        <w:rPr>
                          <w:rFonts w:ascii="Bodoni MT Condensed" w:hAnsi="Bodoni MT Condensed"/>
                          <w:i/>
                        </w:rPr>
                        <w:t xml:space="preserve"> </w:t>
                      </w:r>
                      <w:proofErr w:type="spellStart"/>
                      <w:r w:rsidRPr="009630E3">
                        <w:rPr>
                          <w:rFonts w:ascii="Bodoni MT Condensed" w:hAnsi="Bodoni MT Condensed"/>
                          <w:i/>
                        </w:rPr>
                        <w:t>financieros</w:t>
                      </w:r>
                      <w:proofErr w:type="spellEnd"/>
                      <w:r w:rsidRPr="009630E3">
                        <w:rPr>
                          <w:rFonts w:ascii="Bodoni MT Condensed" w:hAnsi="Bodoni MT Condensed"/>
                          <w:i/>
                        </w:rPr>
                        <w:t xml:space="preserve">. </w:t>
                      </w:r>
                      <w:proofErr w:type="spellStart"/>
                      <w:r w:rsidRPr="009630E3">
                        <w:rPr>
                          <w:rFonts w:ascii="Bodoni MT Condensed" w:hAnsi="Bodoni MT Condensed"/>
                          <w:i/>
                        </w:rPr>
                        <w:t>En</w:t>
                      </w:r>
                      <w:proofErr w:type="spellEnd"/>
                      <w:r w:rsidRPr="009630E3">
                        <w:rPr>
                          <w:rFonts w:ascii="Bodoni MT Condensed" w:hAnsi="Bodoni MT Condensed"/>
                          <w:i/>
                        </w:rPr>
                        <w:t xml:space="preserve"> el </w:t>
                      </w:r>
                      <w:proofErr w:type="spellStart"/>
                      <w:r w:rsidRPr="009630E3">
                        <w:rPr>
                          <w:rFonts w:ascii="Bodoni MT Condensed" w:hAnsi="Bodoni MT Condensed"/>
                          <w:i/>
                        </w:rPr>
                        <w:t>centro</w:t>
                      </w:r>
                      <w:proofErr w:type="spellEnd"/>
                      <w:r w:rsidRPr="009630E3">
                        <w:rPr>
                          <w:rFonts w:ascii="Bodoni MT Condensed" w:hAnsi="Bodoni MT Condensed"/>
                          <w:i/>
                        </w:rPr>
                        <w:t xml:space="preserve"> de </w:t>
                      </w:r>
                      <w:proofErr w:type="spellStart"/>
                      <w:r w:rsidRPr="009630E3">
                        <w:rPr>
                          <w:rFonts w:ascii="Bodoni MT Condensed" w:hAnsi="Bodoni MT Condensed"/>
                          <w:i/>
                        </w:rPr>
                        <w:t>este</w:t>
                      </w:r>
                      <w:proofErr w:type="spellEnd"/>
                      <w:r w:rsidRPr="009630E3">
                        <w:rPr>
                          <w:rFonts w:ascii="Bodoni MT Condensed" w:hAnsi="Bodoni MT Condensed"/>
                          <w:i/>
                        </w:rPr>
                        <w:t xml:space="preserve"> </w:t>
                      </w:r>
                      <w:proofErr w:type="spellStart"/>
                      <w:r w:rsidRPr="009630E3">
                        <w:rPr>
                          <w:rFonts w:ascii="Bodoni MT Condensed" w:hAnsi="Bodoni MT Condensed"/>
                          <w:i/>
                        </w:rPr>
                        <w:t>enfoque</w:t>
                      </w:r>
                      <w:proofErr w:type="spellEnd"/>
                      <w:r w:rsidRPr="009630E3">
                        <w:rPr>
                          <w:rFonts w:ascii="Bodoni MT Condensed" w:hAnsi="Bodoni MT Condensed"/>
                          <w:i/>
                        </w:rPr>
                        <w:t xml:space="preserve"> se </w:t>
                      </w:r>
                      <w:proofErr w:type="spellStart"/>
                      <w:r w:rsidRPr="009630E3">
                        <w:rPr>
                          <w:rFonts w:ascii="Bodoni MT Condensed" w:hAnsi="Bodoni MT Condensed"/>
                          <w:i/>
                        </w:rPr>
                        <w:t>encuentra</w:t>
                      </w:r>
                      <w:proofErr w:type="spellEnd"/>
                      <w:r w:rsidRPr="009630E3">
                        <w:rPr>
                          <w:rFonts w:ascii="Bodoni MT Condensed" w:hAnsi="Bodoni MT Condensed"/>
                          <w:i/>
                        </w:rPr>
                        <w:t xml:space="preserve"> el </w:t>
                      </w:r>
                      <w:proofErr w:type="spellStart"/>
                      <w:r w:rsidRPr="009630E3">
                        <w:rPr>
                          <w:rFonts w:ascii="Bodoni MT Condensed" w:hAnsi="Bodoni MT Condensed"/>
                          <w:i/>
                        </w:rPr>
                        <w:t>compromiso</w:t>
                      </w:r>
                      <w:proofErr w:type="spellEnd"/>
                      <w:r w:rsidRPr="009630E3">
                        <w:rPr>
                          <w:rFonts w:ascii="Bodoni MT Condensed" w:hAnsi="Bodoni MT Condensed"/>
                          <w:i/>
                        </w:rPr>
                        <w:t xml:space="preserve"> con una </w:t>
                      </w:r>
                      <w:proofErr w:type="spellStart"/>
                      <w:r w:rsidRPr="009630E3">
                        <w:rPr>
                          <w:rFonts w:ascii="Bodoni MT Condensed" w:hAnsi="Bodoni MT Condensed"/>
                          <w:i/>
                        </w:rPr>
                        <w:t>gobernanza</w:t>
                      </w:r>
                      <w:proofErr w:type="spellEnd"/>
                      <w:r w:rsidRPr="009630E3">
                        <w:rPr>
                          <w:rFonts w:ascii="Bodoni MT Condensed" w:hAnsi="Bodoni MT Condensed"/>
                          <w:i/>
                        </w:rPr>
                        <w:t xml:space="preserve"> </w:t>
                      </w:r>
                      <w:proofErr w:type="spellStart"/>
                      <w:r w:rsidRPr="009630E3">
                        <w:rPr>
                          <w:rFonts w:ascii="Bodoni MT Condensed" w:hAnsi="Bodoni MT Condensed"/>
                          <w:i/>
                        </w:rPr>
                        <w:t>efectiva</w:t>
                      </w:r>
                      <w:proofErr w:type="spellEnd"/>
                      <w:r w:rsidRPr="009630E3">
                        <w:rPr>
                          <w:rFonts w:ascii="Bodoni MT Condensed" w:hAnsi="Bodoni MT Condensed"/>
                          <w:i/>
                        </w:rPr>
                        <w:t xml:space="preserve">. La </w:t>
                      </w:r>
                      <w:proofErr w:type="spellStart"/>
                      <w:r w:rsidRPr="009630E3">
                        <w:rPr>
                          <w:rFonts w:ascii="Bodoni MT Condensed" w:hAnsi="Bodoni MT Condensed"/>
                          <w:i/>
                        </w:rPr>
                        <w:t>administración</w:t>
                      </w:r>
                      <w:proofErr w:type="spellEnd"/>
                      <w:r w:rsidRPr="009630E3">
                        <w:rPr>
                          <w:rFonts w:ascii="Bodoni MT Condensed" w:hAnsi="Bodoni MT Condensed"/>
                          <w:i/>
                        </w:rPr>
                        <w:t xml:space="preserve"> </w:t>
                      </w:r>
                      <w:proofErr w:type="spellStart"/>
                      <w:r w:rsidRPr="009630E3">
                        <w:rPr>
                          <w:rFonts w:ascii="Bodoni MT Condensed" w:hAnsi="Bodoni MT Condensed"/>
                          <w:i/>
                        </w:rPr>
                        <w:t>fortalecerá</w:t>
                      </w:r>
                      <w:proofErr w:type="spellEnd"/>
                      <w:r w:rsidRPr="009630E3">
                        <w:rPr>
                          <w:rFonts w:ascii="Bodoni MT Condensed" w:hAnsi="Bodoni MT Condensed"/>
                          <w:i/>
                        </w:rPr>
                        <w:t xml:space="preserve"> el </w:t>
                      </w:r>
                      <w:proofErr w:type="spellStart"/>
                      <w:r w:rsidRPr="009630E3">
                        <w:rPr>
                          <w:rFonts w:ascii="Bodoni MT Condensed" w:hAnsi="Bodoni MT Condensed"/>
                          <w:i/>
                        </w:rPr>
                        <w:t>desempeño</w:t>
                      </w:r>
                      <w:proofErr w:type="spellEnd"/>
                      <w:r w:rsidRPr="009630E3">
                        <w:rPr>
                          <w:rFonts w:ascii="Bodoni MT Condensed" w:hAnsi="Bodoni MT Condensed"/>
                          <w:i/>
                        </w:rPr>
                        <w:t xml:space="preserve"> </w:t>
                      </w:r>
                      <w:proofErr w:type="spellStart"/>
                      <w:r w:rsidRPr="009630E3">
                        <w:rPr>
                          <w:rFonts w:ascii="Bodoni MT Condensed" w:hAnsi="Bodoni MT Condensed"/>
                          <w:i/>
                        </w:rPr>
                        <w:t>departamental</w:t>
                      </w:r>
                      <w:proofErr w:type="spellEnd"/>
                      <w:r w:rsidRPr="009630E3">
                        <w:rPr>
                          <w:rFonts w:ascii="Bodoni MT Condensed" w:hAnsi="Bodoni MT Condensed"/>
                          <w:i/>
                        </w:rPr>
                        <w:t xml:space="preserve">, </w:t>
                      </w:r>
                      <w:proofErr w:type="spellStart"/>
                      <w:r w:rsidRPr="009630E3">
                        <w:rPr>
                          <w:rFonts w:ascii="Bodoni MT Condensed" w:hAnsi="Bodoni MT Condensed"/>
                          <w:i/>
                        </w:rPr>
                        <w:t>mejorará</w:t>
                      </w:r>
                      <w:proofErr w:type="spellEnd"/>
                      <w:r w:rsidRPr="009630E3">
                        <w:rPr>
                          <w:rFonts w:ascii="Bodoni MT Condensed" w:hAnsi="Bodoni MT Condensed"/>
                          <w:i/>
                        </w:rPr>
                        <w:t xml:space="preserve"> los </w:t>
                      </w:r>
                      <w:proofErr w:type="spellStart"/>
                      <w:r w:rsidRPr="009630E3">
                        <w:rPr>
                          <w:rFonts w:ascii="Bodoni MT Condensed" w:hAnsi="Bodoni MT Condensed"/>
                          <w:i/>
                        </w:rPr>
                        <w:t>servicios</w:t>
                      </w:r>
                      <w:proofErr w:type="spellEnd"/>
                      <w:r w:rsidRPr="009630E3">
                        <w:rPr>
                          <w:rFonts w:ascii="Bodoni MT Condensed" w:hAnsi="Bodoni MT Condensed"/>
                          <w:i/>
                        </w:rPr>
                        <w:t xml:space="preserve"> y </w:t>
                      </w:r>
                      <w:proofErr w:type="spellStart"/>
                      <w:r w:rsidRPr="009630E3">
                        <w:rPr>
                          <w:rFonts w:ascii="Bodoni MT Condensed" w:hAnsi="Bodoni MT Condensed"/>
                          <w:i/>
                        </w:rPr>
                        <w:t>alineará</w:t>
                      </w:r>
                      <w:proofErr w:type="spellEnd"/>
                      <w:r w:rsidRPr="009630E3">
                        <w:rPr>
                          <w:rFonts w:ascii="Bodoni MT Condensed" w:hAnsi="Bodoni MT Condensed"/>
                          <w:i/>
                        </w:rPr>
                        <w:t xml:space="preserve"> las </w:t>
                      </w:r>
                      <w:proofErr w:type="spellStart"/>
                      <w:r w:rsidRPr="009630E3">
                        <w:rPr>
                          <w:rFonts w:ascii="Bodoni MT Condensed" w:hAnsi="Bodoni MT Condensed"/>
                          <w:i/>
                        </w:rPr>
                        <w:t>operaciones</w:t>
                      </w:r>
                      <w:proofErr w:type="spellEnd"/>
                      <w:r w:rsidRPr="009630E3">
                        <w:rPr>
                          <w:rFonts w:ascii="Bodoni MT Condensed" w:hAnsi="Bodoni MT Condensed"/>
                          <w:i/>
                        </w:rPr>
                        <w:t xml:space="preserve"> de la Ciudad con </w:t>
                      </w:r>
                      <w:proofErr w:type="spellStart"/>
                      <w:r w:rsidRPr="009630E3">
                        <w:rPr>
                          <w:rFonts w:ascii="Bodoni MT Condensed" w:hAnsi="Bodoni MT Condensed"/>
                          <w:i/>
                        </w:rPr>
                        <w:t>metas</w:t>
                      </w:r>
                      <w:proofErr w:type="spellEnd"/>
                      <w:r w:rsidRPr="009630E3">
                        <w:rPr>
                          <w:rFonts w:ascii="Bodoni MT Condensed" w:hAnsi="Bodoni MT Condensed"/>
                          <w:i/>
                        </w:rPr>
                        <w:t xml:space="preserve"> </w:t>
                      </w:r>
                      <w:proofErr w:type="spellStart"/>
                      <w:r w:rsidRPr="009630E3">
                        <w:rPr>
                          <w:rFonts w:ascii="Bodoni MT Condensed" w:hAnsi="Bodoni MT Condensed"/>
                          <w:i/>
                        </w:rPr>
                        <w:t>estratégicas</w:t>
                      </w:r>
                      <w:proofErr w:type="spellEnd"/>
                      <w:r w:rsidRPr="009630E3">
                        <w:rPr>
                          <w:rFonts w:ascii="Bodoni MT Condensed" w:hAnsi="Bodoni MT Condensed"/>
                          <w:i/>
                        </w:rPr>
                        <w:t xml:space="preserve"> </w:t>
                      </w:r>
                      <w:proofErr w:type="spellStart"/>
                      <w:r w:rsidRPr="009630E3">
                        <w:rPr>
                          <w:rFonts w:ascii="Bodoni MT Condensed" w:hAnsi="Bodoni MT Condensed"/>
                          <w:i/>
                        </w:rPr>
                        <w:t>claramente</w:t>
                      </w:r>
                      <w:proofErr w:type="spellEnd"/>
                      <w:r w:rsidRPr="009630E3">
                        <w:rPr>
                          <w:rFonts w:ascii="Bodoni MT Condensed" w:hAnsi="Bodoni MT Condensed"/>
                          <w:i/>
                        </w:rPr>
                        <w:t xml:space="preserve"> </w:t>
                      </w:r>
                      <w:proofErr w:type="spellStart"/>
                      <w:r w:rsidRPr="009630E3">
                        <w:rPr>
                          <w:rFonts w:ascii="Bodoni MT Condensed" w:hAnsi="Bodoni MT Condensed"/>
                          <w:i/>
                        </w:rPr>
                        <w:t>definidas</w:t>
                      </w:r>
                      <w:proofErr w:type="spellEnd"/>
                      <w:r w:rsidRPr="009630E3">
                        <w:rPr>
                          <w:rFonts w:ascii="Bodoni MT Condensed" w:hAnsi="Bodoni MT Condensed"/>
                          <w:i/>
                        </w:rPr>
                        <w:t xml:space="preserve">. La </w:t>
                      </w:r>
                      <w:proofErr w:type="spellStart"/>
                      <w:r w:rsidRPr="009630E3">
                        <w:rPr>
                          <w:rFonts w:ascii="Bodoni MT Condensed" w:hAnsi="Bodoni MT Condensed"/>
                          <w:i/>
                        </w:rPr>
                        <w:t>toma</w:t>
                      </w:r>
                      <w:proofErr w:type="spellEnd"/>
                      <w:r w:rsidRPr="009630E3">
                        <w:rPr>
                          <w:rFonts w:ascii="Bodoni MT Condensed" w:hAnsi="Bodoni MT Condensed"/>
                          <w:i/>
                        </w:rPr>
                        <w:t xml:space="preserve"> de </w:t>
                      </w:r>
                      <w:proofErr w:type="spellStart"/>
                      <w:r w:rsidRPr="009630E3">
                        <w:rPr>
                          <w:rFonts w:ascii="Bodoni MT Condensed" w:hAnsi="Bodoni MT Condensed"/>
                          <w:i/>
                        </w:rPr>
                        <w:t>decisiones</w:t>
                      </w:r>
                      <w:proofErr w:type="spellEnd"/>
                      <w:r w:rsidRPr="009630E3">
                        <w:rPr>
                          <w:rFonts w:ascii="Bodoni MT Condensed" w:hAnsi="Bodoni MT Condensed"/>
                          <w:i/>
                        </w:rPr>
                        <w:t xml:space="preserve"> </w:t>
                      </w:r>
                      <w:proofErr w:type="spellStart"/>
                      <w:r w:rsidRPr="009630E3">
                        <w:rPr>
                          <w:rFonts w:ascii="Bodoni MT Condensed" w:hAnsi="Bodoni MT Condensed"/>
                          <w:i/>
                        </w:rPr>
                        <w:t>basada</w:t>
                      </w:r>
                      <w:proofErr w:type="spellEnd"/>
                      <w:r w:rsidRPr="009630E3">
                        <w:rPr>
                          <w:rFonts w:ascii="Bodoni MT Condensed" w:hAnsi="Bodoni MT Condensed"/>
                          <w:i/>
                        </w:rPr>
                        <w:t xml:space="preserve"> </w:t>
                      </w:r>
                      <w:proofErr w:type="spellStart"/>
                      <w:r w:rsidRPr="009630E3">
                        <w:rPr>
                          <w:rFonts w:ascii="Bodoni MT Condensed" w:hAnsi="Bodoni MT Condensed"/>
                          <w:i/>
                        </w:rPr>
                        <w:t>en</w:t>
                      </w:r>
                      <w:proofErr w:type="spellEnd"/>
                      <w:r w:rsidRPr="009630E3">
                        <w:rPr>
                          <w:rFonts w:ascii="Bodoni MT Condensed" w:hAnsi="Bodoni MT Condensed"/>
                          <w:i/>
                        </w:rPr>
                        <w:t xml:space="preserve"> </w:t>
                      </w:r>
                      <w:proofErr w:type="spellStart"/>
                      <w:r w:rsidRPr="009630E3">
                        <w:rPr>
                          <w:rFonts w:ascii="Bodoni MT Condensed" w:hAnsi="Bodoni MT Condensed"/>
                          <w:i/>
                        </w:rPr>
                        <w:t>datos</w:t>
                      </w:r>
                      <w:proofErr w:type="spellEnd"/>
                      <w:r w:rsidRPr="009630E3">
                        <w:rPr>
                          <w:rFonts w:ascii="Bodoni MT Condensed" w:hAnsi="Bodoni MT Condensed"/>
                          <w:i/>
                        </w:rPr>
                        <w:t xml:space="preserve">, los </w:t>
                      </w:r>
                      <w:proofErr w:type="spellStart"/>
                      <w:r w:rsidRPr="009630E3">
                        <w:rPr>
                          <w:rFonts w:ascii="Bodoni MT Condensed" w:hAnsi="Bodoni MT Condensed"/>
                          <w:i/>
                        </w:rPr>
                        <w:t>informes</w:t>
                      </w:r>
                      <w:proofErr w:type="spellEnd"/>
                      <w:r w:rsidRPr="009630E3">
                        <w:rPr>
                          <w:rFonts w:ascii="Bodoni MT Condensed" w:hAnsi="Bodoni MT Condensed"/>
                          <w:i/>
                        </w:rPr>
                        <w:t xml:space="preserve"> </w:t>
                      </w:r>
                      <w:proofErr w:type="spellStart"/>
                      <w:r w:rsidRPr="009630E3">
                        <w:rPr>
                          <w:rFonts w:ascii="Bodoni MT Condensed" w:hAnsi="Bodoni MT Condensed"/>
                          <w:i/>
                        </w:rPr>
                        <w:t>transparentes</w:t>
                      </w:r>
                      <w:proofErr w:type="spellEnd"/>
                      <w:r w:rsidRPr="009630E3">
                        <w:rPr>
                          <w:rFonts w:ascii="Bodoni MT Condensed" w:hAnsi="Bodoni MT Condensed"/>
                          <w:i/>
                        </w:rPr>
                        <w:t xml:space="preserve"> y la </w:t>
                      </w:r>
                      <w:proofErr w:type="spellStart"/>
                      <w:r w:rsidRPr="009630E3">
                        <w:rPr>
                          <w:rFonts w:ascii="Bodoni MT Condensed" w:hAnsi="Bodoni MT Condensed"/>
                          <w:i/>
                        </w:rPr>
                        <w:t>colaboración</w:t>
                      </w:r>
                      <w:proofErr w:type="spellEnd"/>
                      <w:r w:rsidRPr="009630E3">
                        <w:rPr>
                          <w:rFonts w:ascii="Bodoni MT Condensed" w:hAnsi="Bodoni MT Condensed"/>
                          <w:i/>
                        </w:rPr>
                        <w:t xml:space="preserve"> entre </w:t>
                      </w:r>
                      <w:proofErr w:type="spellStart"/>
                      <w:r w:rsidRPr="009630E3">
                        <w:rPr>
                          <w:rFonts w:ascii="Bodoni MT Condensed" w:hAnsi="Bodoni MT Condensed"/>
                          <w:i/>
                        </w:rPr>
                        <w:t>departamentos</w:t>
                      </w:r>
                      <w:proofErr w:type="spellEnd"/>
                      <w:r w:rsidRPr="009630E3">
                        <w:rPr>
                          <w:rFonts w:ascii="Bodoni MT Condensed" w:hAnsi="Bodoni MT Condensed"/>
                          <w:i/>
                        </w:rPr>
                        <w:t xml:space="preserve"> </w:t>
                      </w:r>
                      <w:proofErr w:type="spellStart"/>
                      <w:r w:rsidRPr="009630E3">
                        <w:rPr>
                          <w:rFonts w:ascii="Bodoni MT Condensed" w:hAnsi="Bodoni MT Condensed"/>
                          <w:i/>
                        </w:rPr>
                        <w:t>guiarán</w:t>
                      </w:r>
                      <w:proofErr w:type="spellEnd"/>
                      <w:r w:rsidRPr="009630E3">
                        <w:rPr>
                          <w:rFonts w:ascii="Bodoni MT Condensed" w:hAnsi="Bodoni MT Condensed"/>
                          <w:i/>
                        </w:rPr>
                        <w:t xml:space="preserve"> tanto el </w:t>
                      </w:r>
                      <w:proofErr w:type="spellStart"/>
                      <w:r w:rsidRPr="009630E3">
                        <w:rPr>
                          <w:rFonts w:ascii="Bodoni MT Condensed" w:hAnsi="Bodoni MT Condensed"/>
                          <w:i/>
                        </w:rPr>
                        <w:t>presupuesto</w:t>
                      </w:r>
                      <w:proofErr w:type="spellEnd"/>
                      <w:r w:rsidRPr="009630E3">
                        <w:rPr>
                          <w:rFonts w:ascii="Bodoni MT Condensed" w:hAnsi="Bodoni MT Condensed"/>
                          <w:i/>
                        </w:rPr>
                        <w:t xml:space="preserve"> </w:t>
                      </w:r>
                      <w:proofErr w:type="spellStart"/>
                      <w:r w:rsidRPr="009630E3">
                        <w:rPr>
                          <w:rFonts w:ascii="Bodoni MT Condensed" w:hAnsi="Bodoni MT Condensed"/>
                          <w:i/>
                        </w:rPr>
                        <w:t>operativo</w:t>
                      </w:r>
                      <w:proofErr w:type="spellEnd"/>
                      <w:r w:rsidRPr="009630E3">
                        <w:rPr>
                          <w:rFonts w:ascii="Bodoni MT Condensed" w:hAnsi="Bodoni MT Condensed"/>
                          <w:i/>
                        </w:rPr>
                        <w:t xml:space="preserve"> </w:t>
                      </w:r>
                      <w:proofErr w:type="spellStart"/>
                      <w:r w:rsidRPr="009630E3">
                        <w:rPr>
                          <w:rFonts w:ascii="Bodoni MT Condensed" w:hAnsi="Bodoni MT Condensed"/>
                          <w:i/>
                        </w:rPr>
                        <w:t>como</w:t>
                      </w:r>
                      <w:proofErr w:type="spellEnd"/>
                      <w:r w:rsidRPr="009630E3">
                        <w:rPr>
                          <w:rFonts w:ascii="Bodoni MT Condensed" w:hAnsi="Bodoni MT Condensed"/>
                          <w:i/>
                        </w:rPr>
                        <w:t xml:space="preserve"> el de capital, </w:t>
                      </w:r>
                      <w:proofErr w:type="spellStart"/>
                      <w:r w:rsidRPr="009630E3">
                        <w:rPr>
                          <w:rFonts w:ascii="Bodoni MT Condensed" w:hAnsi="Bodoni MT Condensed"/>
                          <w:i/>
                        </w:rPr>
                        <w:t>asegurando</w:t>
                      </w:r>
                      <w:proofErr w:type="spellEnd"/>
                      <w:r w:rsidRPr="009630E3">
                        <w:rPr>
                          <w:rFonts w:ascii="Bodoni MT Condensed" w:hAnsi="Bodoni MT Condensed"/>
                          <w:i/>
                        </w:rPr>
                        <w:t xml:space="preserve"> un </w:t>
                      </w:r>
                      <w:proofErr w:type="spellStart"/>
                      <w:r w:rsidRPr="009630E3">
                        <w:rPr>
                          <w:rFonts w:ascii="Bodoni MT Condensed" w:hAnsi="Bodoni MT Condensed"/>
                          <w:i/>
                        </w:rPr>
                        <w:t>progreso</w:t>
                      </w:r>
                      <w:proofErr w:type="spellEnd"/>
                      <w:r w:rsidRPr="009630E3">
                        <w:rPr>
                          <w:rFonts w:ascii="Bodoni MT Condensed" w:hAnsi="Bodoni MT Condensed"/>
                          <w:i/>
                        </w:rPr>
                        <w:t xml:space="preserve"> </w:t>
                      </w:r>
                      <w:proofErr w:type="spellStart"/>
                      <w:r w:rsidRPr="009630E3">
                        <w:rPr>
                          <w:rFonts w:ascii="Bodoni MT Condensed" w:hAnsi="Bodoni MT Condensed"/>
                          <w:i/>
                        </w:rPr>
                        <w:t>medible</w:t>
                      </w:r>
                      <w:proofErr w:type="spellEnd"/>
                      <w:r w:rsidRPr="009630E3">
                        <w:rPr>
                          <w:rFonts w:ascii="Bodoni MT Condensed" w:hAnsi="Bodoni MT Condensed"/>
                          <w:i/>
                        </w:rPr>
                        <w:t xml:space="preserve"> </w:t>
                      </w:r>
                      <w:proofErr w:type="spellStart"/>
                      <w:r w:rsidRPr="009630E3">
                        <w:rPr>
                          <w:rFonts w:ascii="Bodoni MT Condensed" w:hAnsi="Bodoni MT Condensed"/>
                          <w:i/>
                        </w:rPr>
                        <w:t>durante</w:t>
                      </w:r>
                      <w:proofErr w:type="spellEnd"/>
                      <w:r w:rsidRPr="009630E3">
                        <w:rPr>
                          <w:rFonts w:ascii="Bodoni MT Condensed" w:hAnsi="Bodoni MT Condensed"/>
                          <w:i/>
                        </w:rPr>
                        <w:t xml:space="preserve"> el </w:t>
                      </w:r>
                      <w:proofErr w:type="spellStart"/>
                      <w:r w:rsidRPr="009630E3">
                        <w:rPr>
                          <w:rFonts w:ascii="Bodoni MT Condensed" w:hAnsi="Bodoni MT Condensed"/>
                          <w:i/>
                        </w:rPr>
                        <w:t>período</w:t>
                      </w:r>
                      <w:proofErr w:type="spellEnd"/>
                      <w:r w:rsidRPr="009630E3">
                        <w:rPr>
                          <w:rFonts w:ascii="Bodoni MT Condensed" w:hAnsi="Bodoni MT Condensed"/>
                          <w:i/>
                        </w:rPr>
                        <w:t xml:space="preserve"> 2026–2030.</w:t>
                      </w:r>
                    </w:p>
                    <w:p w14:paraId="71C42B32" w14:textId="77777777" w:rsidR="00BE58A4" w:rsidRPr="009630E3" w:rsidRDefault="00BE58A4" w:rsidP="00BE58A4">
                      <w:pPr>
                        <w:pStyle w:val="NormalWeb"/>
                        <w:rPr>
                          <w:rFonts w:ascii="Bodoni MT Condensed" w:hAnsi="Bodoni MT Condensed"/>
                          <w:i/>
                        </w:rPr>
                      </w:pPr>
                      <w:proofErr w:type="spellStart"/>
                      <w:r w:rsidRPr="009630E3">
                        <w:rPr>
                          <w:rFonts w:ascii="Bodoni MT Condensed" w:hAnsi="Bodoni MT Condensed"/>
                          <w:i/>
                        </w:rPr>
                        <w:t>En</w:t>
                      </w:r>
                      <w:proofErr w:type="spellEnd"/>
                      <w:r w:rsidRPr="009630E3">
                        <w:rPr>
                          <w:rFonts w:ascii="Bodoni MT Condensed" w:hAnsi="Bodoni MT Condensed"/>
                          <w:i/>
                        </w:rPr>
                        <w:t xml:space="preserve"> conjunto, </w:t>
                      </w:r>
                      <w:proofErr w:type="spellStart"/>
                      <w:r w:rsidRPr="009630E3">
                        <w:rPr>
                          <w:rFonts w:ascii="Bodoni MT Condensed" w:hAnsi="Bodoni MT Condensed"/>
                          <w:i/>
                        </w:rPr>
                        <w:t>estas</w:t>
                      </w:r>
                      <w:proofErr w:type="spellEnd"/>
                      <w:r w:rsidRPr="009630E3">
                        <w:rPr>
                          <w:rFonts w:ascii="Bodoni MT Condensed" w:hAnsi="Bodoni MT Condensed"/>
                          <w:i/>
                        </w:rPr>
                        <w:t xml:space="preserve"> </w:t>
                      </w:r>
                      <w:proofErr w:type="spellStart"/>
                      <w:r w:rsidRPr="009630E3">
                        <w:rPr>
                          <w:rFonts w:ascii="Bodoni MT Condensed" w:hAnsi="Bodoni MT Condensed"/>
                          <w:i/>
                        </w:rPr>
                        <w:t>prioridades</w:t>
                      </w:r>
                      <w:proofErr w:type="spellEnd"/>
                      <w:r w:rsidRPr="009630E3">
                        <w:rPr>
                          <w:rFonts w:ascii="Bodoni MT Condensed" w:hAnsi="Bodoni MT Condensed"/>
                          <w:i/>
                        </w:rPr>
                        <w:t xml:space="preserve"> </w:t>
                      </w:r>
                      <w:proofErr w:type="spellStart"/>
                      <w:r w:rsidRPr="009630E3">
                        <w:rPr>
                          <w:rFonts w:ascii="Bodoni MT Condensed" w:hAnsi="Bodoni MT Condensed"/>
                          <w:i/>
                        </w:rPr>
                        <w:t>conforman</w:t>
                      </w:r>
                      <w:proofErr w:type="spellEnd"/>
                      <w:r w:rsidRPr="009630E3">
                        <w:rPr>
                          <w:rFonts w:ascii="Bodoni MT Condensed" w:hAnsi="Bodoni MT Condensed"/>
                          <w:i/>
                        </w:rPr>
                        <w:t xml:space="preserve"> una </w:t>
                      </w:r>
                      <w:proofErr w:type="spellStart"/>
                      <w:r w:rsidRPr="009630E3">
                        <w:rPr>
                          <w:rFonts w:ascii="Bodoni MT Condensed" w:hAnsi="Bodoni MT Condensed"/>
                          <w:i/>
                        </w:rPr>
                        <w:t>estrategia</w:t>
                      </w:r>
                      <w:proofErr w:type="spellEnd"/>
                      <w:r w:rsidRPr="009630E3">
                        <w:rPr>
                          <w:rFonts w:ascii="Bodoni MT Condensed" w:hAnsi="Bodoni MT Condensed"/>
                          <w:i/>
                        </w:rPr>
                        <w:t xml:space="preserve"> integral para </w:t>
                      </w:r>
                      <w:proofErr w:type="spellStart"/>
                      <w:r w:rsidRPr="009630E3">
                        <w:rPr>
                          <w:rFonts w:ascii="Bodoni MT Condensed" w:hAnsi="Bodoni MT Condensed"/>
                          <w:i/>
                        </w:rPr>
                        <w:t>posicionar</w:t>
                      </w:r>
                      <w:proofErr w:type="spellEnd"/>
                      <w:r w:rsidRPr="009630E3">
                        <w:rPr>
                          <w:rFonts w:ascii="Bodoni MT Condensed" w:hAnsi="Bodoni MT Condensed"/>
                          <w:i/>
                        </w:rPr>
                        <w:t xml:space="preserve"> a Lawrence </w:t>
                      </w:r>
                      <w:proofErr w:type="spellStart"/>
                      <w:r w:rsidRPr="009630E3">
                        <w:rPr>
                          <w:rFonts w:ascii="Bodoni MT Condensed" w:hAnsi="Bodoni MT Condensed"/>
                          <w:i/>
                        </w:rPr>
                        <w:t>en</w:t>
                      </w:r>
                      <w:proofErr w:type="spellEnd"/>
                      <w:r w:rsidRPr="009630E3">
                        <w:rPr>
                          <w:rFonts w:ascii="Bodoni MT Condensed" w:hAnsi="Bodoni MT Condensed"/>
                          <w:i/>
                        </w:rPr>
                        <w:t xml:space="preserve"> </w:t>
                      </w:r>
                      <w:proofErr w:type="spellStart"/>
                      <w:r w:rsidRPr="009630E3">
                        <w:rPr>
                          <w:rFonts w:ascii="Bodoni MT Condensed" w:hAnsi="Bodoni MT Condensed"/>
                          <w:i/>
                        </w:rPr>
                        <w:t>su</w:t>
                      </w:r>
                      <w:proofErr w:type="spellEnd"/>
                      <w:r w:rsidRPr="009630E3">
                        <w:rPr>
                          <w:rFonts w:ascii="Bodoni MT Condensed" w:hAnsi="Bodoni MT Condensed"/>
                          <w:i/>
                        </w:rPr>
                        <w:t xml:space="preserve"> </w:t>
                      </w:r>
                      <w:proofErr w:type="spellStart"/>
                      <w:r w:rsidRPr="009630E3">
                        <w:rPr>
                          <w:rFonts w:ascii="Bodoni MT Condensed" w:hAnsi="Bodoni MT Condensed"/>
                          <w:i/>
                        </w:rPr>
                        <w:t>próxima</w:t>
                      </w:r>
                      <w:proofErr w:type="spellEnd"/>
                      <w:r w:rsidRPr="009630E3">
                        <w:rPr>
                          <w:rFonts w:ascii="Bodoni MT Condensed" w:hAnsi="Bodoni MT Condensed"/>
                          <w:i/>
                        </w:rPr>
                        <w:t xml:space="preserve"> </w:t>
                      </w:r>
                      <w:proofErr w:type="spellStart"/>
                      <w:r w:rsidRPr="009630E3">
                        <w:rPr>
                          <w:rFonts w:ascii="Bodoni MT Condensed" w:hAnsi="Bodoni MT Condensed"/>
                          <w:i/>
                        </w:rPr>
                        <w:t>fase</w:t>
                      </w:r>
                      <w:proofErr w:type="spellEnd"/>
                      <w:r w:rsidRPr="009630E3">
                        <w:rPr>
                          <w:rFonts w:ascii="Bodoni MT Condensed" w:hAnsi="Bodoni MT Condensed"/>
                          <w:i/>
                        </w:rPr>
                        <w:t xml:space="preserve"> de </w:t>
                      </w:r>
                      <w:proofErr w:type="spellStart"/>
                      <w:r w:rsidRPr="009630E3">
                        <w:rPr>
                          <w:rFonts w:ascii="Bodoni MT Condensed" w:hAnsi="Bodoni MT Condensed"/>
                          <w:i/>
                        </w:rPr>
                        <w:t>crecimiento</w:t>
                      </w:r>
                      <w:proofErr w:type="spellEnd"/>
                      <w:r w:rsidRPr="009630E3">
                        <w:rPr>
                          <w:rFonts w:ascii="Bodoni MT Condensed" w:hAnsi="Bodoni MT Condensed"/>
                          <w:i/>
                        </w:rPr>
                        <w:t xml:space="preserve">: </w:t>
                      </w:r>
                      <w:proofErr w:type="spellStart"/>
                      <w:r w:rsidRPr="009630E3">
                        <w:rPr>
                          <w:rFonts w:ascii="Bodoni MT Condensed" w:hAnsi="Bodoni MT Condensed"/>
                          <w:i/>
                        </w:rPr>
                        <w:t>responsable</w:t>
                      </w:r>
                      <w:proofErr w:type="spellEnd"/>
                      <w:r w:rsidRPr="009630E3">
                        <w:rPr>
                          <w:rFonts w:ascii="Bodoni MT Condensed" w:hAnsi="Bodoni MT Condensed"/>
                          <w:i/>
                        </w:rPr>
                        <w:t xml:space="preserve"> </w:t>
                      </w:r>
                      <w:proofErr w:type="spellStart"/>
                      <w:r w:rsidRPr="009630E3">
                        <w:rPr>
                          <w:rFonts w:ascii="Bodoni MT Condensed" w:hAnsi="Bodoni MT Condensed"/>
                          <w:i/>
                        </w:rPr>
                        <w:t>desde</w:t>
                      </w:r>
                      <w:proofErr w:type="spellEnd"/>
                      <w:r w:rsidRPr="009630E3">
                        <w:rPr>
                          <w:rFonts w:ascii="Bodoni MT Condensed" w:hAnsi="Bodoni MT Condensed"/>
                          <w:i/>
                        </w:rPr>
                        <w:t xml:space="preserve"> el punto de vista fiscal, </w:t>
                      </w:r>
                      <w:proofErr w:type="spellStart"/>
                      <w:r w:rsidRPr="009630E3">
                        <w:rPr>
                          <w:rFonts w:ascii="Bodoni MT Condensed" w:hAnsi="Bodoni MT Condensed"/>
                          <w:i/>
                        </w:rPr>
                        <w:t>competitiva</w:t>
                      </w:r>
                      <w:proofErr w:type="spellEnd"/>
                      <w:r w:rsidRPr="009630E3">
                        <w:rPr>
                          <w:rFonts w:ascii="Bodoni MT Condensed" w:hAnsi="Bodoni MT Condensed"/>
                          <w:i/>
                        </w:rPr>
                        <w:t xml:space="preserve"> </w:t>
                      </w:r>
                      <w:proofErr w:type="spellStart"/>
                      <w:r w:rsidRPr="009630E3">
                        <w:rPr>
                          <w:rFonts w:ascii="Bodoni MT Condensed" w:hAnsi="Bodoni MT Condensed"/>
                          <w:i/>
                        </w:rPr>
                        <w:t>económicamente</w:t>
                      </w:r>
                      <w:proofErr w:type="spellEnd"/>
                      <w:r w:rsidRPr="009630E3">
                        <w:rPr>
                          <w:rFonts w:ascii="Bodoni MT Condensed" w:hAnsi="Bodoni MT Condensed"/>
                          <w:i/>
                        </w:rPr>
                        <w:t xml:space="preserve">, </w:t>
                      </w:r>
                      <w:proofErr w:type="spellStart"/>
                      <w:r w:rsidRPr="009630E3">
                        <w:rPr>
                          <w:rFonts w:ascii="Bodoni MT Condensed" w:hAnsi="Bodoni MT Condensed"/>
                          <w:i/>
                        </w:rPr>
                        <w:t>socialmente</w:t>
                      </w:r>
                      <w:proofErr w:type="spellEnd"/>
                      <w:r w:rsidRPr="009630E3">
                        <w:rPr>
                          <w:rFonts w:ascii="Bodoni MT Condensed" w:hAnsi="Bodoni MT Condensed"/>
                          <w:i/>
                        </w:rPr>
                        <w:t xml:space="preserve"> </w:t>
                      </w:r>
                      <w:proofErr w:type="spellStart"/>
                      <w:r w:rsidRPr="009630E3">
                        <w:rPr>
                          <w:rFonts w:ascii="Bodoni MT Condensed" w:hAnsi="Bodoni MT Condensed"/>
                          <w:i/>
                        </w:rPr>
                        <w:t>inclusiva</w:t>
                      </w:r>
                      <w:proofErr w:type="spellEnd"/>
                      <w:r w:rsidRPr="009630E3">
                        <w:rPr>
                          <w:rFonts w:ascii="Bodoni MT Condensed" w:hAnsi="Bodoni MT Condensed"/>
                          <w:i/>
                        </w:rPr>
                        <w:t xml:space="preserve"> y </w:t>
                      </w:r>
                      <w:proofErr w:type="spellStart"/>
                      <w:r w:rsidRPr="009630E3">
                        <w:rPr>
                          <w:rFonts w:ascii="Bodoni MT Condensed" w:hAnsi="Bodoni MT Condensed"/>
                          <w:i/>
                        </w:rPr>
                        <w:t>centrada</w:t>
                      </w:r>
                      <w:proofErr w:type="spellEnd"/>
                      <w:r w:rsidRPr="009630E3">
                        <w:rPr>
                          <w:rFonts w:ascii="Bodoni MT Condensed" w:hAnsi="Bodoni MT Condensed"/>
                          <w:i/>
                        </w:rPr>
                        <w:t xml:space="preserve"> </w:t>
                      </w:r>
                      <w:proofErr w:type="spellStart"/>
                      <w:r w:rsidRPr="009630E3">
                        <w:rPr>
                          <w:rFonts w:ascii="Bodoni MT Condensed" w:hAnsi="Bodoni MT Condensed"/>
                          <w:i/>
                        </w:rPr>
                        <w:t>en</w:t>
                      </w:r>
                      <w:proofErr w:type="spellEnd"/>
                      <w:r w:rsidRPr="009630E3">
                        <w:rPr>
                          <w:rFonts w:ascii="Bodoni MT Condensed" w:hAnsi="Bodoni MT Condensed"/>
                          <w:i/>
                        </w:rPr>
                        <w:t xml:space="preserve"> las </w:t>
                      </w:r>
                      <w:proofErr w:type="spellStart"/>
                      <w:r w:rsidRPr="009630E3">
                        <w:rPr>
                          <w:rFonts w:ascii="Bodoni MT Condensed" w:hAnsi="Bodoni MT Condensed"/>
                          <w:i/>
                        </w:rPr>
                        <w:t>oportunidades</w:t>
                      </w:r>
                      <w:proofErr w:type="spellEnd"/>
                      <w:r w:rsidRPr="009630E3">
                        <w:rPr>
                          <w:rFonts w:ascii="Bodoni MT Condensed" w:hAnsi="Bodoni MT Condensed"/>
                          <w:i/>
                        </w:rPr>
                        <w:t xml:space="preserve">. La </w:t>
                      </w:r>
                      <w:proofErr w:type="spellStart"/>
                      <w:r w:rsidRPr="009630E3">
                        <w:rPr>
                          <w:rFonts w:ascii="Bodoni MT Condensed" w:hAnsi="Bodoni MT Condensed"/>
                          <w:i/>
                        </w:rPr>
                        <w:t>visión</w:t>
                      </w:r>
                      <w:proofErr w:type="spellEnd"/>
                      <w:r w:rsidRPr="009630E3">
                        <w:rPr>
                          <w:rFonts w:ascii="Bodoni MT Condensed" w:hAnsi="Bodoni MT Condensed"/>
                          <w:i/>
                        </w:rPr>
                        <w:t xml:space="preserve"> del Alcalde DePeña para 2026–2030 no solo </w:t>
                      </w:r>
                      <w:proofErr w:type="spellStart"/>
                      <w:r w:rsidRPr="009630E3">
                        <w:rPr>
                          <w:rFonts w:ascii="Bodoni MT Condensed" w:hAnsi="Bodoni MT Condensed"/>
                          <w:i/>
                        </w:rPr>
                        <w:t>busca</w:t>
                      </w:r>
                      <w:proofErr w:type="spellEnd"/>
                      <w:r w:rsidRPr="009630E3">
                        <w:rPr>
                          <w:rFonts w:ascii="Bodoni MT Condensed" w:hAnsi="Bodoni MT Condensed"/>
                          <w:i/>
                        </w:rPr>
                        <w:t xml:space="preserve"> </w:t>
                      </w:r>
                      <w:proofErr w:type="spellStart"/>
                      <w:r w:rsidRPr="009630E3">
                        <w:rPr>
                          <w:rFonts w:ascii="Bodoni MT Condensed" w:hAnsi="Bodoni MT Condensed"/>
                          <w:i/>
                        </w:rPr>
                        <w:t>abordar</w:t>
                      </w:r>
                      <w:proofErr w:type="spellEnd"/>
                      <w:r w:rsidRPr="009630E3">
                        <w:rPr>
                          <w:rFonts w:ascii="Bodoni MT Condensed" w:hAnsi="Bodoni MT Condensed"/>
                          <w:i/>
                        </w:rPr>
                        <w:t xml:space="preserve"> los </w:t>
                      </w:r>
                      <w:proofErr w:type="spellStart"/>
                      <w:r w:rsidRPr="009630E3">
                        <w:rPr>
                          <w:rFonts w:ascii="Bodoni MT Condensed" w:hAnsi="Bodoni MT Condensed"/>
                          <w:i/>
                        </w:rPr>
                        <w:t>desafíos</w:t>
                      </w:r>
                      <w:proofErr w:type="spellEnd"/>
                      <w:r w:rsidRPr="009630E3">
                        <w:rPr>
                          <w:rFonts w:ascii="Bodoni MT Condensed" w:hAnsi="Bodoni MT Condensed"/>
                          <w:i/>
                        </w:rPr>
                        <w:t xml:space="preserve"> </w:t>
                      </w:r>
                      <w:proofErr w:type="spellStart"/>
                      <w:r w:rsidRPr="009630E3">
                        <w:rPr>
                          <w:rFonts w:ascii="Bodoni MT Condensed" w:hAnsi="Bodoni MT Condensed"/>
                          <w:i/>
                        </w:rPr>
                        <w:t>actuales</w:t>
                      </w:r>
                      <w:proofErr w:type="spellEnd"/>
                      <w:r w:rsidRPr="009630E3">
                        <w:rPr>
                          <w:rFonts w:ascii="Bodoni MT Condensed" w:hAnsi="Bodoni MT Condensed"/>
                          <w:i/>
                        </w:rPr>
                        <w:t xml:space="preserve"> de la Ciudad, </w:t>
                      </w:r>
                      <w:proofErr w:type="spellStart"/>
                      <w:r w:rsidRPr="009630E3">
                        <w:rPr>
                          <w:rFonts w:ascii="Bodoni MT Condensed" w:hAnsi="Bodoni MT Condensed"/>
                          <w:i/>
                        </w:rPr>
                        <w:t>sino</w:t>
                      </w:r>
                      <w:proofErr w:type="spellEnd"/>
                      <w:r w:rsidRPr="009630E3">
                        <w:rPr>
                          <w:rFonts w:ascii="Bodoni MT Condensed" w:hAnsi="Bodoni MT Condensed"/>
                          <w:i/>
                        </w:rPr>
                        <w:t xml:space="preserve"> </w:t>
                      </w:r>
                      <w:proofErr w:type="spellStart"/>
                      <w:r w:rsidRPr="009630E3">
                        <w:rPr>
                          <w:rFonts w:ascii="Bodoni MT Condensed" w:hAnsi="Bodoni MT Condensed"/>
                          <w:i/>
                        </w:rPr>
                        <w:t>también</w:t>
                      </w:r>
                      <w:proofErr w:type="spellEnd"/>
                      <w:r w:rsidRPr="009630E3">
                        <w:rPr>
                          <w:rFonts w:ascii="Bodoni MT Condensed" w:hAnsi="Bodoni MT Condensed"/>
                          <w:i/>
                        </w:rPr>
                        <w:t xml:space="preserve"> </w:t>
                      </w:r>
                      <w:proofErr w:type="spellStart"/>
                      <w:r w:rsidRPr="009630E3">
                        <w:rPr>
                          <w:rFonts w:ascii="Bodoni MT Condensed" w:hAnsi="Bodoni MT Condensed"/>
                          <w:i/>
                        </w:rPr>
                        <w:t>construir</w:t>
                      </w:r>
                      <w:proofErr w:type="spellEnd"/>
                      <w:r w:rsidRPr="009630E3">
                        <w:rPr>
                          <w:rFonts w:ascii="Bodoni MT Condensed" w:hAnsi="Bodoni MT Condensed"/>
                          <w:i/>
                        </w:rPr>
                        <w:t xml:space="preserve"> una base </w:t>
                      </w:r>
                      <w:proofErr w:type="spellStart"/>
                      <w:r w:rsidRPr="009630E3">
                        <w:rPr>
                          <w:rFonts w:ascii="Bodoni MT Condensed" w:hAnsi="Bodoni MT Condensed"/>
                          <w:i/>
                        </w:rPr>
                        <w:t>resiliente</w:t>
                      </w:r>
                      <w:proofErr w:type="spellEnd"/>
                      <w:r w:rsidRPr="009630E3">
                        <w:rPr>
                          <w:rFonts w:ascii="Bodoni MT Condensed" w:hAnsi="Bodoni MT Condensed"/>
                          <w:i/>
                        </w:rPr>
                        <w:t xml:space="preserve"> que </w:t>
                      </w:r>
                      <w:proofErr w:type="spellStart"/>
                      <w:r w:rsidRPr="009630E3">
                        <w:rPr>
                          <w:rFonts w:ascii="Bodoni MT Condensed" w:hAnsi="Bodoni MT Condensed"/>
                          <w:i/>
                        </w:rPr>
                        <w:t>permita</w:t>
                      </w:r>
                      <w:proofErr w:type="spellEnd"/>
                      <w:r w:rsidRPr="009630E3">
                        <w:rPr>
                          <w:rFonts w:ascii="Bodoni MT Condensed" w:hAnsi="Bodoni MT Condensed"/>
                          <w:i/>
                        </w:rPr>
                        <w:t xml:space="preserve"> a Lawrence </w:t>
                      </w:r>
                      <w:proofErr w:type="spellStart"/>
                      <w:r w:rsidRPr="009630E3">
                        <w:rPr>
                          <w:rFonts w:ascii="Bodoni MT Condensed" w:hAnsi="Bodoni MT Condensed"/>
                          <w:i/>
                        </w:rPr>
                        <w:t>prosperar</w:t>
                      </w:r>
                      <w:proofErr w:type="spellEnd"/>
                      <w:r w:rsidRPr="009630E3">
                        <w:rPr>
                          <w:rFonts w:ascii="Bodoni MT Condensed" w:hAnsi="Bodoni MT Condensed"/>
                          <w:i/>
                        </w:rPr>
                        <w:t xml:space="preserve"> por </w:t>
                      </w:r>
                      <w:proofErr w:type="spellStart"/>
                      <w:r w:rsidRPr="009630E3">
                        <w:rPr>
                          <w:rFonts w:ascii="Bodoni MT Condensed" w:hAnsi="Bodoni MT Condensed"/>
                          <w:i/>
                        </w:rPr>
                        <w:t>generaciones</w:t>
                      </w:r>
                      <w:proofErr w:type="spellEnd"/>
                      <w:r w:rsidRPr="009630E3">
                        <w:rPr>
                          <w:rFonts w:ascii="Bodoni MT Condensed" w:hAnsi="Bodoni MT Condensed"/>
                          <w:i/>
                        </w:rPr>
                        <w:t>.</w:t>
                      </w:r>
                    </w:p>
                    <w:p w14:paraId="1B04B179" w14:textId="52162362" w:rsidR="00513246" w:rsidRPr="00643770" w:rsidRDefault="00513246" w:rsidP="00643770">
                      <w:pPr>
                        <w:spacing w:before="100" w:beforeAutospacing="1" w:after="100" w:afterAutospacing="1" w:line="240" w:lineRule="auto"/>
                        <w:rPr>
                          <w:i/>
                          <w:sz w:val="28"/>
                          <w:szCs w:val="28"/>
                        </w:rPr>
                      </w:pPr>
                    </w:p>
                  </w:txbxContent>
                </v:textbox>
                <w10:wrap type="square" anchorx="margin"/>
              </v:shape>
            </w:pict>
          </mc:Fallback>
        </mc:AlternateContent>
      </w:r>
    </w:p>
    <w:p w14:paraId="367FD540" w14:textId="5EC46ACE" w:rsidR="00513246" w:rsidRDefault="008B7C11" w:rsidP="005132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82816" behindDoc="0" locked="0" layoutInCell="1" allowOverlap="1" wp14:anchorId="6535E24F" wp14:editId="3AC8E309">
                <wp:simplePos x="0" y="0"/>
                <wp:positionH relativeFrom="column">
                  <wp:posOffset>-236306</wp:posOffset>
                </wp:positionH>
                <wp:positionV relativeFrom="paragraph">
                  <wp:posOffset>0</wp:posOffset>
                </wp:positionV>
                <wp:extent cx="1428108" cy="8620125"/>
                <wp:effectExtent l="0" t="0" r="20320" b="28575"/>
                <wp:wrapNone/>
                <wp:docPr id="18" name="Rectangle 18"/>
                <wp:cNvGraphicFramePr/>
                <a:graphic xmlns:a="http://schemas.openxmlformats.org/drawingml/2006/main">
                  <a:graphicData uri="http://schemas.microsoft.com/office/word/2010/wordprocessingShape">
                    <wps:wsp>
                      <wps:cNvSpPr/>
                      <wps:spPr>
                        <a:xfrm>
                          <a:off x="0" y="0"/>
                          <a:ext cx="1428108" cy="8620125"/>
                        </a:xfrm>
                        <a:prstGeom prst="rect">
                          <a:avLst/>
                        </a:prstGeom>
                      </wps:spPr>
                      <wps:style>
                        <a:lnRef idx="1">
                          <a:schemeClr val="accent1"/>
                        </a:lnRef>
                        <a:fillRef idx="1002">
                          <a:schemeClr val="dk2"/>
                        </a:fillRef>
                        <a:effectRef idx="1">
                          <a:schemeClr val="accent1"/>
                        </a:effectRef>
                        <a:fontRef idx="minor">
                          <a:schemeClr val="dk1"/>
                        </a:fontRef>
                      </wps:style>
                      <wps:txbx>
                        <w:txbxContent>
                          <w:p w14:paraId="5050E524" w14:textId="7871E831" w:rsidR="00643770" w:rsidRPr="008B7C11" w:rsidRDefault="00643770" w:rsidP="00643770">
                            <w:pPr>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rPr>
                            </w:pPr>
                            <w:r w:rsidRPr="008B7C11">
                              <w:rPr>
                                <w:rFonts w:ascii="Times New Roman" w:eastAsia="Times New Roman" w:hAnsi="Times New Roman" w:cs="Times New Roman"/>
                                <w:b/>
                                <w:bCs/>
                                <w:color w:val="FFFFFF" w:themeColor="background1"/>
                                <w:sz w:val="36"/>
                                <w:szCs w:val="36"/>
                              </w:rPr>
                              <w:t>Statutory and Policy Alignment</w:t>
                            </w:r>
                          </w:p>
                          <w:p w14:paraId="44E5986F" w14:textId="3715C53F" w:rsidR="00643770"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408F3C84" w14:textId="77777777" w:rsidR="00D01093" w:rsidRDefault="00D01093"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6681E463" w14:textId="20238F58" w:rsidR="00643770"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0F3EF398" w14:textId="7D13D2C6" w:rsidR="00643770"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7C89FDD9" w14:textId="77777777" w:rsidR="00643770" w:rsidRPr="00E32F59"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4A737CCE" w14:textId="77777777" w:rsidR="00643770" w:rsidRPr="008B7C11" w:rsidRDefault="00643770" w:rsidP="00643770">
                            <w:pPr>
                              <w:spacing w:before="100" w:beforeAutospacing="1" w:after="100" w:afterAutospacing="1" w:line="240" w:lineRule="auto"/>
                              <w:outlineLvl w:val="2"/>
                              <w:rPr>
                                <w:rFonts w:ascii="Times New Roman" w:eastAsia="Times New Roman" w:hAnsi="Times New Roman" w:cs="Times New Roman"/>
                                <w:b/>
                                <w:bCs/>
                                <w:color w:val="FFFFFF" w:themeColor="background1"/>
                                <w:sz w:val="36"/>
                                <w:szCs w:val="36"/>
                              </w:rPr>
                            </w:pPr>
                            <w:r w:rsidRPr="008B7C11">
                              <w:rPr>
                                <w:rFonts w:ascii="Times New Roman" w:eastAsia="Times New Roman" w:hAnsi="Times New Roman" w:cs="Times New Roman"/>
                                <w:b/>
                                <w:bCs/>
                                <w:color w:val="FFFFFF" w:themeColor="background1"/>
                                <w:sz w:val="36"/>
                                <w:szCs w:val="36"/>
                              </w:rPr>
                              <w:t xml:space="preserve">Marco </w:t>
                            </w:r>
                            <w:proofErr w:type="spellStart"/>
                            <w:r w:rsidRPr="008B7C11">
                              <w:rPr>
                                <w:rFonts w:ascii="Times New Roman" w:eastAsia="Times New Roman" w:hAnsi="Times New Roman" w:cs="Times New Roman"/>
                                <w:b/>
                                <w:bCs/>
                                <w:color w:val="FFFFFF" w:themeColor="background1"/>
                                <w:sz w:val="36"/>
                                <w:szCs w:val="36"/>
                              </w:rPr>
                              <w:t>Normativo</w:t>
                            </w:r>
                            <w:proofErr w:type="spellEnd"/>
                            <w:r w:rsidRPr="008B7C11">
                              <w:rPr>
                                <w:rFonts w:ascii="Times New Roman" w:eastAsia="Times New Roman" w:hAnsi="Times New Roman" w:cs="Times New Roman"/>
                                <w:b/>
                                <w:bCs/>
                                <w:color w:val="FFFFFF" w:themeColor="background1"/>
                                <w:sz w:val="36"/>
                                <w:szCs w:val="36"/>
                              </w:rPr>
                              <w:t xml:space="preserve"> y </w:t>
                            </w:r>
                            <w:proofErr w:type="spellStart"/>
                            <w:r w:rsidRPr="008B7C11">
                              <w:rPr>
                                <w:rFonts w:ascii="Times New Roman" w:eastAsia="Times New Roman" w:hAnsi="Times New Roman" w:cs="Times New Roman"/>
                                <w:b/>
                                <w:bCs/>
                                <w:color w:val="FFFFFF" w:themeColor="background1"/>
                                <w:sz w:val="36"/>
                                <w:szCs w:val="36"/>
                              </w:rPr>
                              <w:t>Alineación</w:t>
                            </w:r>
                            <w:proofErr w:type="spellEnd"/>
                            <w:r w:rsidRPr="008B7C11">
                              <w:rPr>
                                <w:rFonts w:ascii="Times New Roman" w:eastAsia="Times New Roman" w:hAnsi="Times New Roman" w:cs="Times New Roman"/>
                                <w:b/>
                                <w:bCs/>
                                <w:color w:val="FFFFFF" w:themeColor="background1"/>
                                <w:sz w:val="36"/>
                                <w:szCs w:val="36"/>
                              </w:rPr>
                              <w:t xml:space="preserve"> de </w:t>
                            </w:r>
                            <w:proofErr w:type="spellStart"/>
                            <w:r w:rsidRPr="008B7C11">
                              <w:rPr>
                                <w:rFonts w:ascii="Times New Roman" w:eastAsia="Times New Roman" w:hAnsi="Times New Roman" w:cs="Times New Roman"/>
                                <w:b/>
                                <w:bCs/>
                                <w:color w:val="FFFFFF" w:themeColor="background1"/>
                                <w:sz w:val="36"/>
                                <w:szCs w:val="36"/>
                              </w:rPr>
                              <w:t>Políticas</w:t>
                            </w:r>
                            <w:proofErr w:type="spellEnd"/>
                          </w:p>
                          <w:p w14:paraId="7C5F7E35" w14:textId="77777777" w:rsidR="00513246" w:rsidRDefault="00513246" w:rsidP="005132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5E24F" id="Rectangle 18" o:spid="_x0000_s1044" style="position:absolute;margin-left:-18.6pt;margin-top:0;width:112.45pt;height:67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" fillcolor="#4a5c74 [3058]" strokecolor="#4472c4 [3204]" strokeweight=".5pt">
                <v:textbox>
                  <w:txbxContent>
                    <w:p w14:paraId="5050E524" w14:textId="7871E831" w:rsidR="00643770" w:rsidRPr="008B7C11" w:rsidRDefault="00643770" w:rsidP="00643770">
                      <w:pPr>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rPr>
                      </w:pPr>
                      <w:r w:rsidRPr="008B7C11">
                        <w:rPr>
                          <w:rFonts w:ascii="Times New Roman" w:eastAsia="Times New Roman" w:hAnsi="Times New Roman" w:cs="Times New Roman"/>
                          <w:b/>
                          <w:bCs/>
                          <w:color w:val="FFFFFF" w:themeColor="background1"/>
                          <w:sz w:val="36"/>
                          <w:szCs w:val="36"/>
                        </w:rPr>
                        <w:t>Statutory and Policy Alignment</w:t>
                      </w:r>
                    </w:p>
                    <w:p w14:paraId="44E5986F" w14:textId="3715C53F" w:rsidR="00643770"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408F3C84" w14:textId="77777777" w:rsidR="00D01093" w:rsidRDefault="00D01093"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6681E463" w14:textId="20238F58" w:rsidR="00643770"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0F3EF398" w14:textId="7D13D2C6" w:rsidR="00643770"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7C89FDD9" w14:textId="77777777" w:rsidR="00643770" w:rsidRPr="00E32F59" w:rsidRDefault="00643770" w:rsidP="00643770">
                      <w:pPr>
                        <w:spacing w:before="100" w:beforeAutospacing="1" w:after="100" w:afterAutospacing="1" w:line="240" w:lineRule="auto"/>
                        <w:outlineLvl w:val="1"/>
                        <w:rPr>
                          <w:rFonts w:ascii="Times New Roman" w:eastAsia="Times New Roman" w:hAnsi="Times New Roman" w:cs="Times New Roman"/>
                          <w:b/>
                          <w:bCs/>
                          <w:sz w:val="36"/>
                          <w:szCs w:val="36"/>
                        </w:rPr>
                      </w:pPr>
                    </w:p>
                    <w:p w14:paraId="4A737CCE" w14:textId="77777777" w:rsidR="00643770" w:rsidRPr="008B7C11" w:rsidRDefault="00643770" w:rsidP="00643770">
                      <w:pPr>
                        <w:spacing w:before="100" w:beforeAutospacing="1" w:after="100" w:afterAutospacing="1" w:line="240" w:lineRule="auto"/>
                        <w:outlineLvl w:val="2"/>
                        <w:rPr>
                          <w:rFonts w:ascii="Times New Roman" w:eastAsia="Times New Roman" w:hAnsi="Times New Roman" w:cs="Times New Roman"/>
                          <w:b/>
                          <w:bCs/>
                          <w:color w:val="FFFFFF" w:themeColor="background1"/>
                          <w:sz w:val="36"/>
                          <w:szCs w:val="36"/>
                        </w:rPr>
                      </w:pPr>
                      <w:r w:rsidRPr="008B7C11">
                        <w:rPr>
                          <w:rFonts w:ascii="Times New Roman" w:eastAsia="Times New Roman" w:hAnsi="Times New Roman" w:cs="Times New Roman"/>
                          <w:b/>
                          <w:bCs/>
                          <w:color w:val="FFFFFF" w:themeColor="background1"/>
                          <w:sz w:val="36"/>
                          <w:szCs w:val="36"/>
                        </w:rPr>
                        <w:t xml:space="preserve">Marco </w:t>
                      </w:r>
                      <w:proofErr w:type="spellStart"/>
                      <w:r w:rsidRPr="008B7C11">
                        <w:rPr>
                          <w:rFonts w:ascii="Times New Roman" w:eastAsia="Times New Roman" w:hAnsi="Times New Roman" w:cs="Times New Roman"/>
                          <w:b/>
                          <w:bCs/>
                          <w:color w:val="FFFFFF" w:themeColor="background1"/>
                          <w:sz w:val="36"/>
                          <w:szCs w:val="36"/>
                        </w:rPr>
                        <w:t>Normativo</w:t>
                      </w:r>
                      <w:proofErr w:type="spellEnd"/>
                      <w:r w:rsidRPr="008B7C11">
                        <w:rPr>
                          <w:rFonts w:ascii="Times New Roman" w:eastAsia="Times New Roman" w:hAnsi="Times New Roman" w:cs="Times New Roman"/>
                          <w:b/>
                          <w:bCs/>
                          <w:color w:val="FFFFFF" w:themeColor="background1"/>
                          <w:sz w:val="36"/>
                          <w:szCs w:val="36"/>
                        </w:rPr>
                        <w:t xml:space="preserve"> y </w:t>
                      </w:r>
                      <w:proofErr w:type="spellStart"/>
                      <w:r w:rsidRPr="008B7C11">
                        <w:rPr>
                          <w:rFonts w:ascii="Times New Roman" w:eastAsia="Times New Roman" w:hAnsi="Times New Roman" w:cs="Times New Roman"/>
                          <w:b/>
                          <w:bCs/>
                          <w:color w:val="FFFFFF" w:themeColor="background1"/>
                          <w:sz w:val="36"/>
                          <w:szCs w:val="36"/>
                        </w:rPr>
                        <w:t>Alineación</w:t>
                      </w:r>
                      <w:proofErr w:type="spellEnd"/>
                      <w:r w:rsidRPr="008B7C11">
                        <w:rPr>
                          <w:rFonts w:ascii="Times New Roman" w:eastAsia="Times New Roman" w:hAnsi="Times New Roman" w:cs="Times New Roman"/>
                          <w:b/>
                          <w:bCs/>
                          <w:color w:val="FFFFFF" w:themeColor="background1"/>
                          <w:sz w:val="36"/>
                          <w:szCs w:val="36"/>
                        </w:rPr>
                        <w:t xml:space="preserve"> de </w:t>
                      </w:r>
                      <w:proofErr w:type="spellStart"/>
                      <w:r w:rsidRPr="008B7C11">
                        <w:rPr>
                          <w:rFonts w:ascii="Times New Roman" w:eastAsia="Times New Roman" w:hAnsi="Times New Roman" w:cs="Times New Roman"/>
                          <w:b/>
                          <w:bCs/>
                          <w:color w:val="FFFFFF" w:themeColor="background1"/>
                          <w:sz w:val="36"/>
                          <w:szCs w:val="36"/>
                        </w:rPr>
                        <w:t>Políticas</w:t>
                      </w:r>
                      <w:proofErr w:type="spellEnd"/>
                    </w:p>
                    <w:p w14:paraId="7C5F7E35" w14:textId="77777777" w:rsidR="00513246" w:rsidRDefault="00513246" w:rsidP="00513246">
                      <w:pPr>
                        <w:jc w:val="center"/>
                      </w:pPr>
                    </w:p>
                  </w:txbxContent>
                </v:textbox>
              </v:rect>
            </w:pict>
          </mc:Fallback>
        </mc:AlternateContent>
      </w:r>
      <w:r w:rsidR="00513246" w:rsidRPr="004A111D">
        <w:rPr>
          <w:rFonts w:ascii="Times New Roman" w:eastAsia="Times New Roman" w:hAnsi="Times New Roman" w:cs="Times New Roman"/>
          <w:noProof/>
          <w:sz w:val="24"/>
          <w:szCs w:val="24"/>
        </w:rPr>
        <mc:AlternateContent>
          <mc:Choice Requires="wps">
            <w:drawing>
              <wp:anchor distT="45720" distB="45720" distL="114300" distR="114300" simplePos="0" relativeHeight="251683840" behindDoc="0" locked="0" layoutInCell="1" allowOverlap="1" wp14:anchorId="6124D8AE" wp14:editId="7BAECC35">
                <wp:simplePos x="0" y="0"/>
                <wp:positionH relativeFrom="margin">
                  <wp:align>right</wp:align>
                </wp:positionH>
                <wp:positionV relativeFrom="paragraph">
                  <wp:posOffset>0</wp:posOffset>
                </wp:positionV>
                <wp:extent cx="4762500" cy="862012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862012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0185CE9D" w14:textId="77777777" w:rsidR="00513246" w:rsidRDefault="00513246" w:rsidP="00513246">
                            <w:pPr>
                              <w:spacing w:before="100" w:beforeAutospacing="1" w:after="100" w:afterAutospacing="1" w:line="240" w:lineRule="auto"/>
                              <w:outlineLvl w:val="2"/>
                              <w:rPr>
                                <w:rFonts w:ascii="Times New Roman" w:eastAsia="Times New Roman" w:hAnsi="Times New Roman" w:cs="Times New Roman"/>
                                <w:b/>
                                <w:bCs/>
                                <w:sz w:val="27"/>
                                <w:szCs w:val="27"/>
                              </w:rPr>
                            </w:pPr>
                          </w:p>
                          <w:p w14:paraId="6CC19790" w14:textId="77777777" w:rsidR="00D01093" w:rsidRDefault="00D01093" w:rsidP="00643770">
                            <w:pPr>
                              <w:spacing w:before="100" w:beforeAutospacing="1" w:after="100" w:afterAutospacing="1" w:line="240" w:lineRule="auto"/>
                              <w:rPr>
                                <w:rFonts w:ascii="Times New Roman" w:eastAsia="Times New Roman" w:hAnsi="Times New Roman" w:cs="Times New Roman"/>
                                <w:b/>
                                <w:sz w:val="24"/>
                                <w:szCs w:val="24"/>
                              </w:rPr>
                            </w:pPr>
                          </w:p>
                          <w:p w14:paraId="2F090BB0" w14:textId="783D8FC6" w:rsidR="00643770" w:rsidRDefault="00643770" w:rsidP="00643770">
                            <w:pPr>
                              <w:spacing w:before="100" w:beforeAutospacing="1" w:after="100" w:afterAutospacing="1" w:line="240" w:lineRule="auto"/>
                              <w:rPr>
                                <w:rFonts w:ascii="Times New Roman" w:eastAsia="Times New Roman" w:hAnsi="Times New Roman" w:cs="Times New Roman"/>
                                <w:sz w:val="24"/>
                                <w:szCs w:val="24"/>
                              </w:rPr>
                            </w:pPr>
                            <w:r w:rsidRPr="00D01093">
                              <w:rPr>
                                <w:rFonts w:ascii="Times New Roman" w:eastAsia="Times New Roman" w:hAnsi="Times New Roman" w:cs="Times New Roman"/>
                                <w:b/>
                                <w:sz w:val="40"/>
                                <w:szCs w:val="40"/>
                              </w:rPr>
                              <w:t>T</w:t>
                            </w:r>
                            <w:r w:rsidRPr="00D01093">
                              <w:rPr>
                                <w:rFonts w:ascii="Times New Roman" w:eastAsia="Times New Roman" w:hAnsi="Times New Roman" w:cs="Times New Roman"/>
                                <w:sz w:val="24"/>
                                <w:szCs w:val="24"/>
                              </w:rPr>
                              <w:t>his Governance Plan is structured to ensure full compliance with applicable Massachusetts General Laws, administrative regulations, and established municipal best practices. Financial management and audit activities are aligned with MGL Chapter 44, Department of Revenue guidance, and Generally Accepted Accounting Principles (GAAP), including annual independent audits and Free Cash certification requirements. Procurement and contracting practices are governed by MGL Chapters 30B and 149, with internal controls designed to ensure competitive procurement, proper authorization, vendor qualification, and documentation retention. Grant administration and fund management comply with state and federal grant agreements, Uniform Guidance requirements, and audit standards to ensure eligibility, fiscal integrity, and timely reporting. Collectively, these frameworks provide the legal and policy foundation for transparent, accountable, and sustainable municipal governance.</w:t>
                            </w:r>
                          </w:p>
                          <w:p w14:paraId="62D86DBE" w14:textId="23F6EE56" w:rsidR="00D01093" w:rsidRDefault="00D01093" w:rsidP="00643770">
                            <w:pPr>
                              <w:spacing w:before="100" w:beforeAutospacing="1" w:after="100" w:afterAutospacing="1" w:line="240" w:lineRule="auto"/>
                              <w:rPr>
                                <w:rFonts w:ascii="Times New Roman" w:eastAsia="Times New Roman" w:hAnsi="Times New Roman" w:cs="Times New Roman"/>
                                <w:sz w:val="24"/>
                                <w:szCs w:val="24"/>
                              </w:rPr>
                            </w:pPr>
                          </w:p>
                          <w:p w14:paraId="53222AB0" w14:textId="60CC8CC9" w:rsidR="00D01093" w:rsidRDefault="00D01093" w:rsidP="00643770">
                            <w:pPr>
                              <w:spacing w:before="100" w:beforeAutospacing="1" w:after="100" w:afterAutospacing="1" w:line="240" w:lineRule="auto"/>
                              <w:rPr>
                                <w:rFonts w:ascii="Times New Roman" w:eastAsia="Times New Roman" w:hAnsi="Times New Roman" w:cs="Times New Roman"/>
                                <w:sz w:val="24"/>
                                <w:szCs w:val="24"/>
                              </w:rPr>
                            </w:pPr>
                          </w:p>
                          <w:p w14:paraId="2241D59C" w14:textId="77777777" w:rsidR="00D01093" w:rsidRPr="00D01093" w:rsidRDefault="00D01093" w:rsidP="00643770">
                            <w:pPr>
                              <w:spacing w:before="100" w:beforeAutospacing="1" w:after="100" w:afterAutospacing="1" w:line="240" w:lineRule="auto"/>
                              <w:rPr>
                                <w:rFonts w:ascii="Times New Roman" w:eastAsia="Times New Roman" w:hAnsi="Times New Roman" w:cs="Times New Roman"/>
                                <w:sz w:val="24"/>
                                <w:szCs w:val="24"/>
                              </w:rPr>
                            </w:pPr>
                          </w:p>
                          <w:p w14:paraId="0912375B" w14:textId="213EDBA3" w:rsidR="00643770" w:rsidRPr="009630E3" w:rsidRDefault="00643770" w:rsidP="00643770">
                            <w:pPr>
                              <w:spacing w:before="100" w:beforeAutospacing="1" w:after="100" w:afterAutospacing="1" w:line="240" w:lineRule="auto"/>
                              <w:rPr>
                                <w:rFonts w:ascii="Bodoni MT Condensed" w:eastAsia="Times New Roman" w:hAnsi="Bodoni MT Condensed" w:cs="Times New Roman"/>
                                <w:i/>
                                <w:sz w:val="24"/>
                                <w:szCs w:val="24"/>
                              </w:rPr>
                            </w:pPr>
                            <w:r w:rsidRPr="009630E3">
                              <w:rPr>
                                <w:rFonts w:ascii="Bodoni MT Condensed" w:eastAsia="Times New Roman" w:hAnsi="Bodoni MT Condensed" w:cs="Times New Roman"/>
                                <w:sz w:val="24"/>
                                <w:szCs w:val="24"/>
                              </w:rPr>
                              <w:br/>
                            </w:r>
                            <w:r w:rsidRPr="009630E3">
                              <w:rPr>
                                <w:rFonts w:ascii="Bodoni MT Condensed" w:eastAsia="Times New Roman" w:hAnsi="Bodoni MT Condensed" w:cs="Times New Roman"/>
                                <w:i/>
                                <w:sz w:val="24"/>
                                <w:szCs w:val="24"/>
                              </w:rPr>
                              <w:t xml:space="preserve">Este Plan de </w:t>
                            </w:r>
                            <w:proofErr w:type="spellStart"/>
                            <w:r w:rsidRPr="009630E3">
                              <w:rPr>
                                <w:rFonts w:ascii="Bodoni MT Condensed" w:eastAsia="Times New Roman" w:hAnsi="Bodoni MT Condensed" w:cs="Times New Roman"/>
                                <w:i/>
                                <w:sz w:val="24"/>
                                <w:szCs w:val="24"/>
                              </w:rPr>
                              <w:t>Gobernanza</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está</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estructurado</w:t>
                            </w:r>
                            <w:proofErr w:type="spellEnd"/>
                            <w:r w:rsidRPr="009630E3">
                              <w:rPr>
                                <w:rFonts w:ascii="Bodoni MT Condensed" w:eastAsia="Times New Roman" w:hAnsi="Bodoni MT Condensed" w:cs="Times New Roman"/>
                                <w:i/>
                                <w:sz w:val="24"/>
                                <w:szCs w:val="24"/>
                              </w:rPr>
                              <w:t xml:space="preserve"> para </w:t>
                            </w:r>
                            <w:proofErr w:type="spellStart"/>
                            <w:r w:rsidRPr="009630E3">
                              <w:rPr>
                                <w:rFonts w:ascii="Bodoni MT Condensed" w:eastAsia="Times New Roman" w:hAnsi="Bodoni MT Condensed" w:cs="Times New Roman"/>
                                <w:i/>
                                <w:sz w:val="24"/>
                                <w:szCs w:val="24"/>
                              </w:rPr>
                              <w:t>garantizar</w:t>
                            </w:r>
                            <w:proofErr w:type="spellEnd"/>
                            <w:r w:rsidRPr="009630E3">
                              <w:rPr>
                                <w:rFonts w:ascii="Bodoni MT Condensed" w:eastAsia="Times New Roman" w:hAnsi="Bodoni MT Condensed" w:cs="Times New Roman"/>
                                <w:i/>
                                <w:sz w:val="24"/>
                                <w:szCs w:val="24"/>
                              </w:rPr>
                              <w:t xml:space="preserve"> el </w:t>
                            </w:r>
                            <w:proofErr w:type="spellStart"/>
                            <w:r w:rsidRPr="009630E3">
                              <w:rPr>
                                <w:rFonts w:ascii="Bodoni MT Condensed" w:eastAsia="Times New Roman" w:hAnsi="Bodoni MT Condensed" w:cs="Times New Roman"/>
                                <w:i/>
                                <w:sz w:val="24"/>
                                <w:szCs w:val="24"/>
                              </w:rPr>
                              <w:t>cumplimiento</w:t>
                            </w:r>
                            <w:proofErr w:type="spellEnd"/>
                            <w:r w:rsidRPr="009630E3">
                              <w:rPr>
                                <w:rFonts w:ascii="Bodoni MT Condensed" w:eastAsia="Times New Roman" w:hAnsi="Bodoni MT Condensed" w:cs="Times New Roman"/>
                                <w:i/>
                                <w:sz w:val="24"/>
                                <w:szCs w:val="24"/>
                              </w:rPr>
                              <w:t xml:space="preserve"> total de las </w:t>
                            </w:r>
                            <w:proofErr w:type="spellStart"/>
                            <w:r w:rsidRPr="009630E3">
                              <w:rPr>
                                <w:rFonts w:ascii="Bodoni MT Condensed" w:eastAsia="Times New Roman" w:hAnsi="Bodoni MT Condensed" w:cs="Times New Roman"/>
                                <w:i/>
                                <w:sz w:val="24"/>
                                <w:szCs w:val="24"/>
                              </w:rPr>
                              <w:t>Leyes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Generales</w:t>
                            </w:r>
                            <w:proofErr w:type="spellEnd"/>
                            <w:r w:rsidRPr="009630E3">
                              <w:rPr>
                                <w:rFonts w:ascii="Bodoni MT Condensed" w:eastAsia="Times New Roman" w:hAnsi="Bodoni MT Condensed" w:cs="Times New Roman"/>
                                <w:i/>
                                <w:sz w:val="24"/>
                                <w:szCs w:val="24"/>
                              </w:rPr>
                              <w:t xml:space="preserve"> de Massachusetts, los </w:t>
                            </w:r>
                            <w:proofErr w:type="spellStart"/>
                            <w:r w:rsidRPr="009630E3">
                              <w:rPr>
                                <w:rFonts w:ascii="Bodoni MT Condensed" w:eastAsia="Times New Roman" w:hAnsi="Bodoni MT Condensed" w:cs="Times New Roman"/>
                                <w:i/>
                                <w:sz w:val="24"/>
                                <w:szCs w:val="24"/>
                              </w:rPr>
                              <w:t>reglamentos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administrativos</w:t>
                            </w:r>
                            <w:proofErr w:type="spellEnd"/>
                            <w:r w:rsidRPr="009630E3">
                              <w:rPr>
                                <w:rFonts w:ascii="Bodoni MT Condensed" w:eastAsia="Times New Roman" w:hAnsi="Bodoni MT Condensed" w:cs="Times New Roman"/>
                                <w:i/>
                                <w:sz w:val="24"/>
                                <w:szCs w:val="24"/>
                              </w:rPr>
                              <w:t xml:space="preserve"> y las </w:t>
                            </w:r>
                            <w:proofErr w:type="spellStart"/>
                            <w:r w:rsidRPr="009630E3">
                              <w:rPr>
                                <w:rFonts w:ascii="Bodoni MT Condensed" w:eastAsia="Times New Roman" w:hAnsi="Bodoni MT Condensed" w:cs="Times New Roman"/>
                                <w:i/>
                                <w:sz w:val="24"/>
                                <w:szCs w:val="24"/>
                              </w:rPr>
                              <w:t>mejores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prácticas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municipales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establecidas</w:t>
                            </w:r>
                            <w:proofErr w:type="spellEnd"/>
                            <w:r w:rsidRPr="009630E3">
                              <w:rPr>
                                <w:rFonts w:ascii="Bodoni MT Condensed" w:eastAsia="Times New Roman" w:hAnsi="Bodoni MT Condensed" w:cs="Times New Roman"/>
                                <w:i/>
                                <w:sz w:val="24"/>
                                <w:szCs w:val="24"/>
                              </w:rPr>
                              <w:t xml:space="preserve">. La </w:t>
                            </w:r>
                            <w:proofErr w:type="spellStart"/>
                            <w:r w:rsidRPr="009630E3">
                              <w:rPr>
                                <w:rFonts w:ascii="Bodoni MT Condensed" w:eastAsia="Times New Roman" w:hAnsi="Bodoni MT Condensed" w:cs="Times New Roman"/>
                                <w:i/>
                                <w:sz w:val="24"/>
                                <w:szCs w:val="24"/>
                              </w:rPr>
                              <w:t>gestión</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financiera</w:t>
                            </w:r>
                            <w:proofErr w:type="spellEnd"/>
                            <w:r w:rsidRPr="009630E3">
                              <w:rPr>
                                <w:rFonts w:ascii="Bodoni MT Condensed" w:eastAsia="Times New Roman" w:hAnsi="Bodoni MT Condensed" w:cs="Times New Roman"/>
                                <w:i/>
                                <w:sz w:val="24"/>
                                <w:szCs w:val="24"/>
                              </w:rPr>
                              <w:t xml:space="preserve"> y las </w:t>
                            </w:r>
                            <w:proofErr w:type="spellStart"/>
                            <w:r w:rsidRPr="009630E3">
                              <w:rPr>
                                <w:rFonts w:ascii="Bodoni MT Condensed" w:eastAsia="Times New Roman" w:hAnsi="Bodoni MT Condensed" w:cs="Times New Roman"/>
                                <w:i/>
                                <w:sz w:val="24"/>
                                <w:szCs w:val="24"/>
                              </w:rPr>
                              <w:t>auditorías</w:t>
                            </w:r>
                            <w:proofErr w:type="spellEnd"/>
                            <w:r w:rsidRPr="009630E3">
                              <w:rPr>
                                <w:rFonts w:ascii="Bodoni MT Condensed" w:eastAsia="Times New Roman" w:hAnsi="Bodoni MT Condensed" w:cs="Times New Roman"/>
                                <w:i/>
                                <w:sz w:val="24"/>
                                <w:szCs w:val="24"/>
                              </w:rPr>
                              <w:t xml:space="preserve"> se </w:t>
                            </w:r>
                            <w:proofErr w:type="spellStart"/>
                            <w:r w:rsidRPr="009630E3">
                              <w:rPr>
                                <w:rFonts w:ascii="Bodoni MT Condensed" w:eastAsia="Times New Roman" w:hAnsi="Bodoni MT Condensed" w:cs="Times New Roman"/>
                                <w:i/>
                                <w:sz w:val="24"/>
                                <w:szCs w:val="24"/>
                              </w:rPr>
                              <w:t>alinean</w:t>
                            </w:r>
                            <w:proofErr w:type="spellEnd"/>
                            <w:r w:rsidRPr="009630E3">
                              <w:rPr>
                                <w:rFonts w:ascii="Bodoni MT Condensed" w:eastAsia="Times New Roman" w:hAnsi="Bodoni MT Condensed" w:cs="Times New Roman"/>
                                <w:i/>
                                <w:sz w:val="24"/>
                                <w:szCs w:val="24"/>
                              </w:rPr>
                              <w:t xml:space="preserve"> con el </w:t>
                            </w:r>
                            <w:proofErr w:type="spellStart"/>
                            <w:r w:rsidRPr="009630E3">
                              <w:rPr>
                                <w:rFonts w:ascii="Bodoni MT Condensed" w:eastAsia="Times New Roman" w:hAnsi="Bodoni MT Condensed" w:cs="Times New Roman"/>
                                <w:i/>
                                <w:sz w:val="24"/>
                                <w:szCs w:val="24"/>
                              </w:rPr>
                              <w:t>Capítulo</w:t>
                            </w:r>
                            <w:proofErr w:type="spellEnd"/>
                            <w:r w:rsidRPr="009630E3">
                              <w:rPr>
                                <w:rFonts w:ascii="Bodoni MT Condensed" w:eastAsia="Times New Roman" w:hAnsi="Bodoni MT Condensed" w:cs="Times New Roman"/>
                                <w:i/>
                                <w:sz w:val="24"/>
                                <w:szCs w:val="24"/>
                              </w:rPr>
                              <w:t xml:space="preserve"> 44 de las </w:t>
                            </w:r>
                            <w:proofErr w:type="spellStart"/>
                            <w:r w:rsidRPr="009630E3">
                              <w:rPr>
                                <w:rFonts w:ascii="Bodoni MT Condensed" w:eastAsia="Times New Roman" w:hAnsi="Bodoni MT Condensed" w:cs="Times New Roman"/>
                                <w:i/>
                                <w:sz w:val="24"/>
                                <w:szCs w:val="24"/>
                              </w:rPr>
                              <w:t>Leyes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Generales</w:t>
                            </w:r>
                            <w:proofErr w:type="spellEnd"/>
                            <w:r w:rsidRPr="009630E3">
                              <w:rPr>
                                <w:rFonts w:ascii="Bodoni MT Condensed" w:eastAsia="Times New Roman" w:hAnsi="Bodoni MT Condensed" w:cs="Times New Roman"/>
                                <w:i/>
                                <w:sz w:val="24"/>
                                <w:szCs w:val="24"/>
                              </w:rPr>
                              <w:t xml:space="preserve">, las directrices del </w:t>
                            </w:r>
                            <w:proofErr w:type="spellStart"/>
                            <w:r w:rsidRPr="009630E3">
                              <w:rPr>
                                <w:rFonts w:ascii="Bodoni MT Condensed" w:eastAsia="Times New Roman" w:hAnsi="Bodoni MT Condensed" w:cs="Times New Roman"/>
                                <w:i/>
                                <w:sz w:val="24"/>
                                <w:szCs w:val="24"/>
                              </w:rPr>
                              <w:t>Departamento</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Ingresos</w:t>
                            </w:r>
                            <w:proofErr w:type="spellEnd"/>
                            <w:r w:rsidRPr="009630E3">
                              <w:rPr>
                                <w:rFonts w:ascii="Bodoni MT Condensed" w:eastAsia="Times New Roman" w:hAnsi="Bodoni MT Condensed" w:cs="Times New Roman"/>
                                <w:i/>
                                <w:sz w:val="24"/>
                                <w:szCs w:val="24"/>
                              </w:rPr>
                              <w:t xml:space="preserve"> y los </w:t>
                            </w:r>
                            <w:proofErr w:type="spellStart"/>
                            <w:r w:rsidRPr="009630E3">
                              <w:rPr>
                                <w:rFonts w:ascii="Bodoni MT Condensed" w:eastAsia="Times New Roman" w:hAnsi="Bodoni MT Condensed" w:cs="Times New Roman"/>
                                <w:i/>
                                <w:sz w:val="24"/>
                                <w:szCs w:val="24"/>
                              </w:rPr>
                              <w:t>Principios</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Contabilidad</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Generalmente</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Aceptados</w:t>
                            </w:r>
                            <w:proofErr w:type="spellEnd"/>
                            <w:r w:rsidRPr="009630E3">
                              <w:rPr>
                                <w:rFonts w:ascii="Bodoni MT Condensed" w:eastAsia="Times New Roman" w:hAnsi="Bodoni MT Condensed" w:cs="Times New Roman"/>
                                <w:i/>
                                <w:sz w:val="24"/>
                                <w:szCs w:val="24"/>
                              </w:rPr>
                              <w:t xml:space="preserve"> (GAAP), </w:t>
                            </w:r>
                            <w:proofErr w:type="spellStart"/>
                            <w:r w:rsidRPr="009630E3">
                              <w:rPr>
                                <w:rFonts w:ascii="Bodoni MT Condensed" w:eastAsia="Times New Roman" w:hAnsi="Bodoni MT Condensed" w:cs="Times New Roman"/>
                                <w:i/>
                                <w:sz w:val="24"/>
                                <w:szCs w:val="24"/>
                              </w:rPr>
                              <w:t>incluyendo</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auditorías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independientes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anuales</w:t>
                            </w:r>
                            <w:proofErr w:type="spellEnd"/>
                            <w:r w:rsidRPr="009630E3">
                              <w:rPr>
                                <w:rFonts w:ascii="Bodoni MT Condensed" w:eastAsia="Times New Roman" w:hAnsi="Bodoni MT Condensed" w:cs="Times New Roman"/>
                                <w:i/>
                                <w:sz w:val="24"/>
                                <w:szCs w:val="24"/>
                              </w:rPr>
                              <w:t xml:space="preserve"> y los </w:t>
                            </w:r>
                            <w:proofErr w:type="spellStart"/>
                            <w:r w:rsidRPr="009630E3">
                              <w:rPr>
                                <w:rFonts w:ascii="Bodoni MT Condensed" w:eastAsia="Times New Roman" w:hAnsi="Bodoni MT Condensed" w:cs="Times New Roman"/>
                                <w:i/>
                                <w:sz w:val="24"/>
                                <w:szCs w:val="24"/>
                              </w:rPr>
                              <w:t>requisitos</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certificación</w:t>
                            </w:r>
                            <w:proofErr w:type="spellEnd"/>
                            <w:r w:rsidRPr="009630E3">
                              <w:rPr>
                                <w:rFonts w:ascii="Bodoni MT Condensed" w:eastAsia="Times New Roman" w:hAnsi="Bodoni MT Condensed" w:cs="Times New Roman"/>
                                <w:i/>
                                <w:sz w:val="24"/>
                                <w:szCs w:val="24"/>
                              </w:rPr>
                              <w:t xml:space="preserve"> de Free Cash. Las </w:t>
                            </w:r>
                            <w:proofErr w:type="spellStart"/>
                            <w:r w:rsidRPr="009630E3">
                              <w:rPr>
                                <w:rFonts w:ascii="Bodoni MT Condensed" w:eastAsia="Times New Roman" w:hAnsi="Bodoni MT Condensed" w:cs="Times New Roman"/>
                                <w:i/>
                                <w:sz w:val="24"/>
                                <w:szCs w:val="24"/>
                              </w:rPr>
                              <w:t>prácticas</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compras</w:t>
                            </w:r>
                            <w:proofErr w:type="spellEnd"/>
                            <w:r w:rsidRPr="009630E3">
                              <w:rPr>
                                <w:rFonts w:ascii="Bodoni MT Condensed" w:eastAsia="Times New Roman" w:hAnsi="Bodoni MT Condensed" w:cs="Times New Roman"/>
                                <w:i/>
                                <w:sz w:val="24"/>
                                <w:szCs w:val="24"/>
                              </w:rPr>
                              <w:t xml:space="preserve"> y </w:t>
                            </w:r>
                            <w:proofErr w:type="spellStart"/>
                            <w:r w:rsidRPr="009630E3">
                              <w:rPr>
                                <w:rFonts w:ascii="Bodoni MT Condensed" w:eastAsia="Times New Roman" w:hAnsi="Bodoni MT Condensed" w:cs="Times New Roman"/>
                                <w:i/>
                                <w:sz w:val="24"/>
                                <w:szCs w:val="24"/>
                              </w:rPr>
                              <w:t>contratación</w:t>
                            </w:r>
                            <w:proofErr w:type="spellEnd"/>
                            <w:r w:rsidRPr="009630E3">
                              <w:rPr>
                                <w:rFonts w:ascii="Bodoni MT Condensed" w:eastAsia="Times New Roman" w:hAnsi="Bodoni MT Condensed" w:cs="Times New Roman"/>
                                <w:i/>
                                <w:sz w:val="24"/>
                                <w:szCs w:val="24"/>
                              </w:rPr>
                              <w:t xml:space="preserve"> se </w:t>
                            </w:r>
                            <w:proofErr w:type="spellStart"/>
                            <w:r w:rsidRPr="009630E3">
                              <w:rPr>
                                <w:rFonts w:ascii="Bodoni MT Condensed" w:eastAsia="Times New Roman" w:hAnsi="Bodoni MT Condensed" w:cs="Times New Roman"/>
                                <w:i/>
                                <w:sz w:val="24"/>
                                <w:szCs w:val="24"/>
                              </w:rPr>
                              <w:t>rigen</w:t>
                            </w:r>
                            <w:proofErr w:type="spellEnd"/>
                            <w:r w:rsidRPr="009630E3">
                              <w:rPr>
                                <w:rFonts w:ascii="Bodoni MT Condensed" w:eastAsia="Times New Roman" w:hAnsi="Bodoni MT Condensed" w:cs="Times New Roman"/>
                                <w:i/>
                                <w:sz w:val="24"/>
                                <w:szCs w:val="24"/>
                              </w:rPr>
                              <w:t xml:space="preserve"> por los </w:t>
                            </w:r>
                            <w:proofErr w:type="spellStart"/>
                            <w:r w:rsidRPr="009630E3">
                              <w:rPr>
                                <w:rFonts w:ascii="Bodoni MT Condensed" w:eastAsia="Times New Roman" w:hAnsi="Bodoni MT Condensed" w:cs="Times New Roman"/>
                                <w:i/>
                                <w:sz w:val="24"/>
                                <w:szCs w:val="24"/>
                              </w:rPr>
                              <w:t>Capítulos</w:t>
                            </w:r>
                            <w:proofErr w:type="spellEnd"/>
                            <w:r w:rsidRPr="009630E3">
                              <w:rPr>
                                <w:rFonts w:ascii="Bodoni MT Condensed" w:eastAsia="Times New Roman" w:hAnsi="Bodoni MT Condensed" w:cs="Times New Roman"/>
                                <w:i/>
                                <w:sz w:val="24"/>
                                <w:szCs w:val="24"/>
                              </w:rPr>
                              <w:t xml:space="preserve"> 30B y 149 de las </w:t>
                            </w:r>
                            <w:proofErr w:type="spellStart"/>
                            <w:r w:rsidRPr="009630E3">
                              <w:rPr>
                                <w:rFonts w:ascii="Bodoni MT Condensed" w:eastAsia="Times New Roman" w:hAnsi="Bodoni MT Condensed" w:cs="Times New Roman"/>
                                <w:i/>
                                <w:sz w:val="24"/>
                                <w:szCs w:val="24"/>
                              </w:rPr>
                              <w:t>Leyes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Generales</w:t>
                            </w:r>
                            <w:proofErr w:type="spellEnd"/>
                            <w:r w:rsidRPr="009630E3">
                              <w:rPr>
                                <w:rFonts w:ascii="Bodoni MT Condensed" w:eastAsia="Times New Roman" w:hAnsi="Bodoni MT Condensed" w:cs="Times New Roman"/>
                                <w:i/>
                                <w:sz w:val="24"/>
                                <w:szCs w:val="24"/>
                              </w:rPr>
                              <w:t xml:space="preserve">, con </w:t>
                            </w:r>
                            <w:proofErr w:type="spellStart"/>
                            <w:r w:rsidRPr="009630E3">
                              <w:rPr>
                                <w:rFonts w:ascii="Bodoni MT Condensed" w:eastAsia="Times New Roman" w:hAnsi="Bodoni MT Condensed" w:cs="Times New Roman"/>
                                <w:i/>
                                <w:sz w:val="24"/>
                                <w:szCs w:val="24"/>
                              </w:rPr>
                              <w:t>controles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internos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diseñados</w:t>
                            </w:r>
                            <w:proofErr w:type="spellEnd"/>
                            <w:r w:rsidRPr="009630E3">
                              <w:rPr>
                                <w:rFonts w:ascii="Bodoni MT Condensed" w:eastAsia="Times New Roman" w:hAnsi="Bodoni MT Condensed" w:cs="Times New Roman"/>
                                <w:i/>
                                <w:sz w:val="24"/>
                                <w:szCs w:val="24"/>
                              </w:rPr>
                              <w:t xml:space="preserve"> para </w:t>
                            </w:r>
                            <w:proofErr w:type="spellStart"/>
                            <w:r w:rsidRPr="009630E3">
                              <w:rPr>
                                <w:rFonts w:ascii="Bodoni MT Condensed" w:eastAsia="Times New Roman" w:hAnsi="Bodoni MT Condensed" w:cs="Times New Roman"/>
                                <w:i/>
                                <w:sz w:val="24"/>
                                <w:szCs w:val="24"/>
                              </w:rPr>
                              <w:t>asegurar</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procesos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competitivos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autorizaciones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adecuadas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calificación</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proveedores</w:t>
                            </w:r>
                            <w:proofErr w:type="spellEnd"/>
                            <w:r w:rsidRPr="009630E3">
                              <w:rPr>
                                <w:rFonts w:ascii="Bodoni MT Condensed" w:eastAsia="Times New Roman" w:hAnsi="Bodoni MT Condensed" w:cs="Times New Roman"/>
                                <w:i/>
                                <w:sz w:val="24"/>
                                <w:szCs w:val="24"/>
                              </w:rPr>
                              <w:t xml:space="preserve"> y </w:t>
                            </w:r>
                            <w:proofErr w:type="spellStart"/>
                            <w:r w:rsidRPr="009630E3">
                              <w:rPr>
                                <w:rFonts w:ascii="Bodoni MT Condensed" w:eastAsia="Times New Roman" w:hAnsi="Bodoni MT Condensed" w:cs="Times New Roman"/>
                                <w:i/>
                                <w:sz w:val="24"/>
                                <w:szCs w:val="24"/>
                              </w:rPr>
                              <w:t>retención</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documentación</w:t>
                            </w:r>
                            <w:proofErr w:type="spellEnd"/>
                            <w:r w:rsidRPr="009630E3">
                              <w:rPr>
                                <w:rFonts w:ascii="Bodoni MT Condensed" w:eastAsia="Times New Roman" w:hAnsi="Bodoni MT Condensed" w:cs="Times New Roman"/>
                                <w:i/>
                                <w:sz w:val="24"/>
                                <w:szCs w:val="24"/>
                              </w:rPr>
                              <w:t xml:space="preserve">. La </w:t>
                            </w:r>
                            <w:proofErr w:type="spellStart"/>
                            <w:r w:rsidRPr="009630E3">
                              <w:rPr>
                                <w:rFonts w:ascii="Bodoni MT Condensed" w:eastAsia="Times New Roman" w:hAnsi="Bodoni MT Condensed" w:cs="Times New Roman"/>
                                <w:i/>
                                <w:sz w:val="24"/>
                                <w:szCs w:val="24"/>
                              </w:rPr>
                              <w:t>administración</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subvenciones</w:t>
                            </w:r>
                            <w:proofErr w:type="spellEnd"/>
                            <w:r w:rsidRPr="009630E3">
                              <w:rPr>
                                <w:rFonts w:ascii="Bodoni MT Condensed" w:eastAsia="Times New Roman" w:hAnsi="Bodoni MT Condensed" w:cs="Times New Roman"/>
                                <w:i/>
                                <w:sz w:val="24"/>
                                <w:szCs w:val="24"/>
                              </w:rPr>
                              <w:t xml:space="preserve"> y la </w:t>
                            </w:r>
                            <w:proofErr w:type="spellStart"/>
                            <w:r w:rsidRPr="009630E3">
                              <w:rPr>
                                <w:rFonts w:ascii="Bodoni MT Condensed" w:eastAsia="Times New Roman" w:hAnsi="Bodoni MT Condensed" w:cs="Times New Roman"/>
                                <w:i/>
                                <w:sz w:val="24"/>
                                <w:szCs w:val="24"/>
                              </w:rPr>
                              <w:t>gestión</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fondos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cumplen</w:t>
                            </w:r>
                            <w:proofErr w:type="spellEnd"/>
                            <w:r w:rsidRPr="009630E3">
                              <w:rPr>
                                <w:rFonts w:ascii="Bodoni MT Condensed" w:eastAsia="Times New Roman" w:hAnsi="Bodoni MT Condensed" w:cs="Times New Roman"/>
                                <w:i/>
                                <w:sz w:val="24"/>
                                <w:szCs w:val="24"/>
                              </w:rPr>
                              <w:t xml:space="preserve"> con los </w:t>
                            </w:r>
                            <w:proofErr w:type="spellStart"/>
                            <w:r w:rsidRPr="009630E3">
                              <w:rPr>
                                <w:rFonts w:ascii="Bodoni MT Condensed" w:eastAsia="Times New Roman" w:hAnsi="Bodoni MT Condensed" w:cs="Times New Roman"/>
                                <w:i/>
                                <w:sz w:val="24"/>
                                <w:szCs w:val="24"/>
                              </w:rPr>
                              <w:t>acuerdos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estatales</w:t>
                            </w:r>
                            <w:proofErr w:type="spellEnd"/>
                            <w:r w:rsidRPr="009630E3">
                              <w:rPr>
                                <w:rFonts w:ascii="Bodoni MT Condensed" w:eastAsia="Times New Roman" w:hAnsi="Bodoni MT Condensed" w:cs="Times New Roman"/>
                                <w:i/>
                                <w:sz w:val="24"/>
                                <w:szCs w:val="24"/>
                              </w:rPr>
                              <w:t xml:space="preserve"> y federales, los </w:t>
                            </w:r>
                            <w:proofErr w:type="spellStart"/>
                            <w:r w:rsidRPr="009630E3">
                              <w:rPr>
                                <w:rFonts w:ascii="Bodoni MT Condensed" w:eastAsia="Times New Roman" w:hAnsi="Bodoni MT Condensed" w:cs="Times New Roman"/>
                                <w:i/>
                                <w:sz w:val="24"/>
                                <w:szCs w:val="24"/>
                              </w:rPr>
                              <w:t>requisitos</w:t>
                            </w:r>
                            <w:proofErr w:type="spellEnd"/>
                            <w:r w:rsidRPr="009630E3">
                              <w:rPr>
                                <w:rFonts w:ascii="Bodoni MT Condensed" w:eastAsia="Times New Roman" w:hAnsi="Bodoni MT Condensed" w:cs="Times New Roman"/>
                                <w:i/>
                                <w:sz w:val="24"/>
                                <w:szCs w:val="24"/>
                              </w:rPr>
                              <w:t xml:space="preserve"> de Uniform Guidance y las </w:t>
                            </w:r>
                            <w:proofErr w:type="spellStart"/>
                            <w:r w:rsidRPr="009630E3">
                              <w:rPr>
                                <w:rFonts w:ascii="Bodoni MT Condensed" w:eastAsia="Times New Roman" w:hAnsi="Bodoni MT Condensed" w:cs="Times New Roman"/>
                                <w:i/>
                                <w:sz w:val="24"/>
                                <w:szCs w:val="24"/>
                              </w:rPr>
                              <w:t>normas</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auditoría</w:t>
                            </w:r>
                            <w:proofErr w:type="spellEnd"/>
                            <w:r w:rsidRPr="009630E3">
                              <w:rPr>
                                <w:rFonts w:ascii="Bodoni MT Condensed" w:eastAsia="Times New Roman" w:hAnsi="Bodoni MT Condensed" w:cs="Times New Roman"/>
                                <w:i/>
                                <w:sz w:val="24"/>
                                <w:szCs w:val="24"/>
                              </w:rPr>
                              <w:t xml:space="preserve"> para </w:t>
                            </w:r>
                            <w:proofErr w:type="spellStart"/>
                            <w:r w:rsidRPr="009630E3">
                              <w:rPr>
                                <w:rFonts w:ascii="Bodoni MT Condensed" w:eastAsia="Times New Roman" w:hAnsi="Bodoni MT Condensed" w:cs="Times New Roman"/>
                                <w:i/>
                                <w:sz w:val="24"/>
                                <w:szCs w:val="24"/>
                              </w:rPr>
                              <w:t>garantizar</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elegibilidad</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integridad</w:t>
                            </w:r>
                            <w:proofErr w:type="spellEnd"/>
                            <w:r w:rsidRPr="009630E3">
                              <w:rPr>
                                <w:rFonts w:ascii="Bodoni MT Condensed" w:eastAsia="Times New Roman" w:hAnsi="Bodoni MT Condensed" w:cs="Times New Roman"/>
                                <w:i/>
                                <w:sz w:val="24"/>
                                <w:szCs w:val="24"/>
                              </w:rPr>
                              <w:t xml:space="preserve"> fiscal y </w:t>
                            </w:r>
                            <w:proofErr w:type="spellStart"/>
                            <w:r w:rsidRPr="009630E3">
                              <w:rPr>
                                <w:rFonts w:ascii="Bodoni MT Condensed" w:eastAsia="Times New Roman" w:hAnsi="Bodoni MT Condensed" w:cs="Times New Roman"/>
                                <w:i/>
                                <w:sz w:val="24"/>
                                <w:szCs w:val="24"/>
                              </w:rPr>
                              <w:t>reportes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oportunos</w:t>
                            </w:r>
                            <w:proofErr w:type="spellEnd"/>
                            <w:r w:rsidRPr="009630E3">
                              <w:rPr>
                                <w:rFonts w:ascii="Bodoni MT Condensed" w:eastAsia="Times New Roman" w:hAnsi="Bodoni MT Condensed" w:cs="Times New Roman"/>
                                <w:i/>
                                <w:sz w:val="24"/>
                                <w:szCs w:val="24"/>
                              </w:rPr>
                              <w:t>.</w:t>
                            </w:r>
                          </w:p>
                          <w:p w14:paraId="76CFFB29" w14:textId="5ACABEDD" w:rsidR="00513246" w:rsidRPr="00643770" w:rsidRDefault="00513246" w:rsidP="00643770">
                            <w:pPr>
                              <w:spacing w:before="100" w:beforeAutospacing="1" w:after="100" w:afterAutospacing="1" w:line="240" w:lineRule="auto"/>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4D8AE" id="_x0000_s1045" type="#_x0000_t202" style="position:absolute;margin-left:323.8pt;margin-top:0;width:375pt;height:678.7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" fillcolor="#c3c3c3 [2166]" strokecolor="#a5a5a5 [3206]" strokeweight=".5pt">
                <v:fill color2="#b6b6b6 [2614]" rotate="t" colors="0 #d2d2d2;.5 #c8c8c8;1 silver" focus="100%" type="gradient">
                  <o:fill v:ext="view" type="gradientUnscaled"/>
                </v:fill>
                <v:textbox>
                  <w:txbxContent>
                    <w:p w14:paraId="0185CE9D" w14:textId="77777777" w:rsidR="00513246" w:rsidRDefault="00513246" w:rsidP="00513246">
                      <w:pPr>
                        <w:spacing w:before="100" w:beforeAutospacing="1" w:after="100" w:afterAutospacing="1" w:line="240" w:lineRule="auto"/>
                        <w:outlineLvl w:val="2"/>
                        <w:rPr>
                          <w:rFonts w:ascii="Times New Roman" w:eastAsia="Times New Roman" w:hAnsi="Times New Roman" w:cs="Times New Roman"/>
                          <w:b/>
                          <w:bCs/>
                          <w:sz w:val="27"/>
                          <w:szCs w:val="27"/>
                        </w:rPr>
                      </w:pPr>
                    </w:p>
                    <w:p w14:paraId="6CC19790" w14:textId="77777777" w:rsidR="00D01093" w:rsidRDefault="00D01093" w:rsidP="00643770">
                      <w:pPr>
                        <w:spacing w:before="100" w:beforeAutospacing="1" w:after="100" w:afterAutospacing="1" w:line="240" w:lineRule="auto"/>
                        <w:rPr>
                          <w:rFonts w:ascii="Times New Roman" w:eastAsia="Times New Roman" w:hAnsi="Times New Roman" w:cs="Times New Roman"/>
                          <w:b/>
                          <w:sz w:val="24"/>
                          <w:szCs w:val="24"/>
                        </w:rPr>
                      </w:pPr>
                    </w:p>
                    <w:p w14:paraId="2F090BB0" w14:textId="783D8FC6" w:rsidR="00643770" w:rsidRDefault="00643770" w:rsidP="00643770">
                      <w:pPr>
                        <w:spacing w:before="100" w:beforeAutospacing="1" w:after="100" w:afterAutospacing="1" w:line="240" w:lineRule="auto"/>
                        <w:rPr>
                          <w:rFonts w:ascii="Times New Roman" w:eastAsia="Times New Roman" w:hAnsi="Times New Roman" w:cs="Times New Roman"/>
                          <w:sz w:val="24"/>
                          <w:szCs w:val="24"/>
                        </w:rPr>
                      </w:pPr>
                      <w:r w:rsidRPr="00D01093">
                        <w:rPr>
                          <w:rFonts w:ascii="Times New Roman" w:eastAsia="Times New Roman" w:hAnsi="Times New Roman" w:cs="Times New Roman"/>
                          <w:b/>
                          <w:sz w:val="40"/>
                          <w:szCs w:val="40"/>
                        </w:rPr>
                        <w:t>T</w:t>
                      </w:r>
                      <w:r w:rsidRPr="00D01093">
                        <w:rPr>
                          <w:rFonts w:ascii="Times New Roman" w:eastAsia="Times New Roman" w:hAnsi="Times New Roman" w:cs="Times New Roman"/>
                          <w:sz w:val="24"/>
                          <w:szCs w:val="24"/>
                        </w:rPr>
                        <w:t>his Governance Plan is structured to ensure full compliance with applicable Massachusetts General Laws, administrative regulations, and established municipal best practices. Financial management and audit activities are aligned with MGL Chapter 44, Department of Revenue guidance, and Generally Accepted Accounting Principles (GAAP), including annual independent audits and Free Cash certification requirements. Procurement and contracting practices are governed by MGL Chapters 30B and 149, with internal controls designed to ensure competitive procurement, proper authorization, vendor qualification, and documentation retention. Grant administration and fund management comply with state and federal grant agreements, Uniform Guidance requirements, and audit standards to ensure eligibility, fiscal integrity, and timely reporting. Collectively, these frameworks provide the legal and policy foundation for transparent, accountable, and sustainable municipal governance.</w:t>
                      </w:r>
                    </w:p>
                    <w:p w14:paraId="62D86DBE" w14:textId="23F6EE56" w:rsidR="00D01093" w:rsidRDefault="00D01093" w:rsidP="00643770">
                      <w:pPr>
                        <w:spacing w:before="100" w:beforeAutospacing="1" w:after="100" w:afterAutospacing="1" w:line="240" w:lineRule="auto"/>
                        <w:rPr>
                          <w:rFonts w:ascii="Times New Roman" w:eastAsia="Times New Roman" w:hAnsi="Times New Roman" w:cs="Times New Roman"/>
                          <w:sz w:val="24"/>
                          <w:szCs w:val="24"/>
                        </w:rPr>
                      </w:pPr>
                    </w:p>
                    <w:p w14:paraId="53222AB0" w14:textId="60CC8CC9" w:rsidR="00D01093" w:rsidRDefault="00D01093" w:rsidP="00643770">
                      <w:pPr>
                        <w:spacing w:before="100" w:beforeAutospacing="1" w:after="100" w:afterAutospacing="1" w:line="240" w:lineRule="auto"/>
                        <w:rPr>
                          <w:rFonts w:ascii="Times New Roman" w:eastAsia="Times New Roman" w:hAnsi="Times New Roman" w:cs="Times New Roman"/>
                          <w:sz w:val="24"/>
                          <w:szCs w:val="24"/>
                        </w:rPr>
                      </w:pPr>
                    </w:p>
                    <w:p w14:paraId="2241D59C" w14:textId="77777777" w:rsidR="00D01093" w:rsidRPr="00D01093" w:rsidRDefault="00D01093" w:rsidP="00643770">
                      <w:pPr>
                        <w:spacing w:before="100" w:beforeAutospacing="1" w:after="100" w:afterAutospacing="1" w:line="240" w:lineRule="auto"/>
                        <w:rPr>
                          <w:rFonts w:ascii="Times New Roman" w:eastAsia="Times New Roman" w:hAnsi="Times New Roman" w:cs="Times New Roman"/>
                          <w:sz w:val="24"/>
                          <w:szCs w:val="24"/>
                        </w:rPr>
                      </w:pPr>
                    </w:p>
                    <w:p w14:paraId="0912375B" w14:textId="213EDBA3" w:rsidR="00643770" w:rsidRPr="009630E3" w:rsidRDefault="00643770" w:rsidP="00643770">
                      <w:pPr>
                        <w:spacing w:before="100" w:beforeAutospacing="1" w:after="100" w:afterAutospacing="1" w:line="240" w:lineRule="auto"/>
                        <w:rPr>
                          <w:rFonts w:ascii="Bodoni MT Condensed" w:eastAsia="Times New Roman" w:hAnsi="Bodoni MT Condensed" w:cs="Times New Roman"/>
                          <w:i/>
                          <w:sz w:val="24"/>
                          <w:szCs w:val="24"/>
                        </w:rPr>
                      </w:pPr>
                      <w:r w:rsidRPr="009630E3">
                        <w:rPr>
                          <w:rFonts w:ascii="Bodoni MT Condensed" w:eastAsia="Times New Roman" w:hAnsi="Bodoni MT Condensed" w:cs="Times New Roman"/>
                          <w:sz w:val="24"/>
                          <w:szCs w:val="24"/>
                        </w:rPr>
                        <w:br/>
                      </w:r>
                      <w:r w:rsidRPr="009630E3">
                        <w:rPr>
                          <w:rFonts w:ascii="Bodoni MT Condensed" w:eastAsia="Times New Roman" w:hAnsi="Bodoni MT Condensed" w:cs="Times New Roman"/>
                          <w:i/>
                          <w:sz w:val="24"/>
                          <w:szCs w:val="24"/>
                        </w:rPr>
                        <w:t xml:space="preserve">Este Plan de </w:t>
                      </w:r>
                      <w:proofErr w:type="spellStart"/>
                      <w:r w:rsidRPr="009630E3">
                        <w:rPr>
                          <w:rFonts w:ascii="Bodoni MT Condensed" w:eastAsia="Times New Roman" w:hAnsi="Bodoni MT Condensed" w:cs="Times New Roman"/>
                          <w:i/>
                          <w:sz w:val="24"/>
                          <w:szCs w:val="24"/>
                        </w:rPr>
                        <w:t>Gobernanza</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está</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estructurado</w:t>
                      </w:r>
                      <w:proofErr w:type="spellEnd"/>
                      <w:r w:rsidRPr="009630E3">
                        <w:rPr>
                          <w:rFonts w:ascii="Bodoni MT Condensed" w:eastAsia="Times New Roman" w:hAnsi="Bodoni MT Condensed" w:cs="Times New Roman"/>
                          <w:i/>
                          <w:sz w:val="24"/>
                          <w:szCs w:val="24"/>
                        </w:rPr>
                        <w:t xml:space="preserve"> para </w:t>
                      </w:r>
                      <w:proofErr w:type="spellStart"/>
                      <w:r w:rsidRPr="009630E3">
                        <w:rPr>
                          <w:rFonts w:ascii="Bodoni MT Condensed" w:eastAsia="Times New Roman" w:hAnsi="Bodoni MT Condensed" w:cs="Times New Roman"/>
                          <w:i/>
                          <w:sz w:val="24"/>
                          <w:szCs w:val="24"/>
                        </w:rPr>
                        <w:t>garantizar</w:t>
                      </w:r>
                      <w:proofErr w:type="spellEnd"/>
                      <w:r w:rsidRPr="009630E3">
                        <w:rPr>
                          <w:rFonts w:ascii="Bodoni MT Condensed" w:eastAsia="Times New Roman" w:hAnsi="Bodoni MT Condensed" w:cs="Times New Roman"/>
                          <w:i/>
                          <w:sz w:val="24"/>
                          <w:szCs w:val="24"/>
                        </w:rPr>
                        <w:t xml:space="preserve"> el </w:t>
                      </w:r>
                      <w:proofErr w:type="spellStart"/>
                      <w:r w:rsidRPr="009630E3">
                        <w:rPr>
                          <w:rFonts w:ascii="Bodoni MT Condensed" w:eastAsia="Times New Roman" w:hAnsi="Bodoni MT Condensed" w:cs="Times New Roman"/>
                          <w:i/>
                          <w:sz w:val="24"/>
                          <w:szCs w:val="24"/>
                        </w:rPr>
                        <w:t>cumplimiento</w:t>
                      </w:r>
                      <w:proofErr w:type="spellEnd"/>
                      <w:r w:rsidRPr="009630E3">
                        <w:rPr>
                          <w:rFonts w:ascii="Bodoni MT Condensed" w:eastAsia="Times New Roman" w:hAnsi="Bodoni MT Condensed" w:cs="Times New Roman"/>
                          <w:i/>
                          <w:sz w:val="24"/>
                          <w:szCs w:val="24"/>
                        </w:rPr>
                        <w:t xml:space="preserve"> total de las </w:t>
                      </w:r>
                      <w:proofErr w:type="spellStart"/>
                      <w:r w:rsidRPr="009630E3">
                        <w:rPr>
                          <w:rFonts w:ascii="Bodoni MT Condensed" w:eastAsia="Times New Roman" w:hAnsi="Bodoni MT Condensed" w:cs="Times New Roman"/>
                          <w:i/>
                          <w:sz w:val="24"/>
                          <w:szCs w:val="24"/>
                        </w:rPr>
                        <w:t>Leyes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Generales</w:t>
                      </w:r>
                      <w:proofErr w:type="spellEnd"/>
                      <w:r w:rsidRPr="009630E3">
                        <w:rPr>
                          <w:rFonts w:ascii="Bodoni MT Condensed" w:eastAsia="Times New Roman" w:hAnsi="Bodoni MT Condensed" w:cs="Times New Roman"/>
                          <w:i/>
                          <w:sz w:val="24"/>
                          <w:szCs w:val="24"/>
                        </w:rPr>
                        <w:t xml:space="preserve"> de Massachusetts, los </w:t>
                      </w:r>
                      <w:proofErr w:type="spellStart"/>
                      <w:r w:rsidRPr="009630E3">
                        <w:rPr>
                          <w:rFonts w:ascii="Bodoni MT Condensed" w:eastAsia="Times New Roman" w:hAnsi="Bodoni MT Condensed" w:cs="Times New Roman"/>
                          <w:i/>
                          <w:sz w:val="24"/>
                          <w:szCs w:val="24"/>
                        </w:rPr>
                        <w:t>reglamentos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administrativos</w:t>
                      </w:r>
                      <w:proofErr w:type="spellEnd"/>
                      <w:r w:rsidRPr="009630E3">
                        <w:rPr>
                          <w:rFonts w:ascii="Bodoni MT Condensed" w:eastAsia="Times New Roman" w:hAnsi="Bodoni MT Condensed" w:cs="Times New Roman"/>
                          <w:i/>
                          <w:sz w:val="24"/>
                          <w:szCs w:val="24"/>
                        </w:rPr>
                        <w:t xml:space="preserve"> y las </w:t>
                      </w:r>
                      <w:proofErr w:type="spellStart"/>
                      <w:r w:rsidRPr="009630E3">
                        <w:rPr>
                          <w:rFonts w:ascii="Bodoni MT Condensed" w:eastAsia="Times New Roman" w:hAnsi="Bodoni MT Condensed" w:cs="Times New Roman"/>
                          <w:i/>
                          <w:sz w:val="24"/>
                          <w:szCs w:val="24"/>
                        </w:rPr>
                        <w:t>mejores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prácticas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municipales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establecidas</w:t>
                      </w:r>
                      <w:proofErr w:type="spellEnd"/>
                      <w:r w:rsidRPr="009630E3">
                        <w:rPr>
                          <w:rFonts w:ascii="Bodoni MT Condensed" w:eastAsia="Times New Roman" w:hAnsi="Bodoni MT Condensed" w:cs="Times New Roman"/>
                          <w:i/>
                          <w:sz w:val="24"/>
                          <w:szCs w:val="24"/>
                        </w:rPr>
                        <w:t xml:space="preserve">. La </w:t>
                      </w:r>
                      <w:proofErr w:type="spellStart"/>
                      <w:r w:rsidRPr="009630E3">
                        <w:rPr>
                          <w:rFonts w:ascii="Bodoni MT Condensed" w:eastAsia="Times New Roman" w:hAnsi="Bodoni MT Condensed" w:cs="Times New Roman"/>
                          <w:i/>
                          <w:sz w:val="24"/>
                          <w:szCs w:val="24"/>
                        </w:rPr>
                        <w:t>gestión</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financiera</w:t>
                      </w:r>
                      <w:proofErr w:type="spellEnd"/>
                      <w:r w:rsidRPr="009630E3">
                        <w:rPr>
                          <w:rFonts w:ascii="Bodoni MT Condensed" w:eastAsia="Times New Roman" w:hAnsi="Bodoni MT Condensed" w:cs="Times New Roman"/>
                          <w:i/>
                          <w:sz w:val="24"/>
                          <w:szCs w:val="24"/>
                        </w:rPr>
                        <w:t xml:space="preserve"> y las </w:t>
                      </w:r>
                      <w:proofErr w:type="spellStart"/>
                      <w:r w:rsidRPr="009630E3">
                        <w:rPr>
                          <w:rFonts w:ascii="Bodoni MT Condensed" w:eastAsia="Times New Roman" w:hAnsi="Bodoni MT Condensed" w:cs="Times New Roman"/>
                          <w:i/>
                          <w:sz w:val="24"/>
                          <w:szCs w:val="24"/>
                        </w:rPr>
                        <w:t>auditorías</w:t>
                      </w:r>
                      <w:proofErr w:type="spellEnd"/>
                      <w:r w:rsidRPr="009630E3">
                        <w:rPr>
                          <w:rFonts w:ascii="Bodoni MT Condensed" w:eastAsia="Times New Roman" w:hAnsi="Bodoni MT Condensed" w:cs="Times New Roman"/>
                          <w:i/>
                          <w:sz w:val="24"/>
                          <w:szCs w:val="24"/>
                        </w:rPr>
                        <w:t xml:space="preserve"> se </w:t>
                      </w:r>
                      <w:proofErr w:type="spellStart"/>
                      <w:r w:rsidRPr="009630E3">
                        <w:rPr>
                          <w:rFonts w:ascii="Bodoni MT Condensed" w:eastAsia="Times New Roman" w:hAnsi="Bodoni MT Condensed" w:cs="Times New Roman"/>
                          <w:i/>
                          <w:sz w:val="24"/>
                          <w:szCs w:val="24"/>
                        </w:rPr>
                        <w:t>alinean</w:t>
                      </w:r>
                      <w:proofErr w:type="spellEnd"/>
                      <w:r w:rsidRPr="009630E3">
                        <w:rPr>
                          <w:rFonts w:ascii="Bodoni MT Condensed" w:eastAsia="Times New Roman" w:hAnsi="Bodoni MT Condensed" w:cs="Times New Roman"/>
                          <w:i/>
                          <w:sz w:val="24"/>
                          <w:szCs w:val="24"/>
                        </w:rPr>
                        <w:t xml:space="preserve"> con el </w:t>
                      </w:r>
                      <w:proofErr w:type="spellStart"/>
                      <w:r w:rsidRPr="009630E3">
                        <w:rPr>
                          <w:rFonts w:ascii="Bodoni MT Condensed" w:eastAsia="Times New Roman" w:hAnsi="Bodoni MT Condensed" w:cs="Times New Roman"/>
                          <w:i/>
                          <w:sz w:val="24"/>
                          <w:szCs w:val="24"/>
                        </w:rPr>
                        <w:t>Capítulo</w:t>
                      </w:r>
                      <w:proofErr w:type="spellEnd"/>
                      <w:r w:rsidRPr="009630E3">
                        <w:rPr>
                          <w:rFonts w:ascii="Bodoni MT Condensed" w:eastAsia="Times New Roman" w:hAnsi="Bodoni MT Condensed" w:cs="Times New Roman"/>
                          <w:i/>
                          <w:sz w:val="24"/>
                          <w:szCs w:val="24"/>
                        </w:rPr>
                        <w:t xml:space="preserve"> 44 de las </w:t>
                      </w:r>
                      <w:proofErr w:type="spellStart"/>
                      <w:r w:rsidRPr="009630E3">
                        <w:rPr>
                          <w:rFonts w:ascii="Bodoni MT Condensed" w:eastAsia="Times New Roman" w:hAnsi="Bodoni MT Condensed" w:cs="Times New Roman"/>
                          <w:i/>
                          <w:sz w:val="24"/>
                          <w:szCs w:val="24"/>
                        </w:rPr>
                        <w:t>Leyes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Generales</w:t>
                      </w:r>
                      <w:proofErr w:type="spellEnd"/>
                      <w:r w:rsidRPr="009630E3">
                        <w:rPr>
                          <w:rFonts w:ascii="Bodoni MT Condensed" w:eastAsia="Times New Roman" w:hAnsi="Bodoni MT Condensed" w:cs="Times New Roman"/>
                          <w:i/>
                          <w:sz w:val="24"/>
                          <w:szCs w:val="24"/>
                        </w:rPr>
                        <w:t xml:space="preserve">, las directrices del </w:t>
                      </w:r>
                      <w:proofErr w:type="spellStart"/>
                      <w:r w:rsidRPr="009630E3">
                        <w:rPr>
                          <w:rFonts w:ascii="Bodoni MT Condensed" w:eastAsia="Times New Roman" w:hAnsi="Bodoni MT Condensed" w:cs="Times New Roman"/>
                          <w:i/>
                          <w:sz w:val="24"/>
                          <w:szCs w:val="24"/>
                        </w:rPr>
                        <w:t>Departamento</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Ingresos</w:t>
                      </w:r>
                      <w:proofErr w:type="spellEnd"/>
                      <w:r w:rsidRPr="009630E3">
                        <w:rPr>
                          <w:rFonts w:ascii="Bodoni MT Condensed" w:eastAsia="Times New Roman" w:hAnsi="Bodoni MT Condensed" w:cs="Times New Roman"/>
                          <w:i/>
                          <w:sz w:val="24"/>
                          <w:szCs w:val="24"/>
                        </w:rPr>
                        <w:t xml:space="preserve"> y los </w:t>
                      </w:r>
                      <w:proofErr w:type="spellStart"/>
                      <w:r w:rsidRPr="009630E3">
                        <w:rPr>
                          <w:rFonts w:ascii="Bodoni MT Condensed" w:eastAsia="Times New Roman" w:hAnsi="Bodoni MT Condensed" w:cs="Times New Roman"/>
                          <w:i/>
                          <w:sz w:val="24"/>
                          <w:szCs w:val="24"/>
                        </w:rPr>
                        <w:t>Principios</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Contabilidad</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Generalmente</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Aceptados</w:t>
                      </w:r>
                      <w:proofErr w:type="spellEnd"/>
                      <w:r w:rsidRPr="009630E3">
                        <w:rPr>
                          <w:rFonts w:ascii="Bodoni MT Condensed" w:eastAsia="Times New Roman" w:hAnsi="Bodoni MT Condensed" w:cs="Times New Roman"/>
                          <w:i/>
                          <w:sz w:val="24"/>
                          <w:szCs w:val="24"/>
                        </w:rPr>
                        <w:t xml:space="preserve"> (GAAP), </w:t>
                      </w:r>
                      <w:proofErr w:type="spellStart"/>
                      <w:r w:rsidRPr="009630E3">
                        <w:rPr>
                          <w:rFonts w:ascii="Bodoni MT Condensed" w:eastAsia="Times New Roman" w:hAnsi="Bodoni MT Condensed" w:cs="Times New Roman"/>
                          <w:i/>
                          <w:sz w:val="24"/>
                          <w:szCs w:val="24"/>
                        </w:rPr>
                        <w:t>incluyendo</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auditorías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independientes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anuales</w:t>
                      </w:r>
                      <w:proofErr w:type="spellEnd"/>
                      <w:r w:rsidRPr="009630E3">
                        <w:rPr>
                          <w:rFonts w:ascii="Bodoni MT Condensed" w:eastAsia="Times New Roman" w:hAnsi="Bodoni MT Condensed" w:cs="Times New Roman"/>
                          <w:i/>
                          <w:sz w:val="24"/>
                          <w:szCs w:val="24"/>
                        </w:rPr>
                        <w:t xml:space="preserve"> y los </w:t>
                      </w:r>
                      <w:proofErr w:type="spellStart"/>
                      <w:r w:rsidRPr="009630E3">
                        <w:rPr>
                          <w:rFonts w:ascii="Bodoni MT Condensed" w:eastAsia="Times New Roman" w:hAnsi="Bodoni MT Condensed" w:cs="Times New Roman"/>
                          <w:i/>
                          <w:sz w:val="24"/>
                          <w:szCs w:val="24"/>
                        </w:rPr>
                        <w:t>requisitos</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certificación</w:t>
                      </w:r>
                      <w:proofErr w:type="spellEnd"/>
                      <w:r w:rsidRPr="009630E3">
                        <w:rPr>
                          <w:rFonts w:ascii="Bodoni MT Condensed" w:eastAsia="Times New Roman" w:hAnsi="Bodoni MT Condensed" w:cs="Times New Roman"/>
                          <w:i/>
                          <w:sz w:val="24"/>
                          <w:szCs w:val="24"/>
                        </w:rPr>
                        <w:t xml:space="preserve"> de Free Cash. Las </w:t>
                      </w:r>
                      <w:proofErr w:type="spellStart"/>
                      <w:r w:rsidRPr="009630E3">
                        <w:rPr>
                          <w:rFonts w:ascii="Bodoni MT Condensed" w:eastAsia="Times New Roman" w:hAnsi="Bodoni MT Condensed" w:cs="Times New Roman"/>
                          <w:i/>
                          <w:sz w:val="24"/>
                          <w:szCs w:val="24"/>
                        </w:rPr>
                        <w:t>prácticas</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compras</w:t>
                      </w:r>
                      <w:proofErr w:type="spellEnd"/>
                      <w:r w:rsidRPr="009630E3">
                        <w:rPr>
                          <w:rFonts w:ascii="Bodoni MT Condensed" w:eastAsia="Times New Roman" w:hAnsi="Bodoni MT Condensed" w:cs="Times New Roman"/>
                          <w:i/>
                          <w:sz w:val="24"/>
                          <w:szCs w:val="24"/>
                        </w:rPr>
                        <w:t xml:space="preserve"> y </w:t>
                      </w:r>
                      <w:proofErr w:type="spellStart"/>
                      <w:r w:rsidRPr="009630E3">
                        <w:rPr>
                          <w:rFonts w:ascii="Bodoni MT Condensed" w:eastAsia="Times New Roman" w:hAnsi="Bodoni MT Condensed" w:cs="Times New Roman"/>
                          <w:i/>
                          <w:sz w:val="24"/>
                          <w:szCs w:val="24"/>
                        </w:rPr>
                        <w:t>contratación</w:t>
                      </w:r>
                      <w:proofErr w:type="spellEnd"/>
                      <w:r w:rsidRPr="009630E3">
                        <w:rPr>
                          <w:rFonts w:ascii="Bodoni MT Condensed" w:eastAsia="Times New Roman" w:hAnsi="Bodoni MT Condensed" w:cs="Times New Roman"/>
                          <w:i/>
                          <w:sz w:val="24"/>
                          <w:szCs w:val="24"/>
                        </w:rPr>
                        <w:t xml:space="preserve"> se </w:t>
                      </w:r>
                      <w:proofErr w:type="spellStart"/>
                      <w:r w:rsidRPr="009630E3">
                        <w:rPr>
                          <w:rFonts w:ascii="Bodoni MT Condensed" w:eastAsia="Times New Roman" w:hAnsi="Bodoni MT Condensed" w:cs="Times New Roman"/>
                          <w:i/>
                          <w:sz w:val="24"/>
                          <w:szCs w:val="24"/>
                        </w:rPr>
                        <w:t>rigen</w:t>
                      </w:r>
                      <w:proofErr w:type="spellEnd"/>
                      <w:r w:rsidRPr="009630E3">
                        <w:rPr>
                          <w:rFonts w:ascii="Bodoni MT Condensed" w:eastAsia="Times New Roman" w:hAnsi="Bodoni MT Condensed" w:cs="Times New Roman"/>
                          <w:i/>
                          <w:sz w:val="24"/>
                          <w:szCs w:val="24"/>
                        </w:rPr>
                        <w:t xml:space="preserve"> por los </w:t>
                      </w:r>
                      <w:proofErr w:type="spellStart"/>
                      <w:r w:rsidRPr="009630E3">
                        <w:rPr>
                          <w:rFonts w:ascii="Bodoni MT Condensed" w:eastAsia="Times New Roman" w:hAnsi="Bodoni MT Condensed" w:cs="Times New Roman"/>
                          <w:i/>
                          <w:sz w:val="24"/>
                          <w:szCs w:val="24"/>
                        </w:rPr>
                        <w:t>Capítulos</w:t>
                      </w:r>
                      <w:proofErr w:type="spellEnd"/>
                      <w:r w:rsidRPr="009630E3">
                        <w:rPr>
                          <w:rFonts w:ascii="Bodoni MT Condensed" w:eastAsia="Times New Roman" w:hAnsi="Bodoni MT Condensed" w:cs="Times New Roman"/>
                          <w:i/>
                          <w:sz w:val="24"/>
                          <w:szCs w:val="24"/>
                        </w:rPr>
                        <w:t xml:space="preserve"> 30B y 149 de las </w:t>
                      </w:r>
                      <w:proofErr w:type="spellStart"/>
                      <w:r w:rsidRPr="009630E3">
                        <w:rPr>
                          <w:rFonts w:ascii="Bodoni MT Condensed" w:eastAsia="Times New Roman" w:hAnsi="Bodoni MT Condensed" w:cs="Times New Roman"/>
                          <w:i/>
                          <w:sz w:val="24"/>
                          <w:szCs w:val="24"/>
                        </w:rPr>
                        <w:t>Leyes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Generales</w:t>
                      </w:r>
                      <w:proofErr w:type="spellEnd"/>
                      <w:r w:rsidRPr="009630E3">
                        <w:rPr>
                          <w:rFonts w:ascii="Bodoni MT Condensed" w:eastAsia="Times New Roman" w:hAnsi="Bodoni MT Condensed" w:cs="Times New Roman"/>
                          <w:i/>
                          <w:sz w:val="24"/>
                          <w:szCs w:val="24"/>
                        </w:rPr>
                        <w:t xml:space="preserve">, con </w:t>
                      </w:r>
                      <w:proofErr w:type="spellStart"/>
                      <w:r w:rsidRPr="009630E3">
                        <w:rPr>
                          <w:rFonts w:ascii="Bodoni MT Condensed" w:eastAsia="Times New Roman" w:hAnsi="Bodoni MT Condensed" w:cs="Times New Roman"/>
                          <w:i/>
                          <w:sz w:val="24"/>
                          <w:szCs w:val="24"/>
                        </w:rPr>
                        <w:t>controles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internos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diseñados</w:t>
                      </w:r>
                      <w:proofErr w:type="spellEnd"/>
                      <w:r w:rsidRPr="009630E3">
                        <w:rPr>
                          <w:rFonts w:ascii="Bodoni MT Condensed" w:eastAsia="Times New Roman" w:hAnsi="Bodoni MT Condensed" w:cs="Times New Roman"/>
                          <w:i/>
                          <w:sz w:val="24"/>
                          <w:szCs w:val="24"/>
                        </w:rPr>
                        <w:t xml:space="preserve"> para </w:t>
                      </w:r>
                      <w:proofErr w:type="spellStart"/>
                      <w:r w:rsidRPr="009630E3">
                        <w:rPr>
                          <w:rFonts w:ascii="Bodoni MT Condensed" w:eastAsia="Times New Roman" w:hAnsi="Bodoni MT Condensed" w:cs="Times New Roman"/>
                          <w:i/>
                          <w:sz w:val="24"/>
                          <w:szCs w:val="24"/>
                        </w:rPr>
                        <w:t>asegurar</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procesos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competitivos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autorizaciones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adecuadas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calificación</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proveedores</w:t>
                      </w:r>
                      <w:proofErr w:type="spellEnd"/>
                      <w:r w:rsidRPr="009630E3">
                        <w:rPr>
                          <w:rFonts w:ascii="Bodoni MT Condensed" w:eastAsia="Times New Roman" w:hAnsi="Bodoni MT Condensed" w:cs="Times New Roman"/>
                          <w:i/>
                          <w:sz w:val="24"/>
                          <w:szCs w:val="24"/>
                        </w:rPr>
                        <w:t xml:space="preserve"> y </w:t>
                      </w:r>
                      <w:proofErr w:type="spellStart"/>
                      <w:r w:rsidRPr="009630E3">
                        <w:rPr>
                          <w:rFonts w:ascii="Bodoni MT Condensed" w:eastAsia="Times New Roman" w:hAnsi="Bodoni MT Condensed" w:cs="Times New Roman"/>
                          <w:i/>
                          <w:sz w:val="24"/>
                          <w:szCs w:val="24"/>
                        </w:rPr>
                        <w:t>retención</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documentación</w:t>
                      </w:r>
                      <w:proofErr w:type="spellEnd"/>
                      <w:r w:rsidRPr="009630E3">
                        <w:rPr>
                          <w:rFonts w:ascii="Bodoni MT Condensed" w:eastAsia="Times New Roman" w:hAnsi="Bodoni MT Condensed" w:cs="Times New Roman"/>
                          <w:i/>
                          <w:sz w:val="24"/>
                          <w:szCs w:val="24"/>
                        </w:rPr>
                        <w:t xml:space="preserve">. La </w:t>
                      </w:r>
                      <w:proofErr w:type="spellStart"/>
                      <w:r w:rsidRPr="009630E3">
                        <w:rPr>
                          <w:rFonts w:ascii="Bodoni MT Condensed" w:eastAsia="Times New Roman" w:hAnsi="Bodoni MT Condensed" w:cs="Times New Roman"/>
                          <w:i/>
                          <w:sz w:val="24"/>
                          <w:szCs w:val="24"/>
                        </w:rPr>
                        <w:t>administración</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subvenciones</w:t>
                      </w:r>
                      <w:proofErr w:type="spellEnd"/>
                      <w:r w:rsidRPr="009630E3">
                        <w:rPr>
                          <w:rFonts w:ascii="Bodoni MT Condensed" w:eastAsia="Times New Roman" w:hAnsi="Bodoni MT Condensed" w:cs="Times New Roman"/>
                          <w:i/>
                          <w:sz w:val="24"/>
                          <w:szCs w:val="24"/>
                        </w:rPr>
                        <w:t xml:space="preserve"> y la </w:t>
                      </w:r>
                      <w:proofErr w:type="spellStart"/>
                      <w:r w:rsidRPr="009630E3">
                        <w:rPr>
                          <w:rFonts w:ascii="Bodoni MT Condensed" w:eastAsia="Times New Roman" w:hAnsi="Bodoni MT Condensed" w:cs="Times New Roman"/>
                          <w:i/>
                          <w:sz w:val="24"/>
                          <w:szCs w:val="24"/>
                        </w:rPr>
                        <w:t>gestión</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fondos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cumplen</w:t>
                      </w:r>
                      <w:proofErr w:type="spellEnd"/>
                      <w:r w:rsidRPr="009630E3">
                        <w:rPr>
                          <w:rFonts w:ascii="Bodoni MT Condensed" w:eastAsia="Times New Roman" w:hAnsi="Bodoni MT Condensed" w:cs="Times New Roman"/>
                          <w:i/>
                          <w:sz w:val="24"/>
                          <w:szCs w:val="24"/>
                        </w:rPr>
                        <w:t xml:space="preserve"> con los </w:t>
                      </w:r>
                      <w:proofErr w:type="spellStart"/>
                      <w:r w:rsidRPr="009630E3">
                        <w:rPr>
                          <w:rFonts w:ascii="Bodoni MT Condensed" w:eastAsia="Times New Roman" w:hAnsi="Bodoni MT Condensed" w:cs="Times New Roman"/>
                          <w:i/>
                          <w:sz w:val="24"/>
                          <w:szCs w:val="24"/>
                        </w:rPr>
                        <w:t>acuerdos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estatales</w:t>
                      </w:r>
                      <w:proofErr w:type="spellEnd"/>
                      <w:r w:rsidRPr="009630E3">
                        <w:rPr>
                          <w:rFonts w:ascii="Bodoni MT Condensed" w:eastAsia="Times New Roman" w:hAnsi="Bodoni MT Condensed" w:cs="Times New Roman"/>
                          <w:i/>
                          <w:sz w:val="24"/>
                          <w:szCs w:val="24"/>
                        </w:rPr>
                        <w:t xml:space="preserve"> y federales, los </w:t>
                      </w:r>
                      <w:proofErr w:type="spellStart"/>
                      <w:r w:rsidRPr="009630E3">
                        <w:rPr>
                          <w:rFonts w:ascii="Bodoni MT Condensed" w:eastAsia="Times New Roman" w:hAnsi="Bodoni MT Condensed" w:cs="Times New Roman"/>
                          <w:i/>
                          <w:sz w:val="24"/>
                          <w:szCs w:val="24"/>
                        </w:rPr>
                        <w:t>requisitos</w:t>
                      </w:r>
                      <w:proofErr w:type="spellEnd"/>
                      <w:r w:rsidRPr="009630E3">
                        <w:rPr>
                          <w:rFonts w:ascii="Bodoni MT Condensed" w:eastAsia="Times New Roman" w:hAnsi="Bodoni MT Condensed" w:cs="Times New Roman"/>
                          <w:i/>
                          <w:sz w:val="24"/>
                          <w:szCs w:val="24"/>
                        </w:rPr>
                        <w:t xml:space="preserve"> de Uniform Guidance y las </w:t>
                      </w:r>
                      <w:proofErr w:type="spellStart"/>
                      <w:r w:rsidRPr="009630E3">
                        <w:rPr>
                          <w:rFonts w:ascii="Bodoni MT Condensed" w:eastAsia="Times New Roman" w:hAnsi="Bodoni MT Condensed" w:cs="Times New Roman"/>
                          <w:i/>
                          <w:sz w:val="24"/>
                          <w:szCs w:val="24"/>
                        </w:rPr>
                        <w:t>normas</w:t>
                      </w:r>
                      <w:proofErr w:type="spellEnd"/>
                      <w:r w:rsidRPr="009630E3">
                        <w:rPr>
                          <w:rFonts w:ascii="Bodoni MT Condensed" w:eastAsia="Times New Roman" w:hAnsi="Bodoni MT Condensed" w:cs="Times New Roman"/>
                          <w:i/>
                          <w:sz w:val="24"/>
                          <w:szCs w:val="24"/>
                        </w:rPr>
                        <w:t xml:space="preserve"> de </w:t>
                      </w:r>
                      <w:proofErr w:type="spellStart"/>
                      <w:r w:rsidRPr="009630E3">
                        <w:rPr>
                          <w:rFonts w:ascii="Bodoni MT Condensed" w:eastAsia="Times New Roman" w:hAnsi="Bodoni MT Condensed" w:cs="Times New Roman"/>
                          <w:i/>
                          <w:sz w:val="24"/>
                          <w:szCs w:val="24"/>
                        </w:rPr>
                        <w:t>auditoría</w:t>
                      </w:r>
                      <w:proofErr w:type="spellEnd"/>
                      <w:r w:rsidRPr="009630E3">
                        <w:rPr>
                          <w:rFonts w:ascii="Bodoni MT Condensed" w:eastAsia="Times New Roman" w:hAnsi="Bodoni MT Condensed" w:cs="Times New Roman"/>
                          <w:i/>
                          <w:sz w:val="24"/>
                          <w:szCs w:val="24"/>
                        </w:rPr>
                        <w:t xml:space="preserve"> para </w:t>
                      </w:r>
                      <w:proofErr w:type="spellStart"/>
                      <w:r w:rsidRPr="009630E3">
                        <w:rPr>
                          <w:rFonts w:ascii="Bodoni MT Condensed" w:eastAsia="Times New Roman" w:hAnsi="Bodoni MT Condensed" w:cs="Times New Roman"/>
                          <w:i/>
                          <w:sz w:val="24"/>
                          <w:szCs w:val="24"/>
                        </w:rPr>
                        <w:t>garantizar</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elegibilidad</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integridad</w:t>
                      </w:r>
                      <w:proofErr w:type="spellEnd"/>
                      <w:r w:rsidRPr="009630E3">
                        <w:rPr>
                          <w:rFonts w:ascii="Bodoni MT Condensed" w:eastAsia="Times New Roman" w:hAnsi="Bodoni MT Condensed" w:cs="Times New Roman"/>
                          <w:i/>
                          <w:sz w:val="24"/>
                          <w:szCs w:val="24"/>
                        </w:rPr>
                        <w:t xml:space="preserve"> fiscal y </w:t>
                      </w:r>
                      <w:proofErr w:type="spellStart"/>
                      <w:r w:rsidRPr="009630E3">
                        <w:rPr>
                          <w:rFonts w:ascii="Bodoni MT Condensed" w:eastAsia="Times New Roman" w:hAnsi="Bodoni MT Condensed" w:cs="Times New Roman"/>
                          <w:i/>
                          <w:sz w:val="24"/>
                          <w:szCs w:val="24"/>
                        </w:rPr>
                        <w:t>reportes</w:t>
                      </w:r>
                      <w:proofErr w:type="spellEnd"/>
                      <w:r w:rsidRPr="009630E3">
                        <w:rPr>
                          <w:rFonts w:ascii="Bodoni MT Condensed" w:eastAsia="Times New Roman" w:hAnsi="Bodoni MT Condensed" w:cs="Times New Roman"/>
                          <w:i/>
                          <w:sz w:val="24"/>
                          <w:szCs w:val="24"/>
                        </w:rPr>
                        <w:t xml:space="preserve"> </w:t>
                      </w:r>
                      <w:proofErr w:type="spellStart"/>
                      <w:r w:rsidRPr="009630E3">
                        <w:rPr>
                          <w:rFonts w:ascii="Bodoni MT Condensed" w:eastAsia="Times New Roman" w:hAnsi="Bodoni MT Condensed" w:cs="Times New Roman"/>
                          <w:i/>
                          <w:sz w:val="24"/>
                          <w:szCs w:val="24"/>
                        </w:rPr>
                        <w:t>oportunos</w:t>
                      </w:r>
                      <w:proofErr w:type="spellEnd"/>
                      <w:r w:rsidRPr="009630E3">
                        <w:rPr>
                          <w:rFonts w:ascii="Bodoni MT Condensed" w:eastAsia="Times New Roman" w:hAnsi="Bodoni MT Condensed" w:cs="Times New Roman"/>
                          <w:i/>
                          <w:sz w:val="24"/>
                          <w:szCs w:val="24"/>
                        </w:rPr>
                        <w:t>.</w:t>
                      </w:r>
                    </w:p>
                    <w:p w14:paraId="76CFFB29" w14:textId="5ACABEDD" w:rsidR="00513246" w:rsidRPr="00643770" w:rsidRDefault="00513246" w:rsidP="00643770">
                      <w:pPr>
                        <w:spacing w:before="100" w:beforeAutospacing="1" w:after="100" w:afterAutospacing="1" w:line="240" w:lineRule="auto"/>
                        <w:rPr>
                          <w:i/>
                        </w:rPr>
                      </w:pPr>
                    </w:p>
                  </w:txbxContent>
                </v:textbox>
                <w10:wrap type="square" anchorx="margin"/>
              </v:shape>
            </w:pict>
          </mc:Fallback>
        </mc:AlternateContent>
      </w:r>
    </w:p>
    <w:p w14:paraId="0A577A7E" w14:textId="3226D512" w:rsidR="00B159F7" w:rsidRDefault="00BE58A4" w:rsidP="00B159F7">
      <w:pPr>
        <w:spacing w:after="0" w:line="240" w:lineRule="auto"/>
        <w:rPr>
          <w:rFonts w:ascii="Times New Roman" w:eastAsia="Times New Roman" w:hAnsi="Times New Roman" w:cs="Times New Roman"/>
          <w:sz w:val="24"/>
          <w:szCs w:val="24"/>
        </w:rPr>
      </w:pPr>
      <w:r w:rsidRPr="004A111D">
        <w:rPr>
          <w:rFonts w:ascii="Times New Roman" w:eastAsia="Times New Roman" w:hAnsi="Times New Roman" w:cs="Times New Roman"/>
          <w:noProof/>
          <w:sz w:val="24"/>
          <w:szCs w:val="24"/>
        </w:rPr>
        <w:lastRenderedPageBreak/>
        <mc:AlternateContent>
          <mc:Choice Requires="wps">
            <w:drawing>
              <wp:anchor distT="45720" distB="45720" distL="114300" distR="114300" simplePos="0" relativeHeight="251689984" behindDoc="0" locked="0" layoutInCell="1" allowOverlap="1" wp14:anchorId="5902FA6E" wp14:editId="3D54B9CA">
                <wp:simplePos x="0" y="0"/>
                <wp:positionH relativeFrom="margin">
                  <wp:align>right</wp:align>
                </wp:positionH>
                <wp:positionV relativeFrom="paragraph">
                  <wp:posOffset>0</wp:posOffset>
                </wp:positionV>
                <wp:extent cx="4462780" cy="8620125"/>
                <wp:effectExtent l="0" t="0" r="1397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862012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327A7C88" w14:textId="77777777" w:rsidR="00B159F7" w:rsidRDefault="00B159F7" w:rsidP="00B159F7">
                            <w:pPr>
                              <w:spacing w:before="100" w:beforeAutospacing="1" w:after="100" w:afterAutospacing="1" w:line="240" w:lineRule="auto"/>
                              <w:outlineLvl w:val="2"/>
                              <w:rPr>
                                <w:rFonts w:ascii="Times New Roman" w:eastAsia="Times New Roman" w:hAnsi="Times New Roman" w:cs="Times New Roman"/>
                                <w:b/>
                                <w:bCs/>
                                <w:sz w:val="27"/>
                                <w:szCs w:val="27"/>
                              </w:rPr>
                            </w:pPr>
                          </w:p>
                          <w:p w14:paraId="0515D501" w14:textId="77777777" w:rsidR="00DE6083" w:rsidRDefault="00DE6083" w:rsidP="00DE6083">
                            <w:pPr>
                              <w:spacing w:before="100" w:beforeAutospacing="1" w:after="100" w:afterAutospacing="1" w:line="240" w:lineRule="auto"/>
                              <w:rPr>
                                <w:rFonts w:ascii="Times New Roman" w:eastAsia="Times New Roman" w:hAnsi="Times New Roman" w:cs="Times New Roman"/>
                                <w:b/>
                                <w:sz w:val="40"/>
                                <w:szCs w:val="40"/>
                              </w:rPr>
                            </w:pPr>
                            <w:r w:rsidRPr="00E32F59">
                              <w:rPr>
                                <w:rFonts w:ascii="Times New Roman" w:eastAsia="Times New Roman" w:hAnsi="Times New Roman" w:cs="Times New Roman"/>
                                <w:sz w:val="24"/>
                                <w:szCs w:val="24"/>
                              </w:rPr>
                              <w:br/>
                            </w:r>
                          </w:p>
                          <w:p w14:paraId="5FE02B5A" w14:textId="77777777" w:rsidR="00DE6083" w:rsidRDefault="00DE6083" w:rsidP="00DE6083">
                            <w:pPr>
                              <w:spacing w:before="100" w:beforeAutospacing="1" w:after="100" w:afterAutospacing="1" w:line="240" w:lineRule="auto"/>
                              <w:rPr>
                                <w:rFonts w:ascii="Times New Roman" w:eastAsia="Times New Roman" w:hAnsi="Times New Roman" w:cs="Times New Roman"/>
                                <w:b/>
                                <w:sz w:val="40"/>
                                <w:szCs w:val="40"/>
                              </w:rPr>
                            </w:pPr>
                          </w:p>
                          <w:p w14:paraId="04E9C93D" w14:textId="3199445B" w:rsidR="00DE6083" w:rsidRPr="00D01093" w:rsidRDefault="00DE6083" w:rsidP="00DE6083">
                            <w:pPr>
                              <w:spacing w:before="100" w:beforeAutospacing="1" w:after="100" w:afterAutospacing="1" w:line="240" w:lineRule="auto"/>
                              <w:rPr>
                                <w:rFonts w:ascii="Times New Roman" w:eastAsia="Times New Roman" w:hAnsi="Times New Roman" w:cs="Times New Roman"/>
                                <w:sz w:val="24"/>
                                <w:szCs w:val="24"/>
                              </w:rPr>
                            </w:pPr>
                            <w:r w:rsidRPr="00D01093">
                              <w:rPr>
                                <w:rFonts w:ascii="Times New Roman" w:eastAsia="Times New Roman" w:hAnsi="Times New Roman" w:cs="Times New Roman"/>
                                <w:b/>
                                <w:sz w:val="40"/>
                                <w:szCs w:val="40"/>
                              </w:rPr>
                              <w:t>I</w:t>
                            </w:r>
                            <w:r w:rsidRPr="00D01093">
                              <w:rPr>
                                <w:rFonts w:ascii="Times New Roman" w:eastAsia="Times New Roman" w:hAnsi="Times New Roman" w:cs="Times New Roman"/>
                                <w:sz w:val="24"/>
                                <w:szCs w:val="24"/>
                              </w:rPr>
                              <w:t>mplementation of this Governance Plan will be supported through annual departmental work plans, coordinated capital planning, and regular reporting to the Mayor and City Council. Progress will be evaluated using measurable benchmarks, statutory compliance indicators, and performance metrics consistent with state and federal requirements.</w:t>
                            </w:r>
                          </w:p>
                          <w:p w14:paraId="1F1D309B" w14:textId="3DDE6773" w:rsidR="00DE6083" w:rsidRDefault="00DE6083" w:rsidP="00DE6083">
                            <w:pPr>
                              <w:spacing w:before="100" w:beforeAutospacing="1" w:after="100" w:afterAutospacing="1" w:line="240" w:lineRule="auto"/>
                              <w:rPr>
                                <w:rFonts w:ascii="Times New Roman" w:eastAsia="Times New Roman" w:hAnsi="Times New Roman" w:cs="Times New Roman"/>
                                <w:sz w:val="32"/>
                                <w:szCs w:val="32"/>
                              </w:rPr>
                            </w:pPr>
                          </w:p>
                          <w:p w14:paraId="18338903" w14:textId="0C1BF097" w:rsidR="00DE6083" w:rsidRDefault="00DE6083" w:rsidP="00DE6083">
                            <w:pPr>
                              <w:spacing w:before="100" w:beforeAutospacing="1" w:after="100" w:afterAutospacing="1" w:line="240" w:lineRule="auto"/>
                              <w:rPr>
                                <w:rFonts w:ascii="Times New Roman" w:eastAsia="Times New Roman" w:hAnsi="Times New Roman" w:cs="Times New Roman"/>
                                <w:sz w:val="32"/>
                                <w:szCs w:val="32"/>
                              </w:rPr>
                            </w:pPr>
                          </w:p>
                          <w:p w14:paraId="26E982AF" w14:textId="67474565" w:rsidR="00DE6083" w:rsidRDefault="00DE6083" w:rsidP="00DE6083">
                            <w:pPr>
                              <w:spacing w:before="100" w:beforeAutospacing="1" w:after="100" w:afterAutospacing="1" w:line="240" w:lineRule="auto"/>
                              <w:rPr>
                                <w:rFonts w:ascii="Times New Roman" w:eastAsia="Times New Roman" w:hAnsi="Times New Roman" w:cs="Times New Roman"/>
                                <w:sz w:val="32"/>
                                <w:szCs w:val="32"/>
                              </w:rPr>
                            </w:pPr>
                          </w:p>
                          <w:p w14:paraId="343E1B05" w14:textId="4D9F54CD" w:rsidR="00DE6083" w:rsidRDefault="00DE6083" w:rsidP="00DE6083">
                            <w:pPr>
                              <w:spacing w:before="100" w:beforeAutospacing="1" w:after="100" w:afterAutospacing="1" w:line="240" w:lineRule="auto"/>
                              <w:rPr>
                                <w:rFonts w:ascii="Times New Roman" w:eastAsia="Times New Roman" w:hAnsi="Times New Roman" w:cs="Times New Roman"/>
                                <w:sz w:val="32"/>
                                <w:szCs w:val="32"/>
                              </w:rPr>
                            </w:pPr>
                          </w:p>
                          <w:p w14:paraId="748508F9" w14:textId="77777777" w:rsidR="00DE6083" w:rsidRPr="00DE6083" w:rsidRDefault="00DE6083" w:rsidP="00DE6083">
                            <w:pPr>
                              <w:spacing w:before="100" w:beforeAutospacing="1" w:after="100" w:afterAutospacing="1" w:line="240" w:lineRule="auto"/>
                              <w:rPr>
                                <w:rFonts w:ascii="Times New Roman" w:eastAsia="Times New Roman" w:hAnsi="Times New Roman" w:cs="Times New Roman"/>
                                <w:sz w:val="32"/>
                                <w:szCs w:val="32"/>
                              </w:rPr>
                            </w:pPr>
                          </w:p>
                          <w:p w14:paraId="17D9E88E" w14:textId="4BF40326" w:rsidR="00DE6083" w:rsidRPr="00C50C7F" w:rsidRDefault="00DE6083" w:rsidP="00DE6083">
                            <w:pPr>
                              <w:spacing w:before="100" w:beforeAutospacing="1" w:after="100" w:afterAutospacing="1" w:line="240" w:lineRule="auto"/>
                              <w:rPr>
                                <w:rFonts w:ascii="Bodoni MT Condensed" w:eastAsia="Times New Roman" w:hAnsi="Bodoni MT Condensed" w:cs="Times New Roman"/>
                                <w:i/>
                                <w:sz w:val="24"/>
                                <w:szCs w:val="24"/>
                              </w:rPr>
                            </w:pPr>
                            <w:r w:rsidRPr="00C50C7F">
                              <w:rPr>
                                <w:rFonts w:ascii="Bodoni MT Condensed" w:eastAsia="Times New Roman" w:hAnsi="Bodoni MT Condensed" w:cs="Times New Roman"/>
                                <w:i/>
                                <w:sz w:val="24"/>
                                <w:szCs w:val="24"/>
                              </w:rPr>
                              <w:t xml:space="preserve">La </w:t>
                            </w:r>
                            <w:proofErr w:type="spellStart"/>
                            <w:r w:rsidRPr="00C50C7F">
                              <w:rPr>
                                <w:rFonts w:ascii="Bodoni MT Condensed" w:eastAsia="Times New Roman" w:hAnsi="Bodoni MT Condensed" w:cs="Times New Roman"/>
                                <w:i/>
                                <w:sz w:val="24"/>
                                <w:szCs w:val="24"/>
                              </w:rPr>
                              <w:t>implementación</w:t>
                            </w:r>
                            <w:proofErr w:type="spellEnd"/>
                            <w:r w:rsidRPr="00C50C7F">
                              <w:rPr>
                                <w:rFonts w:ascii="Bodoni MT Condensed" w:eastAsia="Times New Roman" w:hAnsi="Bodoni MT Condensed" w:cs="Times New Roman"/>
                                <w:i/>
                                <w:sz w:val="24"/>
                                <w:szCs w:val="24"/>
                              </w:rPr>
                              <w:t xml:space="preserve"> de </w:t>
                            </w:r>
                            <w:proofErr w:type="spellStart"/>
                            <w:r w:rsidRPr="00C50C7F">
                              <w:rPr>
                                <w:rFonts w:ascii="Bodoni MT Condensed" w:eastAsia="Times New Roman" w:hAnsi="Bodoni MT Condensed" w:cs="Times New Roman"/>
                                <w:i/>
                                <w:sz w:val="24"/>
                                <w:szCs w:val="24"/>
                              </w:rPr>
                              <w:t>este</w:t>
                            </w:r>
                            <w:proofErr w:type="spellEnd"/>
                            <w:r w:rsidRPr="00C50C7F">
                              <w:rPr>
                                <w:rFonts w:ascii="Bodoni MT Condensed" w:eastAsia="Times New Roman" w:hAnsi="Bodoni MT Condensed" w:cs="Times New Roman"/>
                                <w:i/>
                                <w:sz w:val="24"/>
                                <w:szCs w:val="24"/>
                              </w:rPr>
                              <w:t xml:space="preserve"> Plan de </w:t>
                            </w:r>
                            <w:proofErr w:type="spellStart"/>
                            <w:r w:rsidRPr="00C50C7F">
                              <w:rPr>
                                <w:rFonts w:ascii="Bodoni MT Condensed" w:eastAsia="Times New Roman" w:hAnsi="Bodoni MT Condensed" w:cs="Times New Roman"/>
                                <w:i/>
                                <w:sz w:val="24"/>
                                <w:szCs w:val="24"/>
                              </w:rPr>
                              <w:t>Gobernanza</w:t>
                            </w:r>
                            <w:proofErr w:type="spellEnd"/>
                            <w:r w:rsidRPr="00C50C7F">
                              <w:rPr>
                                <w:rFonts w:ascii="Bodoni MT Condensed" w:eastAsia="Times New Roman" w:hAnsi="Bodoni MT Condensed" w:cs="Times New Roman"/>
                                <w:i/>
                                <w:sz w:val="24"/>
                                <w:szCs w:val="24"/>
                              </w:rPr>
                              <w:t xml:space="preserve"> se </w:t>
                            </w:r>
                            <w:proofErr w:type="spellStart"/>
                            <w:r w:rsidRPr="00C50C7F">
                              <w:rPr>
                                <w:rFonts w:ascii="Bodoni MT Condensed" w:eastAsia="Times New Roman" w:hAnsi="Bodoni MT Condensed" w:cs="Times New Roman"/>
                                <w:i/>
                                <w:sz w:val="24"/>
                                <w:szCs w:val="24"/>
                              </w:rPr>
                              <w:t>respaldará</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mediante</w:t>
                            </w:r>
                            <w:proofErr w:type="spellEnd"/>
                            <w:r w:rsidRPr="00C50C7F">
                              <w:rPr>
                                <w:rFonts w:ascii="Bodoni MT Condensed" w:eastAsia="Times New Roman" w:hAnsi="Bodoni MT Condensed" w:cs="Times New Roman"/>
                                <w:i/>
                                <w:sz w:val="24"/>
                                <w:szCs w:val="24"/>
                              </w:rPr>
                              <w:t xml:space="preserve"> planes de </w:t>
                            </w:r>
                            <w:proofErr w:type="spellStart"/>
                            <w:r w:rsidRPr="00C50C7F">
                              <w:rPr>
                                <w:rFonts w:ascii="Bodoni MT Condensed" w:eastAsia="Times New Roman" w:hAnsi="Bodoni MT Condensed" w:cs="Times New Roman"/>
                                <w:i/>
                                <w:sz w:val="24"/>
                                <w:szCs w:val="24"/>
                              </w:rPr>
                              <w:t>trabajo</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departamentales</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anuales</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planificación</w:t>
                            </w:r>
                            <w:proofErr w:type="spellEnd"/>
                            <w:r w:rsidRPr="00C50C7F">
                              <w:rPr>
                                <w:rFonts w:ascii="Bodoni MT Condensed" w:eastAsia="Times New Roman" w:hAnsi="Bodoni MT Condensed" w:cs="Times New Roman"/>
                                <w:i/>
                                <w:sz w:val="24"/>
                                <w:szCs w:val="24"/>
                              </w:rPr>
                              <w:t xml:space="preserve"> de capital </w:t>
                            </w:r>
                            <w:proofErr w:type="spellStart"/>
                            <w:r w:rsidRPr="00C50C7F">
                              <w:rPr>
                                <w:rFonts w:ascii="Bodoni MT Condensed" w:eastAsia="Times New Roman" w:hAnsi="Bodoni MT Condensed" w:cs="Times New Roman"/>
                                <w:i/>
                                <w:sz w:val="24"/>
                                <w:szCs w:val="24"/>
                              </w:rPr>
                              <w:t>coordinada</w:t>
                            </w:r>
                            <w:proofErr w:type="spellEnd"/>
                            <w:r w:rsidRPr="00C50C7F">
                              <w:rPr>
                                <w:rFonts w:ascii="Bodoni MT Condensed" w:eastAsia="Times New Roman" w:hAnsi="Bodoni MT Condensed" w:cs="Times New Roman"/>
                                <w:i/>
                                <w:sz w:val="24"/>
                                <w:szCs w:val="24"/>
                              </w:rPr>
                              <w:t xml:space="preserve"> y </w:t>
                            </w:r>
                            <w:proofErr w:type="spellStart"/>
                            <w:r w:rsidRPr="00C50C7F">
                              <w:rPr>
                                <w:rFonts w:ascii="Bodoni MT Condensed" w:eastAsia="Times New Roman" w:hAnsi="Bodoni MT Condensed" w:cs="Times New Roman"/>
                                <w:i/>
                                <w:sz w:val="24"/>
                                <w:szCs w:val="24"/>
                              </w:rPr>
                              <w:t>reportes</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regulares</w:t>
                            </w:r>
                            <w:proofErr w:type="spellEnd"/>
                            <w:r w:rsidRPr="00C50C7F">
                              <w:rPr>
                                <w:rFonts w:ascii="Bodoni MT Condensed" w:eastAsia="Times New Roman" w:hAnsi="Bodoni MT Condensed" w:cs="Times New Roman"/>
                                <w:i/>
                                <w:sz w:val="24"/>
                                <w:szCs w:val="24"/>
                              </w:rPr>
                              <w:t xml:space="preserve"> al Alcalde y al </w:t>
                            </w:r>
                            <w:proofErr w:type="spellStart"/>
                            <w:r w:rsidRPr="00C50C7F">
                              <w:rPr>
                                <w:rFonts w:ascii="Bodoni MT Condensed" w:eastAsia="Times New Roman" w:hAnsi="Bodoni MT Condensed" w:cs="Times New Roman"/>
                                <w:i/>
                                <w:sz w:val="24"/>
                                <w:szCs w:val="24"/>
                              </w:rPr>
                              <w:t>Concejo</w:t>
                            </w:r>
                            <w:proofErr w:type="spellEnd"/>
                            <w:r w:rsidRPr="00C50C7F">
                              <w:rPr>
                                <w:rFonts w:ascii="Bodoni MT Condensed" w:eastAsia="Times New Roman" w:hAnsi="Bodoni MT Condensed" w:cs="Times New Roman"/>
                                <w:i/>
                                <w:sz w:val="24"/>
                                <w:szCs w:val="24"/>
                              </w:rPr>
                              <w:t xml:space="preserve"> Municipal. El </w:t>
                            </w:r>
                            <w:proofErr w:type="spellStart"/>
                            <w:r w:rsidRPr="00C50C7F">
                              <w:rPr>
                                <w:rFonts w:ascii="Bodoni MT Condensed" w:eastAsia="Times New Roman" w:hAnsi="Bodoni MT Condensed" w:cs="Times New Roman"/>
                                <w:i/>
                                <w:sz w:val="24"/>
                                <w:szCs w:val="24"/>
                              </w:rPr>
                              <w:t>progreso</w:t>
                            </w:r>
                            <w:proofErr w:type="spellEnd"/>
                            <w:r w:rsidRPr="00C50C7F">
                              <w:rPr>
                                <w:rFonts w:ascii="Bodoni MT Condensed" w:eastAsia="Times New Roman" w:hAnsi="Bodoni MT Condensed" w:cs="Times New Roman"/>
                                <w:i/>
                                <w:sz w:val="24"/>
                                <w:szCs w:val="24"/>
                              </w:rPr>
                              <w:t xml:space="preserve"> se </w:t>
                            </w:r>
                            <w:proofErr w:type="spellStart"/>
                            <w:r w:rsidRPr="00C50C7F">
                              <w:rPr>
                                <w:rFonts w:ascii="Bodoni MT Condensed" w:eastAsia="Times New Roman" w:hAnsi="Bodoni MT Condensed" w:cs="Times New Roman"/>
                                <w:i/>
                                <w:sz w:val="24"/>
                                <w:szCs w:val="24"/>
                              </w:rPr>
                              <w:t>evaluará</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utilizando</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indicadores</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medibles</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criterios</w:t>
                            </w:r>
                            <w:proofErr w:type="spellEnd"/>
                            <w:r w:rsidRPr="00C50C7F">
                              <w:rPr>
                                <w:rFonts w:ascii="Bodoni MT Condensed" w:eastAsia="Times New Roman" w:hAnsi="Bodoni MT Condensed" w:cs="Times New Roman"/>
                                <w:i/>
                                <w:sz w:val="24"/>
                                <w:szCs w:val="24"/>
                              </w:rPr>
                              <w:t xml:space="preserve"> de </w:t>
                            </w:r>
                            <w:proofErr w:type="spellStart"/>
                            <w:r w:rsidRPr="00C50C7F">
                              <w:rPr>
                                <w:rFonts w:ascii="Bodoni MT Condensed" w:eastAsia="Times New Roman" w:hAnsi="Bodoni MT Condensed" w:cs="Times New Roman"/>
                                <w:i/>
                                <w:sz w:val="24"/>
                                <w:szCs w:val="24"/>
                              </w:rPr>
                              <w:t>cumplimiento</w:t>
                            </w:r>
                            <w:proofErr w:type="spellEnd"/>
                            <w:r w:rsidRPr="00C50C7F">
                              <w:rPr>
                                <w:rFonts w:ascii="Bodoni MT Condensed" w:eastAsia="Times New Roman" w:hAnsi="Bodoni MT Condensed" w:cs="Times New Roman"/>
                                <w:i/>
                                <w:sz w:val="24"/>
                                <w:szCs w:val="24"/>
                              </w:rPr>
                              <w:t xml:space="preserve"> legal y </w:t>
                            </w:r>
                            <w:proofErr w:type="spellStart"/>
                            <w:r w:rsidRPr="00C50C7F">
                              <w:rPr>
                                <w:rFonts w:ascii="Bodoni MT Condensed" w:eastAsia="Times New Roman" w:hAnsi="Bodoni MT Condensed" w:cs="Times New Roman"/>
                                <w:i/>
                                <w:sz w:val="24"/>
                                <w:szCs w:val="24"/>
                              </w:rPr>
                              <w:t>métricas</w:t>
                            </w:r>
                            <w:proofErr w:type="spellEnd"/>
                            <w:r w:rsidRPr="00C50C7F">
                              <w:rPr>
                                <w:rFonts w:ascii="Bodoni MT Condensed" w:eastAsia="Times New Roman" w:hAnsi="Bodoni MT Condensed" w:cs="Times New Roman"/>
                                <w:i/>
                                <w:sz w:val="24"/>
                                <w:szCs w:val="24"/>
                              </w:rPr>
                              <w:t xml:space="preserve"> de </w:t>
                            </w:r>
                            <w:proofErr w:type="spellStart"/>
                            <w:r w:rsidRPr="00C50C7F">
                              <w:rPr>
                                <w:rFonts w:ascii="Bodoni MT Condensed" w:eastAsia="Times New Roman" w:hAnsi="Bodoni MT Condensed" w:cs="Times New Roman"/>
                                <w:i/>
                                <w:sz w:val="24"/>
                                <w:szCs w:val="24"/>
                              </w:rPr>
                              <w:t>desempeño</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consistentes</w:t>
                            </w:r>
                            <w:proofErr w:type="spellEnd"/>
                            <w:r w:rsidRPr="00C50C7F">
                              <w:rPr>
                                <w:rFonts w:ascii="Bodoni MT Condensed" w:eastAsia="Times New Roman" w:hAnsi="Bodoni MT Condensed" w:cs="Times New Roman"/>
                                <w:i/>
                                <w:sz w:val="24"/>
                                <w:szCs w:val="24"/>
                              </w:rPr>
                              <w:t xml:space="preserve"> con los </w:t>
                            </w:r>
                            <w:proofErr w:type="spellStart"/>
                            <w:r w:rsidRPr="00C50C7F">
                              <w:rPr>
                                <w:rFonts w:ascii="Bodoni MT Condensed" w:eastAsia="Times New Roman" w:hAnsi="Bodoni MT Condensed" w:cs="Times New Roman"/>
                                <w:i/>
                                <w:sz w:val="24"/>
                                <w:szCs w:val="24"/>
                              </w:rPr>
                              <w:t>requisitos</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estatales</w:t>
                            </w:r>
                            <w:proofErr w:type="spellEnd"/>
                            <w:r w:rsidRPr="00C50C7F">
                              <w:rPr>
                                <w:rFonts w:ascii="Bodoni MT Condensed" w:eastAsia="Times New Roman" w:hAnsi="Bodoni MT Condensed" w:cs="Times New Roman"/>
                                <w:i/>
                                <w:sz w:val="24"/>
                                <w:szCs w:val="24"/>
                              </w:rPr>
                              <w:t xml:space="preserve"> y federales.</w:t>
                            </w:r>
                          </w:p>
                          <w:p w14:paraId="75B6AF2E" w14:textId="01C886D8" w:rsidR="00B159F7" w:rsidRPr="00C50C7F" w:rsidRDefault="00B159F7" w:rsidP="00B159F7">
                            <w:pPr>
                              <w:spacing w:before="100" w:beforeAutospacing="1" w:after="100" w:afterAutospacing="1" w:line="240" w:lineRule="auto"/>
                              <w:rPr>
                                <w:rFonts w:ascii="Bodoni MT Condensed" w:eastAsia="Times New Roman" w:hAnsi="Bodoni MT Condensed" w:cs="Times New Roman"/>
                                <w:i/>
                                <w:sz w:val="24"/>
                                <w:szCs w:val="24"/>
                              </w:rPr>
                            </w:pPr>
                            <w:r w:rsidRPr="00C50C7F">
                              <w:rPr>
                                <w:rFonts w:ascii="Bodoni MT Condensed" w:eastAsia="Times New Roman" w:hAnsi="Bodoni MT Condensed" w:cs="Times New Roman"/>
                                <w:i/>
                                <w:sz w:val="24"/>
                                <w:szCs w:val="24"/>
                              </w:rPr>
                              <w:t xml:space="preserve">Uniform Guidance y las </w:t>
                            </w:r>
                            <w:proofErr w:type="spellStart"/>
                            <w:r w:rsidRPr="00C50C7F">
                              <w:rPr>
                                <w:rFonts w:ascii="Bodoni MT Condensed" w:eastAsia="Times New Roman" w:hAnsi="Bodoni MT Condensed" w:cs="Times New Roman"/>
                                <w:i/>
                                <w:sz w:val="24"/>
                                <w:szCs w:val="24"/>
                              </w:rPr>
                              <w:t>normas</w:t>
                            </w:r>
                            <w:proofErr w:type="spellEnd"/>
                            <w:r w:rsidRPr="00C50C7F">
                              <w:rPr>
                                <w:rFonts w:ascii="Bodoni MT Condensed" w:eastAsia="Times New Roman" w:hAnsi="Bodoni MT Condensed" w:cs="Times New Roman"/>
                                <w:i/>
                                <w:sz w:val="24"/>
                                <w:szCs w:val="24"/>
                              </w:rPr>
                              <w:t xml:space="preserve"> de </w:t>
                            </w:r>
                            <w:proofErr w:type="spellStart"/>
                            <w:r w:rsidRPr="00C50C7F">
                              <w:rPr>
                                <w:rFonts w:ascii="Bodoni MT Condensed" w:eastAsia="Times New Roman" w:hAnsi="Bodoni MT Condensed" w:cs="Times New Roman"/>
                                <w:i/>
                                <w:sz w:val="24"/>
                                <w:szCs w:val="24"/>
                              </w:rPr>
                              <w:t>auditoría</w:t>
                            </w:r>
                            <w:proofErr w:type="spellEnd"/>
                            <w:r w:rsidRPr="00C50C7F">
                              <w:rPr>
                                <w:rFonts w:ascii="Bodoni MT Condensed" w:eastAsia="Times New Roman" w:hAnsi="Bodoni MT Condensed" w:cs="Times New Roman"/>
                                <w:i/>
                                <w:sz w:val="24"/>
                                <w:szCs w:val="24"/>
                              </w:rPr>
                              <w:t xml:space="preserve"> para </w:t>
                            </w:r>
                            <w:proofErr w:type="spellStart"/>
                            <w:r w:rsidRPr="00C50C7F">
                              <w:rPr>
                                <w:rFonts w:ascii="Bodoni MT Condensed" w:eastAsia="Times New Roman" w:hAnsi="Bodoni MT Condensed" w:cs="Times New Roman"/>
                                <w:i/>
                                <w:sz w:val="24"/>
                                <w:szCs w:val="24"/>
                              </w:rPr>
                              <w:t>garantizar</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elegibilidad</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integridad</w:t>
                            </w:r>
                            <w:proofErr w:type="spellEnd"/>
                            <w:r w:rsidRPr="00C50C7F">
                              <w:rPr>
                                <w:rFonts w:ascii="Bodoni MT Condensed" w:eastAsia="Times New Roman" w:hAnsi="Bodoni MT Condensed" w:cs="Times New Roman"/>
                                <w:i/>
                                <w:sz w:val="24"/>
                                <w:szCs w:val="24"/>
                              </w:rPr>
                              <w:t xml:space="preserve"> fiscal y </w:t>
                            </w:r>
                            <w:proofErr w:type="spellStart"/>
                            <w:r w:rsidRPr="00C50C7F">
                              <w:rPr>
                                <w:rFonts w:ascii="Bodoni MT Condensed" w:eastAsia="Times New Roman" w:hAnsi="Bodoni MT Condensed" w:cs="Times New Roman"/>
                                <w:i/>
                                <w:sz w:val="24"/>
                                <w:szCs w:val="24"/>
                              </w:rPr>
                              <w:t>reportes</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oportunos</w:t>
                            </w:r>
                            <w:proofErr w:type="spellEnd"/>
                            <w:r w:rsidRPr="00C50C7F">
                              <w:rPr>
                                <w:rFonts w:ascii="Bodoni MT Condensed" w:eastAsia="Times New Roman" w:hAnsi="Bodoni MT Condensed" w:cs="Times New Roman"/>
                                <w:i/>
                                <w:sz w:val="24"/>
                                <w:szCs w:val="24"/>
                              </w:rPr>
                              <w:t>.</w:t>
                            </w:r>
                          </w:p>
                          <w:p w14:paraId="7C6B74C3" w14:textId="77777777" w:rsidR="00B159F7" w:rsidRPr="00DE6083" w:rsidRDefault="00B159F7" w:rsidP="00B159F7">
                            <w:pPr>
                              <w:spacing w:before="100" w:beforeAutospacing="1" w:after="100" w:afterAutospacing="1" w:line="240" w:lineRule="auto"/>
                              <w:rPr>
                                <w: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2FA6E" id="_x0000_s1046" type="#_x0000_t202" style="position:absolute;margin-left:300.2pt;margin-top:0;width:351.4pt;height:678.7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" fillcolor="#c3c3c3 [2166]" strokecolor="#a5a5a5 [3206]" strokeweight=".5pt">
                <v:fill color2="#b6b6b6 [2614]" rotate="t" colors="0 #d2d2d2;.5 #c8c8c8;1 silver" focus="100%" type="gradient">
                  <o:fill v:ext="view" type="gradientUnscaled"/>
                </v:fill>
                <v:textbox>
                  <w:txbxContent>
                    <w:p w14:paraId="327A7C88" w14:textId="77777777" w:rsidR="00B159F7" w:rsidRDefault="00B159F7" w:rsidP="00B159F7">
                      <w:pPr>
                        <w:spacing w:before="100" w:beforeAutospacing="1" w:after="100" w:afterAutospacing="1" w:line="240" w:lineRule="auto"/>
                        <w:outlineLvl w:val="2"/>
                        <w:rPr>
                          <w:rFonts w:ascii="Times New Roman" w:eastAsia="Times New Roman" w:hAnsi="Times New Roman" w:cs="Times New Roman"/>
                          <w:b/>
                          <w:bCs/>
                          <w:sz w:val="27"/>
                          <w:szCs w:val="27"/>
                        </w:rPr>
                      </w:pPr>
                    </w:p>
                    <w:p w14:paraId="0515D501" w14:textId="77777777" w:rsidR="00DE6083" w:rsidRDefault="00DE6083" w:rsidP="00DE6083">
                      <w:pPr>
                        <w:spacing w:before="100" w:beforeAutospacing="1" w:after="100" w:afterAutospacing="1" w:line="240" w:lineRule="auto"/>
                        <w:rPr>
                          <w:rFonts w:ascii="Times New Roman" w:eastAsia="Times New Roman" w:hAnsi="Times New Roman" w:cs="Times New Roman"/>
                          <w:b/>
                          <w:sz w:val="40"/>
                          <w:szCs w:val="40"/>
                        </w:rPr>
                      </w:pPr>
                      <w:r w:rsidRPr="00E32F59">
                        <w:rPr>
                          <w:rFonts w:ascii="Times New Roman" w:eastAsia="Times New Roman" w:hAnsi="Times New Roman" w:cs="Times New Roman"/>
                          <w:sz w:val="24"/>
                          <w:szCs w:val="24"/>
                        </w:rPr>
                        <w:br/>
                      </w:r>
                    </w:p>
                    <w:p w14:paraId="5FE02B5A" w14:textId="77777777" w:rsidR="00DE6083" w:rsidRDefault="00DE6083" w:rsidP="00DE6083">
                      <w:pPr>
                        <w:spacing w:before="100" w:beforeAutospacing="1" w:after="100" w:afterAutospacing="1" w:line="240" w:lineRule="auto"/>
                        <w:rPr>
                          <w:rFonts w:ascii="Times New Roman" w:eastAsia="Times New Roman" w:hAnsi="Times New Roman" w:cs="Times New Roman"/>
                          <w:b/>
                          <w:sz w:val="40"/>
                          <w:szCs w:val="40"/>
                        </w:rPr>
                      </w:pPr>
                    </w:p>
                    <w:p w14:paraId="04E9C93D" w14:textId="3199445B" w:rsidR="00DE6083" w:rsidRPr="00D01093" w:rsidRDefault="00DE6083" w:rsidP="00DE6083">
                      <w:pPr>
                        <w:spacing w:before="100" w:beforeAutospacing="1" w:after="100" w:afterAutospacing="1" w:line="240" w:lineRule="auto"/>
                        <w:rPr>
                          <w:rFonts w:ascii="Times New Roman" w:eastAsia="Times New Roman" w:hAnsi="Times New Roman" w:cs="Times New Roman"/>
                          <w:sz w:val="24"/>
                          <w:szCs w:val="24"/>
                        </w:rPr>
                      </w:pPr>
                      <w:r w:rsidRPr="00D01093">
                        <w:rPr>
                          <w:rFonts w:ascii="Times New Roman" w:eastAsia="Times New Roman" w:hAnsi="Times New Roman" w:cs="Times New Roman"/>
                          <w:b/>
                          <w:sz w:val="40"/>
                          <w:szCs w:val="40"/>
                        </w:rPr>
                        <w:t>I</w:t>
                      </w:r>
                      <w:r w:rsidRPr="00D01093">
                        <w:rPr>
                          <w:rFonts w:ascii="Times New Roman" w:eastAsia="Times New Roman" w:hAnsi="Times New Roman" w:cs="Times New Roman"/>
                          <w:sz w:val="24"/>
                          <w:szCs w:val="24"/>
                        </w:rPr>
                        <w:t>mplementation of this Governance Plan will be supported through annual departmental work plans, coordinated capital planning, and regular reporting to the Mayor and City Council. Progress will be evaluated using measurable benchmarks, statutory compliance indicators, and performance metrics consistent with state and federal requirements.</w:t>
                      </w:r>
                    </w:p>
                    <w:p w14:paraId="1F1D309B" w14:textId="3DDE6773" w:rsidR="00DE6083" w:rsidRDefault="00DE6083" w:rsidP="00DE6083">
                      <w:pPr>
                        <w:spacing w:before="100" w:beforeAutospacing="1" w:after="100" w:afterAutospacing="1" w:line="240" w:lineRule="auto"/>
                        <w:rPr>
                          <w:rFonts w:ascii="Times New Roman" w:eastAsia="Times New Roman" w:hAnsi="Times New Roman" w:cs="Times New Roman"/>
                          <w:sz w:val="32"/>
                          <w:szCs w:val="32"/>
                        </w:rPr>
                      </w:pPr>
                    </w:p>
                    <w:p w14:paraId="18338903" w14:textId="0C1BF097" w:rsidR="00DE6083" w:rsidRDefault="00DE6083" w:rsidP="00DE6083">
                      <w:pPr>
                        <w:spacing w:before="100" w:beforeAutospacing="1" w:after="100" w:afterAutospacing="1" w:line="240" w:lineRule="auto"/>
                        <w:rPr>
                          <w:rFonts w:ascii="Times New Roman" w:eastAsia="Times New Roman" w:hAnsi="Times New Roman" w:cs="Times New Roman"/>
                          <w:sz w:val="32"/>
                          <w:szCs w:val="32"/>
                        </w:rPr>
                      </w:pPr>
                    </w:p>
                    <w:p w14:paraId="26E982AF" w14:textId="67474565" w:rsidR="00DE6083" w:rsidRDefault="00DE6083" w:rsidP="00DE6083">
                      <w:pPr>
                        <w:spacing w:before="100" w:beforeAutospacing="1" w:after="100" w:afterAutospacing="1" w:line="240" w:lineRule="auto"/>
                        <w:rPr>
                          <w:rFonts w:ascii="Times New Roman" w:eastAsia="Times New Roman" w:hAnsi="Times New Roman" w:cs="Times New Roman"/>
                          <w:sz w:val="32"/>
                          <w:szCs w:val="32"/>
                        </w:rPr>
                      </w:pPr>
                    </w:p>
                    <w:p w14:paraId="343E1B05" w14:textId="4D9F54CD" w:rsidR="00DE6083" w:rsidRDefault="00DE6083" w:rsidP="00DE6083">
                      <w:pPr>
                        <w:spacing w:before="100" w:beforeAutospacing="1" w:after="100" w:afterAutospacing="1" w:line="240" w:lineRule="auto"/>
                        <w:rPr>
                          <w:rFonts w:ascii="Times New Roman" w:eastAsia="Times New Roman" w:hAnsi="Times New Roman" w:cs="Times New Roman"/>
                          <w:sz w:val="32"/>
                          <w:szCs w:val="32"/>
                        </w:rPr>
                      </w:pPr>
                    </w:p>
                    <w:p w14:paraId="748508F9" w14:textId="77777777" w:rsidR="00DE6083" w:rsidRPr="00DE6083" w:rsidRDefault="00DE6083" w:rsidP="00DE6083">
                      <w:pPr>
                        <w:spacing w:before="100" w:beforeAutospacing="1" w:after="100" w:afterAutospacing="1" w:line="240" w:lineRule="auto"/>
                        <w:rPr>
                          <w:rFonts w:ascii="Times New Roman" w:eastAsia="Times New Roman" w:hAnsi="Times New Roman" w:cs="Times New Roman"/>
                          <w:sz w:val="32"/>
                          <w:szCs w:val="32"/>
                        </w:rPr>
                      </w:pPr>
                    </w:p>
                    <w:p w14:paraId="17D9E88E" w14:textId="4BF40326" w:rsidR="00DE6083" w:rsidRPr="00C50C7F" w:rsidRDefault="00DE6083" w:rsidP="00DE6083">
                      <w:pPr>
                        <w:spacing w:before="100" w:beforeAutospacing="1" w:after="100" w:afterAutospacing="1" w:line="240" w:lineRule="auto"/>
                        <w:rPr>
                          <w:rFonts w:ascii="Bodoni MT Condensed" w:eastAsia="Times New Roman" w:hAnsi="Bodoni MT Condensed" w:cs="Times New Roman"/>
                          <w:i/>
                          <w:sz w:val="24"/>
                          <w:szCs w:val="24"/>
                        </w:rPr>
                      </w:pPr>
                      <w:r w:rsidRPr="00C50C7F">
                        <w:rPr>
                          <w:rFonts w:ascii="Bodoni MT Condensed" w:eastAsia="Times New Roman" w:hAnsi="Bodoni MT Condensed" w:cs="Times New Roman"/>
                          <w:i/>
                          <w:sz w:val="24"/>
                          <w:szCs w:val="24"/>
                        </w:rPr>
                        <w:t xml:space="preserve">La </w:t>
                      </w:r>
                      <w:proofErr w:type="spellStart"/>
                      <w:r w:rsidRPr="00C50C7F">
                        <w:rPr>
                          <w:rFonts w:ascii="Bodoni MT Condensed" w:eastAsia="Times New Roman" w:hAnsi="Bodoni MT Condensed" w:cs="Times New Roman"/>
                          <w:i/>
                          <w:sz w:val="24"/>
                          <w:szCs w:val="24"/>
                        </w:rPr>
                        <w:t>implementación</w:t>
                      </w:r>
                      <w:proofErr w:type="spellEnd"/>
                      <w:r w:rsidRPr="00C50C7F">
                        <w:rPr>
                          <w:rFonts w:ascii="Bodoni MT Condensed" w:eastAsia="Times New Roman" w:hAnsi="Bodoni MT Condensed" w:cs="Times New Roman"/>
                          <w:i/>
                          <w:sz w:val="24"/>
                          <w:szCs w:val="24"/>
                        </w:rPr>
                        <w:t xml:space="preserve"> de </w:t>
                      </w:r>
                      <w:proofErr w:type="spellStart"/>
                      <w:r w:rsidRPr="00C50C7F">
                        <w:rPr>
                          <w:rFonts w:ascii="Bodoni MT Condensed" w:eastAsia="Times New Roman" w:hAnsi="Bodoni MT Condensed" w:cs="Times New Roman"/>
                          <w:i/>
                          <w:sz w:val="24"/>
                          <w:szCs w:val="24"/>
                        </w:rPr>
                        <w:t>este</w:t>
                      </w:r>
                      <w:proofErr w:type="spellEnd"/>
                      <w:r w:rsidRPr="00C50C7F">
                        <w:rPr>
                          <w:rFonts w:ascii="Bodoni MT Condensed" w:eastAsia="Times New Roman" w:hAnsi="Bodoni MT Condensed" w:cs="Times New Roman"/>
                          <w:i/>
                          <w:sz w:val="24"/>
                          <w:szCs w:val="24"/>
                        </w:rPr>
                        <w:t xml:space="preserve"> Plan de </w:t>
                      </w:r>
                      <w:proofErr w:type="spellStart"/>
                      <w:r w:rsidRPr="00C50C7F">
                        <w:rPr>
                          <w:rFonts w:ascii="Bodoni MT Condensed" w:eastAsia="Times New Roman" w:hAnsi="Bodoni MT Condensed" w:cs="Times New Roman"/>
                          <w:i/>
                          <w:sz w:val="24"/>
                          <w:szCs w:val="24"/>
                        </w:rPr>
                        <w:t>Gobernanza</w:t>
                      </w:r>
                      <w:proofErr w:type="spellEnd"/>
                      <w:r w:rsidRPr="00C50C7F">
                        <w:rPr>
                          <w:rFonts w:ascii="Bodoni MT Condensed" w:eastAsia="Times New Roman" w:hAnsi="Bodoni MT Condensed" w:cs="Times New Roman"/>
                          <w:i/>
                          <w:sz w:val="24"/>
                          <w:szCs w:val="24"/>
                        </w:rPr>
                        <w:t xml:space="preserve"> se </w:t>
                      </w:r>
                      <w:proofErr w:type="spellStart"/>
                      <w:r w:rsidRPr="00C50C7F">
                        <w:rPr>
                          <w:rFonts w:ascii="Bodoni MT Condensed" w:eastAsia="Times New Roman" w:hAnsi="Bodoni MT Condensed" w:cs="Times New Roman"/>
                          <w:i/>
                          <w:sz w:val="24"/>
                          <w:szCs w:val="24"/>
                        </w:rPr>
                        <w:t>respaldará</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mediante</w:t>
                      </w:r>
                      <w:proofErr w:type="spellEnd"/>
                      <w:r w:rsidRPr="00C50C7F">
                        <w:rPr>
                          <w:rFonts w:ascii="Bodoni MT Condensed" w:eastAsia="Times New Roman" w:hAnsi="Bodoni MT Condensed" w:cs="Times New Roman"/>
                          <w:i/>
                          <w:sz w:val="24"/>
                          <w:szCs w:val="24"/>
                        </w:rPr>
                        <w:t xml:space="preserve"> planes de </w:t>
                      </w:r>
                      <w:proofErr w:type="spellStart"/>
                      <w:r w:rsidRPr="00C50C7F">
                        <w:rPr>
                          <w:rFonts w:ascii="Bodoni MT Condensed" w:eastAsia="Times New Roman" w:hAnsi="Bodoni MT Condensed" w:cs="Times New Roman"/>
                          <w:i/>
                          <w:sz w:val="24"/>
                          <w:szCs w:val="24"/>
                        </w:rPr>
                        <w:t>trabajo</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departamentales</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anuales</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planificación</w:t>
                      </w:r>
                      <w:proofErr w:type="spellEnd"/>
                      <w:r w:rsidRPr="00C50C7F">
                        <w:rPr>
                          <w:rFonts w:ascii="Bodoni MT Condensed" w:eastAsia="Times New Roman" w:hAnsi="Bodoni MT Condensed" w:cs="Times New Roman"/>
                          <w:i/>
                          <w:sz w:val="24"/>
                          <w:szCs w:val="24"/>
                        </w:rPr>
                        <w:t xml:space="preserve"> de capital </w:t>
                      </w:r>
                      <w:proofErr w:type="spellStart"/>
                      <w:r w:rsidRPr="00C50C7F">
                        <w:rPr>
                          <w:rFonts w:ascii="Bodoni MT Condensed" w:eastAsia="Times New Roman" w:hAnsi="Bodoni MT Condensed" w:cs="Times New Roman"/>
                          <w:i/>
                          <w:sz w:val="24"/>
                          <w:szCs w:val="24"/>
                        </w:rPr>
                        <w:t>coordinada</w:t>
                      </w:r>
                      <w:proofErr w:type="spellEnd"/>
                      <w:r w:rsidRPr="00C50C7F">
                        <w:rPr>
                          <w:rFonts w:ascii="Bodoni MT Condensed" w:eastAsia="Times New Roman" w:hAnsi="Bodoni MT Condensed" w:cs="Times New Roman"/>
                          <w:i/>
                          <w:sz w:val="24"/>
                          <w:szCs w:val="24"/>
                        </w:rPr>
                        <w:t xml:space="preserve"> y </w:t>
                      </w:r>
                      <w:proofErr w:type="spellStart"/>
                      <w:r w:rsidRPr="00C50C7F">
                        <w:rPr>
                          <w:rFonts w:ascii="Bodoni MT Condensed" w:eastAsia="Times New Roman" w:hAnsi="Bodoni MT Condensed" w:cs="Times New Roman"/>
                          <w:i/>
                          <w:sz w:val="24"/>
                          <w:szCs w:val="24"/>
                        </w:rPr>
                        <w:t>reportes</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regulares</w:t>
                      </w:r>
                      <w:proofErr w:type="spellEnd"/>
                      <w:r w:rsidRPr="00C50C7F">
                        <w:rPr>
                          <w:rFonts w:ascii="Bodoni MT Condensed" w:eastAsia="Times New Roman" w:hAnsi="Bodoni MT Condensed" w:cs="Times New Roman"/>
                          <w:i/>
                          <w:sz w:val="24"/>
                          <w:szCs w:val="24"/>
                        </w:rPr>
                        <w:t xml:space="preserve"> al Alcalde y al </w:t>
                      </w:r>
                      <w:proofErr w:type="spellStart"/>
                      <w:r w:rsidRPr="00C50C7F">
                        <w:rPr>
                          <w:rFonts w:ascii="Bodoni MT Condensed" w:eastAsia="Times New Roman" w:hAnsi="Bodoni MT Condensed" w:cs="Times New Roman"/>
                          <w:i/>
                          <w:sz w:val="24"/>
                          <w:szCs w:val="24"/>
                        </w:rPr>
                        <w:t>Concejo</w:t>
                      </w:r>
                      <w:proofErr w:type="spellEnd"/>
                      <w:r w:rsidRPr="00C50C7F">
                        <w:rPr>
                          <w:rFonts w:ascii="Bodoni MT Condensed" w:eastAsia="Times New Roman" w:hAnsi="Bodoni MT Condensed" w:cs="Times New Roman"/>
                          <w:i/>
                          <w:sz w:val="24"/>
                          <w:szCs w:val="24"/>
                        </w:rPr>
                        <w:t xml:space="preserve"> Municipal. El </w:t>
                      </w:r>
                      <w:proofErr w:type="spellStart"/>
                      <w:r w:rsidRPr="00C50C7F">
                        <w:rPr>
                          <w:rFonts w:ascii="Bodoni MT Condensed" w:eastAsia="Times New Roman" w:hAnsi="Bodoni MT Condensed" w:cs="Times New Roman"/>
                          <w:i/>
                          <w:sz w:val="24"/>
                          <w:szCs w:val="24"/>
                        </w:rPr>
                        <w:t>progreso</w:t>
                      </w:r>
                      <w:proofErr w:type="spellEnd"/>
                      <w:r w:rsidRPr="00C50C7F">
                        <w:rPr>
                          <w:rFonts w:ascii="Bodoni MT Condensed" w:eastAsia="Times New Roman" w:hAnsi="Bodoni MT Condensed" w:cs="Times New Roman"/>
                          <w:i/>
                          <w:sz w:val="24"/>
                          <w:szCs w:val="24"/>
                        </w:rPr>
                        <w:t xml:space="preserve"> se </w:t>
                      </w:r>
                      <w:proofErr w:type="spellStart"/>
                      <w:r w:rsidRPr="00C50C7F">
                        <w:rPr>
                          <w:rFonts w:ascii="Bodoni MT Condensed" w:eastAsia="Times New Roman" w:hAnsi="Bodoni MT Condensed" w:cs="Times New Roman"/>
                          <w:i/>
                          <w:sz w:val="24"/>
                          <w:szCs w:val="24"/>
                        </w:rPr>
                        <w:t>evaluará</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utilizando</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indicadores</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medibles</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criterios</w:t>
                      </w:r>
                      <w:proofErr w:type="spellEnd"/>
                      <w:r w:rsidRPr="00C50C7F">
                        <w:rPr>
                          <w:rFonts w:ascii="Bodoni MT Condensed" w:eastAsia="Times New Roman" w:hAnsi="Bodoni MT Condensed" w:cs="Times New Roman"/>
                          <w:i/>
                          <w:sz w:val="24"/>
                          <w:szCs w:val="24"/>
                        </w:rPr>
                        <w:t xml:space="preserve"> de </w:t>
                      </w:r>
                      <w:proofErr w:type="spellStart"/>
                      <w:r w:rsidRPr="00C50C7F">
                        <w:rPr>
                          <w:rFonts w:ascii="Bodoni MT Condensed" w:eastAsia="Times New Roman" w:hAnsi="Bodoni MT Condensed" w:cs="Times New Roman"/>
                          <w:i/>
                          <w:sz w:val="24"/>
                          <w:szCs w:val="24"/>
                        </w:rPr>
                        <w:t>cumplimiento</w:t>
                      </w:r>
                      <w:proofErr w:type="spellEnd"/>
                      <w:r w:rsidRPr="00C50C7F">
                        <w:rPr>
                          <w:rFonts w:ascii="Bodoni MT Condensed" w:eastAsia="Times New Roman" w:hAnsi="Bodoni MT Condensed" w:cs="Times New Roman"/>
                          <w:i/>
                          <w:sz w:val="24"/>
                          <w:szCs w:val="24"/>
                        </w:rPr>
                        <w:t xml:space="preserve"> legal y </w:t>
                      </w:r>
                      <w:proofErr w:type="spellStart"/>
                      <w:r w:rsidRPr="00C50C7F">
                        <w:rPr>
                          <w:rFonts w:ascii="Bodoni MT Condensed" w:eastAsia="Times New Roman" w:hAnsi="Bodoni MT Condensed" w:cs="Times New Roman"/>
                          <w:i/>
                          <w:sz w:val="24"/>
                          <w:szCs w:val="24"/>
                        </w:rPr>
                        <w:t>métricas</w:t>
                      </w:r>
                      <w:proofErr w:type="spellEnd"/>
                      <w:r w:rsidRPr="00C50C7F">
                        <w:rPr>
                          <w:rFonts w:ascii="Bodoni MT Condensed" w:eastAsia="Times New Roman" w:hAnsi="Bodoni MT Condensed" w:cs="Times New Roman"/>
                          <w:i/>
                          <w:sz w:val="24"/>
                          <w:szCs w:val="24"/>
                        </w:rPr>
                        <w:t xml:space="preserve"> de </w:t>
                      </w:r>
                      <w:proofErr w:type="spellStart"/>
                      <w:r w:rsidRPr="00C50C7F">
                        <w:rPr>
                          <w:rFonts w:ascii="Bodoni MT Condensed" w:eastAsia="Times New Roman" w:hAnsi="Bodoni MT Condensed" w:cs="Times New Roman"/>
                          <w:i/>
                          <w:sz w:val="24"/>
                          <w:szCs w:val="24"/>
                        </w:rPr>
                        <w:t>desempeño</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consistentes</w:t>
                      </w:r>
                      <w:proofErr w:type="spellEnd"/>
                      <w:r w:rsidRPr="00C50C7F">
                        <w:rPr>
                          <w:rFonts w:ascii="Bodoni MT Condensed" w:eastAsia="Times New Roman" w:hAnsi="Bodoni MT Condensed" w:cs="Times New Roman"/>
                          <w:i/>
                          <w:sz w:val="24"/>
                          <w:szCs w:val="24"/>
                        </w:rPr>
                        <w:t xml:space="preserve"> con los </w:t>
                      </w:r>
                      <w:proofErr w:type="spellStart"/>
                      <w:r w:rsidRPr="00C50C7F">
                        <w:rPr>
                          <w:rFonts w:ascii="Bodoni MT Condensed" w:eastAsia="Times New Roman" w:hAnsi="Bodoni MT Condensed" w:cs="Times New Roman"/>
                          <w:i/>
                          <w:sz w:val="24"/>
                          <w:szCs w:val="24"/>
                        </w:rPr>
                        <w:t>requisitos</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estatales</w:t>
                      </w:r>
                      <w:proofErr w:type="spellEnd"/>
                      <w:r w:rsidRPr="00C50C7F">
                        <w:rPr>
                          <w:rFonts w:ascii="Bodoni MT Condensed" w:eastAsia="Times New Roman" w:hAnsi="Bodoni MT Condensed" w:cs="Times New Roman"/>
                          <w:i/>
                          <w:sz w:val="24"/>
                          <w:szCs w:val="24"/>
                        </w:rPr>
                        <w:t xml:space="preserve"> y federales.</w:t>
                      </w:r>
                    </w:p>
                    <w:p w14:paraId="75B6AF2E" w14:textId="01C886D8" w:rsidR="00B159F7" w:rsidRPr="00C50C7F" w:rsidRDefault="00B159F7" w:rsidP="00B159F7">
                      <w:pPr>
                        <w:spacing w:before="100" w:beforeAutospacing="1" w:after="100" w:afterAutospacing="1" w:line="240" w:lineRule="auto"/>
                        <w:rPr>
                          <w:rFonts w:ascii="Bodoni MT Condensed" w:eastAsia="Times New Roman" w:hAnsi="Bodoni MT Condensed" w:cs="Times New Roman"/>
                          <w:i/>
                          <w:sz w:val="24"/>
                          <w:szCs w:val="24"/>
                        </w:rPr>
                      </w:pPr>
                      <w:r w:rsidRPr="00C50C7F">
                        <w:rPr>
                          <w:rFonts w:ascii="Bodoni MT Condensed" w:eastAsia="Times New Roman" w:hAnsi="Bodoni MT Condensed" w:cs="Times New Roman"/>
                          <w:i/>
                          <w:sz w:val="24"/>
                          <w:szCs w:val="24"/>
                        </w:rPr>
                        <w:t xml:space="preserve">Uniform Guidance y las </w:t>
                      </w:r>
                      <w:proofErr w:type="spellStart"/>
                      <w:r w:rsidRPr="00C50C7F">
                        <w:rPr>
                          <w:rFonts w:ascii="Bodoni MT Condensed" w:eastAsia="Times New Roman" w:hAnsi="Bodoni MT Condensed" w:cs="Times New Roman"/>
                          <w:i/>
                          <w:sz w:val="24"/>
                          <w:szCs w:val="24"/>
                        </w:rPr>
                        <w:t>normas</w:t>
                      </w:r>
                      <w:proofErr w:type="spellEnd"/>
                      <w:r w:rsidRPr="00C50C7F">
                        <w:rPr>
                          <w:rFonts w:ascii="Bodoni MT Condensed" w:eastAsia="Times New Roman" w:hAnsi="Bodoni MT Condensed" w:cs="Times New Roman"/>
                          <w:i/>
                          <w:sz w:val="24"/>
                          <w:szCs w:val="24"/>
                        </w:rPr>
                        <w:t xml:space="preserve"> de </w:t>
                      </w:r>
                      <w:proofErr w:type="spellStart"/>
                      <w:r w:rsidRPr="00C50C7F">
                        <w:rPr>
                          <w:rFonts w:ascii="Bodoni MT Condensed" w:eastAsia="Times New Roman" w:hAnsi="Bodoni MT Condensed" w:cs="Times New Roman"/>
                          <w:i/>
                          <w:sz w:val="24"/>
                          <w:szCs w:val="24"/>
                        </w:rPr>
                        <w:t>auditoría</w:t>
                      </w:r>
                      <w:proofErr w:type="spellEnd"/>
                      <w:r w:rsidRPr="00C50C7F">
                        <w:rPr>
                          <w:rFonts w:ascii="Bodoni MT Condensed" w:eastAsia="Times New Roman" w:hAnsi="Bodoni MT Condensed" w:cs="Times New Roman"/>
                          <w:i/>
                          <w:sz w:val="24"/>
                          <w:szCs w:val="24"/>
                        </w:rPr>
                        <w:t xml:space="preserve"> para </w:t>
                      </w:r>
                      <w:proofErr w:type="spellStart"/>
                      <w:r w:rsidRPr="00C50C7F">
                        <w:rPr>
                          <w:rFonts w:ascii="Bodoni MT Condensed" w:eastAsia="Times New Roman" w:hAnsi="Bodoni MT Condensed" w:cs="Times New Roman"/>
                          <w:i/>
                          <w:sz w:val="24"/>
                          <w:szCs w:val="24"/>
                        </w:rPr>
                        <w:t>garantizar</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elegibilidad</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integridad</w:t>
                      </w:r>
                      <w:proofErr w:type="spellEnd"/>
                      <w:r w:rsidRPr="00C50C7F">
                        <w:rPr>
                          <w:rFonts w:ascii="Bodoni MT Condensed" w:eastAsia="Times New Roman" w:hAnsi="Bodoni MT Condensed" w:cs="Times New Roman"/>
                          <w:i/>
                          <w:sz w:val="24"/>
                          <w:szCs w:val="24"/>
                        </w:rPr>
                        <w:t xml:space="preserve"> fiscal y </w:t>
                      </w:r>
                      <w:proofErr w:type="spellStart"/>
                      <w:r w:rsidRPr="00C50C7F">
                        <w:rPr>
                          <w:rFonts w:ascii="Bodoni MT Condensed" w:eastAsia="Times New Roman" w:hAnsi="Bodoni MT Condensed" w:cs="Times New Roman"/>
                          <w:i/>
                          <w:sz w:val="24"/>
                          <w:szCs w:val="24"/>
                        </w:rPr>
                        <w:t>reportes</w:t>
                      </w:r>
                      <w:proofErr w:type="spellEnd"/>
                      <w:r w:rsidRPr="00C50C7F">
                        <w:rPr>
                          <w:rFonts w:ascii="Bodoni MT Condensed" w:eastAsia="Times New Roman" w:hAnsi="Bodoni MT Condensed" w:cs="Times New Roman"/>
                          <w:i/>
                          <w:sz w:val="24"/>
                          <w:szCs w:val="24"/>
                        </w:rPr>
                        <w:t xml:space="preserve"> </w:t>
                      </w:r>
                      <w:proofErr w:type="spellStart"/>
                      <w:r w:rsidRPr="00C50C7F">
                        <w:rPr>
                          <w:rFonts w:ascii="Bodoni MT Condensed" w:eastAsia="Times New Roman" w:hAnsi="Bodoni MT Condensed" w:cs="Times New Roman"/>
                          <w:i/>
                          <w:sz w:val="24"/>
                          <w:szCs w:val="24"/>
                        </w:rPr>
                        <w:t>oportunos</w:t>
                      </w:r>
                      <w:proofErr w:type="spellEnd"/>
                      <w:r w:rsidRPr="00C50C7F">
                        <w:rPr>
                          <w:rFonts w:ascii="Bodoni MT Condensed" w:eastAsia="Times New Roman" w:hAnsi="Bodoni MT Condensed" w:cs="Times New Roman"/>
                          <w:i/>
                          <w:sz w:val="24"/>
                          <w:szCs w:val="24"/>
                        </w:rPr>
                        <w:t>.</w:t>
                      </w:r>
                    </w:p>
                    <w:p w14:paraId="7C6B74C3" w14:textId="77777777" w:rsidR="00B159F7" w:rsidRPr="00DE6083" w:rsidRDefault="00B159F7" w:rsidP="00B159F7">
                      <w:pPr>
                        <w:spacing w:before="100" w:beforeAutospacing="1" w:after="100" w:afterAutospacing="1" w:line="240" w:lineRule="auto"/>
                        <w:rPr>
                          <w:i/>
                          <w:sz w:val="28"/>
                          <w:szCs w:val="28"/>
                        </w:rPr>
                      </w:pPr>
                    </w:p>
                  </w:txbxContent>
                </v:textbox>
                <w10:wrap type="square" anchorx="margin"/>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D004222" wp14:editId="02D2D530">
                <wp:simplePos x="0" y="0"/>
                <wp:positionH relativeFrom="column">
                  <wp:posOffset>-236306</wp:posOffset>
                </wp:positionH>
                <wp:positionV relativeFrom="paragraph">
                  <wp:posOffset>0</wp:posOffset>
                </wp:positionV>
                <wp:extent cx="1767155" cy="8620125"/>
                <wp:effectExtent l="0" t="0" r="24130" b="28575"/>
                <wp:wrapNone/>
                <wp:docPr id="22" name="Rectangle 22"/>
                <wp:cNvGraphicFramePr/>
                <a:graphic xmlns:a="http://schemas.openxmlformats.org/drawingml/2006/main">
                  <a:graphicData uri="http://schemas.microsoft.com/office/word/2010/wordprocessingShape">
                    <wps:wsp>
                      <wps:cNvSpPr/>
                      <wps:spPr>
                        <a:xfrm>
                          <a:off x="0" y="0"/>
                          <a:ext cx="1767155" cy="8620125"/>
                        </a:xfrm>
                        <a:prstGeom prst="rect">
                          <a:avLst/>
                        </a:prstGeom>
                      </wps:spPr>
                      <wps:style>
                        <a:lnRef idx="1">
                          <a:schemeClr val="accent1"/>
                        </a:lnRef>
                        <a:fillRef idx="1002">
                          <a:schemeClr val="dk2"/>
                        </a:fillRef>
                        <a:effectRef idx="1">
                          <a:schemeClr val="accent1"/>
                        </a:effectRef>
                        <a:fontRef idx="minor">
                          <a:schemeClr val="dk1"/>
                        </a:fontRef>
                      </wps:style>
                      <wps:txbx>
                        <w:txbxContent>
                          <w:p w14:paraId="2ACB3010" w14:textId="3A0403E7" w:rsidR="00B159F7" w:rsidRPr="008B7C11" w:rsidRDefault="00B159F7" w:rsidP="00B159F7">
                            <w:pPr>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rPr>
                            </w:pPr>
                            <w:r w:rsidRPr="008B7C11">
                              <w:rPr>
                                <w:rFonts w:ascii="Times New Roman" w:eastAsia="Times New Roman" w:hAnsi="Times New Roman" w:cs="Times New Roman"/>
                                <w:b/>
                                <w:bCs/>
                                <w:color w:val="FFFFFF" w:themeColor="background1"/>
                                <w:sz w:val="36"/>
                                <w:szCs w:val="36"/>
                              </w:rPr>
                              <w:t>Implementation and Oversight</w:t>
                            </w:r>
                          </w:p>
                          <w:p w14:paraId="47169A12" w14:textId="4921869F" w:rsidR="00DE6083" w:rsidRDefault="00DE6083" w:rsidP="00B159F7">
                            <w:pPr>
                              <w:spacing w:before="100" w:beforeAutospacing="1" w:after="100" w:afterAutospacing="1" w:line="240" w:lineRule="auto"/>
                              <w:outlineLvl w:val="1"/>
                              <w:rPr>
                                <w:rFonts w:ascii="Times New Roman" w:eastAsia="Times New Roman" w:hAnsi="Times New Roman" w:cs="Times New Roman"/>
                                <w:b/>
                                <w:bCs/>
                                <w:sz w:val="36"/>
                                <w:szCs w:val="36"/>
                              </w:rPr>
                            </w:pPr>
                          </w:p>
                          <w:p w14:paraId="263652B0" w14:textId="0D0EE403" w:rsidR="00DE6083" w:rsidRDefault="00DE6083" w:rsidP="00B159F7">
                            <w:pPr>
                              <w:spacing w:before="100" w:beforeAutospacing="1" w:after="100" w:afterAutospacing="1" w:line="240" w:lineRule="auto"/>
                              <w:outlineLvl w:val="1"/>
                              <w:rPr>
                                <w:rFonts w:ascii="Times New Roman" w:eastAsia="Times New Roman" w:hAnsi="Times New Roman" w:cs="Times New Roman"/>
                                <w:b/>
                                <w:bCs/>
                                <w:sz w:val="36"/>
                                <w:szCs w:val="36"/>
                              </w:rPr>
                            </w:pPr>
                          </w:p>
                          <w:p w14:paraId="0F4DF1CD" w14:textId="3C420D7B" w:rsidR="00DE6083" w:rsidRDefault="00DE6083" w:rsidP="00B159F7">
                            <w:pPr>
                              <w:spacing w:before="100" w:beforeAutospacing="1" w:after="100" w:afterAutospacing="1" w:line="240" w:lineRule="auto"/>
                              <w:outlineLvl w:val="1"/>
                              <w:rPr>
                                <w:rFonts w:ascii="Times New Roman" w:eastAsia="Times New Roman" w:hAnsi="Times New Roman" w:cs="Times New Roman"/>
                                <w:b/>
                                <w:bCs/>
                                <w:sz w:val="36"/>
                                <w:szCs w:val="36"/>
                              </w:rPr>
                            </w:pPr>
                          </w:p>
                          <w:p w14:paraId="6273AB58" w14:textId="0A8131BA" w:rsidR="00DE6083" w:rsidRDefault="00DE6083" w:rsidP="00B159F7">
                            <w:pPr>
                              <w:spacing w:before="100" w:beforeAutospacing="1" w:after="100" w:afterAutospacing="1" w:line="240" w:lineRule="auto"/>
                              <w:outlineLvl w:val="1"/>
                              <w:rPr>
                                <w:rFonts w:ascii="Times New Roman" w:eastAsia="Times New Roman" w:hAnsi="Times New Roman" w:cs="Times New Roman"/>
                                <w:b/>
                                <w:bCs/>
                                <w:sz w:val="36"/>
                                <w:szCs w:val="36"/>
                              </w:rPr>
                            </w:pPr>
                          </w:p>
                          <w:p w14:paraId="195D6F7C" w14:textId="77777777" w:rsidR="00DE6083" w:rsidRPr="00E32F59" w:rsidRDefault="00DE6083" w:rsidP="00B159F7">
                            <w:pPr>
                              <w:spacing w:before="100" w:beforeAutospacing="1" w:after="100" w:afterAutospacing="1" w:line="240" w:lineRule="auto"/>
                              <w:outlineLvl w:val="1"/>
                              <w:rPr>
                                <w:rFonts w:ascii="Times New Roman" w:eastAsia="Times New Roman" w:hAnsi="Times New Roman" w:cs="Times New Roman"/>
                                <w:b/>
                                <w:bCs/>
                                <w:sz w:val="36"/>
                                <w:szCs w:val="36"/>
                              </w:rPr>
                            </w:pPr>
                          </w:p>
                          <w:p w14:paraId="3A34238D" w14:textId="77777777" w:rsidR="00DE6083" w:rsidRDefault="00DE6083" w:rsidP="00B159F7">
                            <w:pPr>
                              <w:spacing w:before="100" w:beforeAutospacing="1" w:after="100" w:afterAutospacing="1" w:line="240" w:lineRule="auto"/>
                              <w:outlineLvl w:val="2"/>
                              <w:rPr>
                                <w:rFonts w:ascii="Times New Roman" w:eastAsia="Times New Roman" w:hAnsi="Times New Roman" w:cs="Times New Roman"/>
                                <w:b/>
                                <w:bCs/>
                                <w:sz w:val="27"/>
                                <w:szCs w:val="27"/>
                              </w:rPr>
                            </w:pPr>
                          </w:p>
                          <w:p w14:paraId="4F4A832A" w14:textId="77777777" w:rsidR="00DE6083" w:rsidRDefault="00DE6083" w:rsidP="00B159F7">
                            <w:pPr>
                              <w:spacing w:before="100" w:beforeAutospacing="1" w:after="100" w:afterAutospacing="1" w:line="240" w:lineRule="auto"/>
                              <w:outlineLvl w:val="2"/>
                              <w:rPr>
                                <w:rFonts w:ascii="Times New Roman" w:eastAsia="Times New Roman" w:hAnsi="Times New Roman" w:cs="Times New Roman"/>
                                <w:b/>
                                <w:bCs/>
                                <w:sz w:val="27"/>
                                <w:szCs w:val="27"/>
                              </w:rPr>
                            </w:pPr>
                          </w:p>
                          <w:p w14:paraId="4FFFA6F6" w14:textId="7D44B116" w:rsidR="00B159F7" w:rsidRPr="008B7C11" w:rsidRDefault="00B159F7" w:rsidP="00B159F7">
                            <w:pPr>
                              <w:spacing w:before="100" w:beforeAutospacing="1" w:after="100" w:afterAutospacing="1" w:line="240" w:lineRule="auto"/>
                              <w:outlineLvl w:val="2"/>
                              <w:rPr>
                                <w:rFonts w:ascii="Times New Roman" w:eastAsia="Times New Roman" w:hAnsi="Times New Roman" w:cs="Times New Roman"/>
                                <w:b/>
                                <w:bCs/>
                                <w:color w:val="FFFFFF" w:themeColor="background1"/>
                                <w:sz w:val="32"/>
                                <w:szCs w:val="32"/>
                              </w:rPr>
                            </w:pPr>
                            <w:proofErr w:type="spellStart"/>
                            <w:r w:rsidRPr="008B7C11">
                              <w:rPr>
                                <w:rFonts w:ascii="Times New Roman" w:eastAsia="Times New Roman" w:hAnsi="Times New Roman" w:cs="Times New Roman"/>
                                <w:b/>
                                <w:bCs/>
                                <w:color w:val="FFFFFF" w:themeColor="background1"/>
                                <w:sz w:val="32"/>
                                <w:szCs w:val="32"/>
                              </w:rPr>
                              <w:t>Implementación</w:t>
                            </w:r>
                            <w:proofErr w:type="spellEnd"/>
                            <w:r w:rsidRPr="008B7C11">
                              <w:rPr>
                                <w:rFonts w:ascii="Times New Roman" w:eastAsia="Times New Roman" w:hAnsi="Times New Roman" w:cs="Times New Roman"/>
                                <w:b/>
                                <w:bCs/>
                                <w:color w:val="FFFFFF" w:themeColor="background1"/>
                                <w:sz w:val="32"/>
                                <w:szCs w:val="32"/>
                              </w:rPr>
                              <w:t xml:space="preserve"> y </w:t>
                            </w:r>
                            <w:proofErr w:type="spellStart"/>
                            <w:r w:rsidRPr="008B7C11">
                              <w:rPr>
                                <w:rFonts w:ascii="Times New Roman" w:eastAsia="Times New Roman" w:hAnsi="Times New Roman" w:cs="Times New Roman"/>
                                <w:b/>
                                <w:bCs/>
                                <w:color w:val="FFFFFF" w:themeColor="background1"/>
                                <w:sz w:val="32"/>
                                <w:szCs w:val="32"/>
                              </w:rPr>
                              <w:t>Supervisión</w:t>
                            </w:r>
                            <w:proofErr w:type="spellEnd"/>
                          </w:p>
                          <w:p w14:paraId="63E8F4A1" w14:textId="2E8B2305" w:rsidR="00B159F7" w:rsidRPr="00E32F59" w:rsidRDefault="00B159F7" w:rsidP="00B159F7">
                            <w:pPr>
                              <w:spacing w:before="100" w:beforeAutospacing="1" w:after="100" w:afterAutospacing="1" w:line="240" w:lineRule="auto"/>
                              <w:outlineLvl w:val="2"/>
                              <w:rPr>
                                <w:rFonts w:ascii="Times New Roman" w:eastAsia="Times New Roman" w:hAnsi="Times New Roman" w:cs="Times New Roman"/>
                                <w:b/>
                                <w:bCs/>
                                <w:sz w:val="27"/>
                                <w:szCs w:val="27"/>
                              </w:rPr>
                            </w:pPr>
                          </w:p>
                          <w:p w14:paraId="7AFDB8B3" w14:textId="77777777" w:rsidR="00B159F7" w:rsidRDefault="00B159F7" w:rsidP="00B159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04222" id="Rectangle 22" o:spid="_x0000_s1047" style="position:absolute;margin-left:-18.6pt;margin-top:0;width:139.15pt;height:67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" fillcolor="#4a5c74 [3058]" strokecolor="#4472c4 [3204]" strokeweight=".5pt">
                <v:textbox>
                  <w:txbxContent>
                    <w:p w14:paraId="2ACB3010" w14:textId="3A0403E7" w:rsidR="00B159F7" w:rsidRPr="008B7C11" w:rsidRDefault="00B159F7" w:rsidP="00B159F7">
                      <w:pPr>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rPr>
                      </w:pPr>
                      <w:r w:rsidRPr="008B7C11">
                        <w:rPr>
                          <w:rFonts w:ascii="Times New Roman" w:eastAsia="Times New Roman" w:hAnsi="Times New Roman" w:cs="Times New Roman"/>
                          <w:b/>
                          <w:bCs/>
                          <w:color w:val="FFFFFF" w:themeColor="background1"/>
                          <w:sz w:val="36"/>
                          <w:szCs w:val="36"/>
                        </w:rPr>
                        <w:t>Implementation and Oversight</w:t>
                      </w:r>
                    </w:p>
                    <w:p w14:paraId="47169A12" w14:textId="4921869F" w:rsidR="00DE6083" w:rsidRDefault="00DE6083" w:rsidP="00B159F7">
                      <w:pPr>
                        <w:spacing w:before="100" w:beforeAutospacing="1" w:after="100" w:afterAutospacing="1" w:line="240" w:lineRule="auto"/>
                        <w:outlineLvl w:val="1"/>
                        <w:rPr>
                          <w:rFonts w:ascii="Times New Roman" w:eastAsia="Times New Roman" w:hAnsi="Times New Roman" w:cs="Times New Roman"/>
                          <w:b/>
                          <w:bCs/>
                          <w:sz w:val="36"/>
                          <w:szCs w:val="36"/>
                        </w:rPr>
                      </w:pPr>
                    </w:p>
                    <w:p w14:paraId="263652B0" w14:textId="0D0EE403" w:rsidR="00DE6083" w:rsidRDefault="00DE6083" w:rsidP="00B159F7">
                      <w:pPr>
                        <w:spacing w:before="100" w:beforeAutospacing="1" w:after="100" w:afterAutospacing="1" w:line="240" w:lineRule="auto"/>
                        <w:outlineLvl w:val="1"/>
                        <w:rPr>
                          <w:rFonts w:ascii="Times New Roman" w:eastAsia="Times New Roman" w:hAnsi="Times New Roman" w:cs="Times New Roman"/>
                          <w:b/>
                          <w:bCs/>
                          <w:sz w:val="36"/>
                          <w:szCs w:val="36"/>
                        </w:rPr>
                      </w:pPr>
                    </w:p>
                    <w:p w14:paraId="0F4DF1CD" w14:textId="3C420D7B" w:rsidR="00DE6083" w:rsidRDefault="00DE6083" w:rsidP="00B159F7">
                      <w:pPr>
                        <w:spacing w:before="100" w:beforeAutospacing="1" w:after="100" w:afterAutospacing="1" w:line="240" w:lineRule="auto"/>
                        <w:outlineLvl w:val="1"/>
                        <w:rPr>
                          <w:rFonts w:ascii="Times New Roman" w:eastAsia="Times New Roman" w:hAnsi="Times New Roman" w:cs="Times New Roman"/>
                          <w:b/>
                          <w:bCs/>
                          <w:sz w:val="36"/>
                          <w:szCs w:val="36"/>
                        </w:rPr>
                      </w:pPr>
                    </w:p>
                    <w:p w14:paraId="6273AB58" w14:textId="0A8131BA" w:rsidR="00DE6083" w:rsidRDefault="00DE6083" w:rsidP="00B159F7">
                      <w:pPr>
                        <w:spacing w:before="100" w:beforeAutospacing="1" w:after="100" w:afterAutospacing="1" w:line="240" w:lineRule="auto"/>
                        <w:outlineLvl w:val="1"/>
                        <w:rPr>
                          <w:rFonts w:ascii="Times New Roman" w:eastAsia="Times New Roman" w:hAnsi="Times New Roman" w:cs="Times New Roman"/>
                          <w:b/>
                          <w:bCs/>
                          <w:sz w:val="36"/>
                          <w:szCs w:val="36"/>
                        </w:rPr>
                      </w:pPr>
                    </w:p>
                    <w:p w14:paraId="195D6F7C" w14:textId="77777777" w:rsidR="00DE6083" w:rsidRPr="00E32F59" w:rsidRDefault="00DE6083" w:rsidP="00B159F7">
                      <w:pPr>
                        <w:spacing w:before="100" w:beforeAutospacing="1" w:after="100" w:afterAutospacing="1" w:line="240" w:lineRule="auto"/>
                        <w:outlineLvl w:val="1"/>
                        <w:rPr>
                          <w:rFonts w:ascii="Times New Roman" w:eastAsia="Times New Roman" w:hAnsi="Times New Roman" w:cs="Times New Roman"/>
                          <w:b/>
                          <w:bCs/>
                          <w:sz w:val="36"/>
                          <w:szCs w:val="36"/>
                        </w:rPr>
                      </w:pPr>
                    </w:p>
                    <w:p w14:paraId="3A34238D" w14:textId="77777777" w:rsidR="00DE6083" w:rsidRDefault="00DE6083" w:rsidP="00B159F7">
                      <w:pPr>
                        <w:spacing w:before="100" w:beforeAutospacing="1" w:after="100" w:afterAutospacing="1" w:line="240" w:lineRule="auto"/>
                        <w:outlineLvl w:val="2"/>
                        <w:rPr>
                          <w:rFonts w:ascii="Times New Roman" w:eastAsia="Times New Roman" w:hAnsi="Times New Roman" w:cs="Times New Roman"/>
                          <w:b/>
                          <w:bCs/>
                          <w:sz w:val="27"/>
                          <w:szCs w:val="27"/>
                        </w:rPr>
                      </w:pPr>
                    </w:p>
                    <w:p w14:paraId="4F4A832A" w14:textId="77777777" w:rsidR="00DE6083" w:rsidRDefault="00DE6083" w:rsidP="00B159F7">
                      <w:pPr>
                        <w:spacing w:before="100" w:beforeAutospacing="1" w:after="100" w:afterAutospacing="1" w:line="240" w:lineRule="auto"/>
                        <w:outlineLvl w:val="2"/>
                        <w:rPr>
                          <w:rFonts w:ascii="Times New Roman" w:eastAsia="Times New Roman" w:hAnsi="Times New Roman" w:cs="Times New Roman"/>
                          <w:b/>
                          <w:bCs/>
                          <w:sz w:val="27"/>
                          <w:szCs w:val="27"/>
                        </w:rPr>
                      </w:pPr>
                    </w:p>
                    <w:p w14:paraId="4FFFA6F6" w14:textId="7D44B116" w:rsidR="00B159F7" w:rsidRPr="008B7C11" w:rsidRDefault="00B159F7" w:rsidP="00B159F7">
                      <w:pPr>
                        <w:spacing w:before="100" w:beforeAutospacing="1" w:after="100" w:afterAutospacing="1" w:line="240" w:lineRule="auto"/>
                        <w:outlineLvl w:val="2"/>
                        <w:rPr>
                          <w:rFonts w:ascii="Times New Roman" w:eastAsia="Times New Roman" w:hAnsi="Times New Roman" w:cs="Times New Roman"/>
                          <w:b/>
                          <w:bCs/>
                          <w:color w:val="FFFFFF" w:themeColor="background1"/>
                          <w:sz w:val="32"/>
                          <w:szCs w:val="32"/>
                        </w:rPr>
                      </w:pPr>
                      <w:proofErr w:type="spellStart"/>
                      <w:r w:rsidRPr="008B7C11">
                        <w:rPr>
                          <w:rFonts w:ascii="Times New Roman" w:eastAsia="Times New Roman" w:hAnsi="Times New Roman" w:cs="Times New Roman"/>
                          <w:b/>
                          <w:bCs/>
                          <w:color w:val="FFFFFF" w:themeColor="background1"/>
                          <w:sz w:val="32"/>
                          <w:szCs w:val="32"/>
                        </w:rPr>
                        <w:t>Implementación</w:t>
                      </w:r>
                      <w:proofErr w:type="spellEnd"/>
                      <w:r w:rsidRPr="008B7C11">
                        <w:rPr>
                          <w:rFonts w:ascii="Times New Roman" w:eastAsia="Times New Roman" w:hAnsi="Times New Roman" w:cs="Times New Roman"/>
                          <w:b/>
                          <w:bCs/>
                          <w:color w:val="FFFFFF" w:themeColor="background1"/>
                          <w:sz w:val="32"/>
                          <w:szCs w:val="32"/>
                        </w:rPr>
                        <w:t xml:space="preserve"> y </w:t>
                      </w:r>
                      <w:proofErr w:type="spellStart"/>
                      <w:r w:rsidRPr="008B7C11">
                        <w:rPr>
                          <w:rFonts w:ascii="Times New Roman" w:eastAsia="Times New Roman" w:hAnsi="Times New Roman" w:cs="Times New Roman"/>
                          <w:b/>
                          <w:bCs/>
                          <w:color w:val="FFFFFF" w:themeColor="background1"/>
                          <w:sz w:val="32"/>
                          <w:szCs w:val="32"/>
                        </w:rPr>
                        <w:t>Supervisión</w:t>
                      </w:r>
                      <w:proofErr w:type="spellEnd"/>
                    </w:p>
                    <w:p w14:paraId="63E8F4A1" w14:textId="2E8B2305" w:rsidR="00B159F7" w:rsidRPr="00E32F59" w:rsidRDefault="00B159F7" w:rsidP="00B159F7">
                      <w:pPr>
                        <w:spacing w:before="100" w:beforeAutospacing="1" w:after="100" w:afterAutospacing="1" w:line="240" w:lineRule="auto"/>
                        <w:outlineLvl w:val="2"/>
                        <w:rPr>
                          <w:rFonts w:ascii="Times New Roman" w:eastAsia="Times New Roman" w:hAnsi="Times New Roman" w:cs="Times New Roman"/>
                          <w:b/>
                          <w:bCs/>
                          <w:sz w:val="27"/>
                          <w:szCs w:val="27"/>
                        </w:rPr>
                      </w:pPr>
                    </w:p>
                    <w:p w14:paraId="7AFDB8B3" w14:textId="77777777" w:rsidR="00B159F7" w:rsidRDefault="00B159F7" w:rsidP="00B159F7">
                      <w:pPr>
                        <w:jc w:val="center"/>
                      </w:pPr>
                    </w:p>
                  </w:txbxContent>
                </v:textbox>
              </v:rect>
            </w:pict>
          </mc:Fallback>
        </mc:AlternateContent>
      </w:r>
    </w:p>
    <w:p w14:paraId="710896EC" w14:textId="4DC69AEC" w:rsidR="00BE58A4" w:rsidRDefault="00BE58A4" w:rsidP="00BE58A4">
      <w:pPr>
        <w:spacing w:after="0" w:line="240" w:lineRule="auto"/>
        <w:rPr>
          <w:rFonts w:ascii="Times New Roman" w:eastAsia="Times New Roman" w:hAnsi="Times New Roman" w:cs="Times New Roman"/>
          <w:sz w:val="24"/>
          <w:szCs w:val="24"/>
        </w:rPr>
      </w:pPr>
      <w:r w:rsidRPr="004A111D">
        <w:rPr>
          <w:rFonts w:ascii="Times New Roman" w:eastAsia="Times New Roman" w:hAnsi="Times New Roman" w:cs="Times New Roman"/>
          <w:noProof/>
          <w:sz w:val="24"/>
          <w:szCs w:val="24"/>
        </w:rPr>
        <w:lastRenderedPageBreak/>
        <mc:AlternateContent>
          <mc:Choice Requires="wps">
            <w:drawing>
              <wp:anchor distT="45720" distB="45720" distL="114300" distR="114300" simplePos="0" relativeHeight="251696128" behindDoc="0" locked="0" layoutInCell="1" allowOverlap="1" wp14:anchorId="7192DDF5" wp14:editId="509A62A1">
                <wp:simplePos x="0" y="0"/>
                <wp:positionH relativeFrom="margin">
                  <wp:posOffset>1355725</wp:posOffset>
                </wp:positionH>
                <wp:positionV relativeFrom="paragraph">
                  <wp:posOffset>0</wp:posOffset>
                </wp:positionV>
                <wp:extent cx="4777105" cy="8609330"/>
                <wp:effectExtent l="0" t="0" r="23495" b="2032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860933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284F7744" w14:textId="77777777" w:rsidR="00BE58A4" w:rsidRDefault="00BE58A4" w:rsidP="00BE58A4">
                            <w:pPr>
                              <w:spacing w:before="100" w:beforeAutospacing="1" w:after="100" w:afterAutospacing="1" w:line="240" w:lineRule="auto"/>
                              <w:outlineLvl w:val="2"/>
                              <w:rPr>
                                <w:rFonts w:ascii="Times New Roman" w:eastAsia="Times New Roman" w:hAnsi="Times New Roman" w:cs="Times New Roman"/>
                                <w:b/>
                                <w:bCs/>
                                <w:sz w:val="27"/>
                                <w:szCs w:val="27"/>
                              </w:rPr>
                            </w:pPr>
                          </w:p>
                          <w:p w14:paraId="6AAB9852" w14:textId="5E7546DD" w:rsidR="009630E3" w:rsidRPr="001866FA" w:rsidRDefault="009630E3" w:rsidP="009630E3">
                            <w:pPr>
                              <w:spacing w:before="100" w:beforeAutospacing="1" w:after="100" w:afterAutospacing="1" w:line="240" w:lineRule="auto"/>
                              <w:rPr>
                                <w:rFonts w:ascii="Times New Roman" w:hAnsi="Times New Roman" w:cs="Times New Roman"/>
                                <w:sz w:val="24"/>
                                <w:szCs w:val="24"/>
                              </w:rPr>
                            </w:pPr>
                            <w:r w:rsidRPr="001866FA">
                              <w:rPr>
                                <w:rFonts w:ascii="Times New Roman" w:hAnsi="Times New Roman" w:cs="Times New Roman"/>
                                <w:b/>
                                <w:sz w:val="24"/>
                                <w:szCs w:val="24"/>
                              </w:rPr>
                              <w:t>T</w:t>
                            </w:r>
                            <w:r w:rsidRPr="001866FA">
                              <w:rPr>
                                <w:rFonts w:ascii="Times New Roman" w:hAnsi="Times New Roman" w:cs="Times New Roman"/>
                                <w:sz w:val="24"/>
                                <w:szCs w:val="24"/>
                              </w:rPr>
                              <w:t>he 2026–2030 vision for Lawrence under Mayor Brian A. DePeña represents a deliberate, strategic, and inclusive roadmap for the City’s next phase of growth. By prioritizing fiscal stability, balanced development, infrastructure modernization, workforce development, and public safety, the administration is laying the foundation for a Lawrence that is economically vibrant, socially equitable, and resilient in the face of future challenges.</w:t>
                            </w:r>
                          </w:p>
                          <w:p w14:paraId="53FF60B9" w14:textId="77777777" w:rsidR="009630E3" w:rsidRPr="001866FA" w:rsidRDefault="009630E3" w:rsidP="009630E3">
                            <w:pPr>
                              <w:pStyle w:val="NormalWeb"/>
                            </w:pPr>
                            <w:r w:rsidRPr="001866FA">
                              <w:t>This plan reflects a commitment not only to managing the City’s present needs, but to building long-term capacity—strengthening neighborhoods, supporting families, and creating opportunities for residents of all backgrounds. Through data-driven decision-making, interdepartmental collaboration, and active engagement with community and regional partners, the administration will ensure that investments yield measurable outcomes and lasting impact.</w:t>
                            </w:r>
                          </w:p>
                          <w:p w14:paraId="072E785F" w14:textId="77777777" w:rsidR="009630E3" w:rsidRPr="001866FA" w:rsidRDefault="009630E3" w:rsidP="009630E3">
                            <w:pPr>
                              <w:pStyle w:val="NormalWeb"/>
                            </w:pPr>
                            <w:r w:rsidRPr="001866FA">
                              <w:t xml:space="preserve">Ultimately, this blueprint embodies a vision of Lawrence as a city where growth is sustainable, neighborhoods are thriving, public spaces are welcoming, and residents are safe, empowered, and equipped to succeed. Mayor </w:t>
                            </w:r>
                            <w:proofErr w:type="spellStart"/>
                            <w:r w:rsidRPr="001866FA">
                              <w:t>DePeña’s</w:t>
                            </w:r>
                            <w:proofErr w:type="spellEnd"/>
                            <w:r w:rsidRPr="001866FA">
                              <w:t xml:space="preserve"> leadership over the 2026–2030 period will guide Lawrence toward a future that honors its heritage, leverages its potential, and positions the City to flourish for generations to come.</w:t>
                            </w:r>
                          </w:p>
                          <w:p w14:paraId="7F0F4219" w14:textId="77777777" w:rsidR="00BE58A4" w:rsidRDefault="00BE58A4" w:rsidP="00BE58A4">
                            <w:pPr>
                              <w:spacing w:before="100" w:beforeAutospacing="1" w:after="100" w:afterAutospacing="1" w:line="240" w:lineRule="auto"/>
                              <w:rPr>
                                <w:rFonts w:ascii="Times New Roman" w:eastAsia="Times New Roman" w:hAnsi="Times New Roman" w:cs="Times New Roman"/>
                                <w:sz w:val="32"/>
                                <w:szCs w:val="32"/>
                              </w:rPr>
                            </w:pPr>
                          </w:p>
                          <w:p w14:paraId="6B362F71" w14:textId="77777777" w:rsidR="009630E3" w:rsidRPr="00C50C7F" w:rsidRDefault="009630E3" w:rsidP="009630E3">
                            <w:pPr>
                              <w:pStyle w:val="NormalWeb"/>
                              <w:rPr>
                                <w:rFonts w:ascii="Bodoni MT Condensed" w:hAnsi="Bodoni MT Condensed"/>
                                <w:i/>
                              </w:rPr>
                            </w:pPr>
                            <w:r w:rsidRPr="00C50C7F">
                              <w:rPr>
                                <w:rFonts w:ascii="Bodoni MT Condensed" w:hAnsi="Bodoni MT Condensed"/>
                                <w:i/>
                              </w:rPr>
                              <w:t xml:space="preserve">La </w:t>
                            </w:r>
                            <w:proofErr w:type="spellStart"/>
                            <w:r w:rsidRPr="00C50C7F">
                              <w:rPr>
                                <w:rFonts w:ascii="Bodoni MT Condensed" w:hAnsi="Bodoni MT Condensed"/>
                                <w:i/>
                              </w:rPr>
                              <w:t>visión</w:t>
                            </w:r>
                            <w:proofErr w:type="spellEnd"/>
                            <w:r w:rsidRPr="00C50C7F">
                              <w:rPr>
                                <w:rFonts w:ascii="Bodoni MT Condensed" w:hAnsi="Bodoni MT Condensed"/>
                                <w:i/>
                              </w:rPr>
                              <w:t xml:space="preserve"> 2026–2030 para Lawrence, bajo el </w:t>
                            </w:r>
                            <w:proofErr w:type="spellStart"/>
                            <w:r w:rsidRPr="00C50C7F">
                              <w:rPr>
                                <w:rFonts w:ascii="Bodoni MT Condensed" w:hAnsi="Bodoni MT Condensed"/>
                                <w:i/>
                              </w:rPr>
                              <w:t>liderazgo</w:t>
                            </w:r>
                            <w:proofErr w:type="spellEnd"/>
                            <w:r w:rsidRPr="00C50C7F">
                              <w:rPr>
                                <w:rFonts w:ascii="Bodoni MT Condensed" w:hAnsi="Bodoni MT Condensed"/>
                                <w:i/>
                              </w:rPr>
                              <w:t xml:space="preserve"> del Alcalde Brian A. DePeña, </w:t>
                            </w:r>
                            <w:proofErr w:type="spellStart"/>
                            <w:r w:rsidRPr="00C50C7F">
                              <w:rPr>
                                <w:rFonts w:ascii="Bodoni MT Condensed" w:hAnsi="Bodoni MT Condensed"/>
                                <w:i/>
                              </w:rPr>
                              <w:t>representa</w:t>
                            </w:r>
                            <w:proofErr w:type="spellEnd"/>
                            <w:r w:rsidRPr="00C50C7F">
                              <w:rPr>
                                <w:rFonts w:ascii="Bodoni MT Condensed" w:hAnsi="Bodoni MT Condensed"/>
                                <w:i/>
                              </w:rPr>
                              <w:t xml:space="preserve"> una hoja de </w:t>
                            </w:r>
                            <w:proofErr w:type="spellStart"/>
                            <w:r w:rsidRPr="00C50C7F">
                              <w:rPr>
                                <w:rFonts w:ascii="Bodoni MT Condensed" w:hAnsi="Bodoni MT Condensed"/>
                                <w:i/>
                              </w:rPr>
                              <w:t>ruta</w:t>
                            </w:r>
                            <w:proofErr w:type="spellEnd"/>
                            <w:r w:rsidRPr="00C50C7F">
                              <w:rPr>
                                <w:rFonts w:ascii="Bodoni MT Condensed" w:hAnsi="Bodoni MT Condensed"/>
                                <w:i/>
                              </w:rPr>
                              <w:t xml:space="preserve"> </w:t>
                            </w:r>
                            <w:proofErr w:type="spellStart"/>
                            <w:r w:rsidRPr="00C50C7F">
                              <w:rPr>
                                <w:rFonts w:ascii="Bodoni MT Condensed" w:hAnsi="Bodoni MT Condensed"/>
                                <w:i/>
                              </w:rPr>
                              <w:t>deliberada</w:t>
                            </w:r>
                            <w:proofErr w:type="spellEnd"/>
                            <w:r w:rsidRPr="00C50C7F">
                              <w:rPr>
                                <w:rFonts w:ascii="Bodoni MT Condensed" w:hAnsi="Bodoni MT Condensed"/>
                                <w:i/>
                              </w:rPr>
                              <w:t xml:space="preserve">, </w:t>
                            </w:r>
                            <w:proofErr w:type="spellStart"/>
                            <w:r w:rsidRPr="00C50C7F">
                              <w:rPr>
                                <w:rFonts w:ascii="Bodoni MT Condensed" w:hAnsi="Bodoni MT Condensed"/>
                                <w:i/>
                              </w:rPr>
                              <w:t>estratégica</w:t>
                            </w:r>
                            <w:proofErr w:type="spellEnd"/>
                            <w:r w:rsidRPr="00C50C7F">
                              <w:rPr>
                                <w:rFonts w:ascii="Bodoni MT Condensed" w:hAnsi="Bodoni MT Condensed"/>
                                <w:i/>
                              </w:rPr>
                              <w:t xml:space="preserve"> e </w:t>
                            </w:r>
                            <w:proofErr w:type="spellStart"/>
                            <w:r w:rsidRPr="00C50C7F">
                              <w:rPr>
                                <w:rFonts w:ascii="Bodoni MT Condensed" w:hAnsi="Bodoni MT Condensed"/>
                                <w:i/>
                              </w:rPr>
                              <w:t>inclusiva</w:t>
                            </w:r>
                            <w:proofErr w:type="spellEnd"/>
                            <w:r w:rsidRPr="00C50C7F">
                              <w:rPr>
                                <w:rFonts w:ascii="Bodoni MT Condensed" w:hAnsi="Bodoni MT Condensed"/>
                                <w:i/>
                              </w:rPr>
                              <w:t xml:space="preserve"> para la </w:t>
                            </w:r>
                            <w:proofErr w:type="spellStart"/>
                            <w:r w:rsidRPr="00C50C7F">
                              <w:rPr>
                                <w:rFonts w:ascii="Bodoni MT Condensed" w:hAnsi="Bodoni MT Condensed"/>
                                <w:i/>
                              </w:rPr>
                              <w:t>próxima</w:t>
                            </w:r>
                            <w:proofErr w:type="spellEnd"/>
                            <w:r w:rsidRPr="00C50C7F">
                              <w:rPr>
                                <w:rFonts w:ascii="Bodoni MT Condensed" w:hAnsi="Bodoni MT Condensed"/>
                                <w:i/>
                              </w:rPr>
                              <w:t xml:space="preserve"> </w:t>
                            </w:r>
                            <w:proofErr w:type="spellStart"/>
                            <w:r w:rsidRPr="00C50C7F">
                              <w:rPr>
                                <w:rFonts w:ascii="Bodoni MT Condensed" w:hAnsi="Bodoni MT Condensed"/>
                                <w:i/>
                              </w:rPr>
                              <w:t>fase</w:t>
                            </w:r>
                            <w:proofErr w:type="spellEnd"/>
                            <w:r w:rsidRPr="00C50C7F">
                              <w:rPr>
                                <w:rFonts w:ascii="Bodoni MT Condensed" w:hAnsi="Bodoni MT Condensed"/>
                                <w:i/>
                              </w:rPr>
                              <w:t xml:space="preserve"> de </w:t>
                            </w:r>
                            <w:proofErr w:type="spellStart"/>
                            <w:r w:rsidRPr="00C50C7F">
                              <w:rPr>
                                <w:rFonts w:ascii="Bodoni MT Condensed" w:hAnsi="Bodoni MT Condensed"/>
                                <w:i/>
                              </w:rPr>
                              <w:t>crecimiento</w:t>
                            </w:r>
                            <w:proofErr w:type="spellEnd"/>
                            <w:r w:rsidRPr="00C50C7F">
                              <w:rPr>
                                <w:rFonts w:ascii="Bodoni MT Condensed" w:hAnsi="Bodoni MT Condensed"/>
                                <w:i/>
                              </w:rPr>
                              <w:t xml:space="preserve"> de la ciudad. Al </w:t>
                            </w:r>
                            <w:proofErr w:type="spellStart"/>
                            <w:r w:rsidRPr="00C50C7F">
                              <w:rPr>
                                <w:rFonts w:ascii="Bodoni MT Condensed" w:hAnsi="Bodoni MT Condensed"/>
                                <w:i/>
                              </w:rPr>
                              <w:t>priorizar</w:t>
                            </w:r>
                            <w:proofErr w:type="spellEnd"/>
                            <w:r w:rsidRPr="00C50C7F">
                              <w:rPr>
                                <w:rFonts w:ascii="Bodoni MT Condensed" w:hAnsi="Bodoni MT Condensed"/>
                                <w:i/>
                              </w:rPr>
                              <w:t xml:space="preserve"> la </w:t>
                            </w:r>
                            <w:proofErr w:type="spellStart"/>
                            <w:r w:rsidRPr="00C50C7F">
                              <w:rPr>
                                <w:rFonts w:ascii="Bodoni MT Condensed" w:hAnsi="Bodoni MT Condensed"/>
                                <w:i/>
                              </w:rPr>
                              <w:t>estabilidad</w:t>
                            </w:r>
                            <w:proofErr w:type="spellEnd"/>
                            <w:r w:rsidRPr="00C50C7F">
                              <w:rPr>
                                <w:rFonts w:ascii="Bodoni MT Condensed" w:hAnsi="Bodoni MT Condensed"/>
                                <w:i/>
                              </w:rPr>
                              <w:t xml:space="preserve"> fiscal, el </w:t>
                            </w:r>
                            <w:proofErr w:type="spellStart"/>
                            <w:r w:rsidRPr="00C50C7F">
                              <w:rPr>
                                <w:rFonts w:ascii="Bodoni MT Condensed" w:hAnsi="Bodoni MT Condensed"/>
                                <w:i/>
                              </w:rPr>
                              <w:t>desarrollo</w:t>
                            </w:r>
                            <w:proofErr w:type="spellEnd"/>
                            <w:r w:rsidRPr="00C50C7F">
                              <w:rPr>
                                <w:rFonts w:ascii="Bodoni MT Condensed" w:hAnsi="Bodoni MT Condensed"/>
                                <w:i/>
                              </w:rPr>
                              <w:t xml:space="preserve"> </w:t>
                            </w:r>
                            <w:proofErr w:type="spellStart"/>
                            <w:r w:rsidRPr="00C50C7F">
                              <w:rPr>
                                <w:rFonts w:ascii="Bodoni MT Condensed" w:hAnsi="Bodoni MT Condensed"/>
                                <w:i/>
                              </w:rPr>
                              <w:t>equilibrado</w:t>
                            </w:r>
                            <w:proofErr w:type="spellEnd"/>
                            <w:r w:rsidRPr="00C50C7F">
                              <w:rPr>
                                <w:rFonts w:ascii="Bodoni MT Condensed" w:hAnsi="Bodoni MT Condensed"/>
                                <w:i/>
                              </w:rPr>
                              <w:t xml:space="preserve">, la </w:t>
                            </w:r>
                            <w:proofErr w:type="spellStart"/>
                            <w:r w:rsidRPr="00C50C7F">
                              <w:rPr>
                                <w:rFonts w:ascii="Bodoni MT Condensed" w:hAnsi="Bodoni MT Condensed"/>
                                <w:i/>
                              </w:rPr>
                              <w:t>modernización</w:t>
                            </w:r>
                            <w:proofErr w:type="spellEnd"/>
                            <w:r w:rsidRPr="00C50C7F">
                              <w:rPr>
                                <w:rFonts w:ascii="Bodoni MT Condensed" w:hAnsi="Bodoni MT Condensed"/>
                                <w:i/>
                              </w:rPr>
                              <w:t xml:space="preserve"> de la </w:t>
                            </w:r>
                            <w:proofErr w:type="spellStart"/>
                            <w:r w:rsidRPr="00C50C7F">
                              <w:rPr>
                                <w:rFonts w:ascii="Bodoni MT Condensed" w:hAnsi="Bodoni MT Condensed"/>
                                <w:i/>
                              </w:rPr>
                              <w:t>infraestructura</w:t>
                            </w:r>
                            <w:proofErr w:type="spellEnd"/>
                            <w:r w:rsidRPr="00C50C7F">
                              <w:rPr>
                                <w:rFonts w:ascii="Bodoni MT Condensed" w:hAnsi="Bodoni MT Condensed"/>
                                <w:i/>
                              </w:rPr>
                              <w:t xml:space="preserve">, el </w:t>
                            </w:r>
                            <w:proofErr w:type="spellStart"/>
                            <w:r w:rsidRPr="00C50C7F">
                              <w:rPr>
                                <w:rFonts w:ascii="Bodoni MT Condensed" w:hAnsi="Bodoni MT Condensed"/>
                                <w:i/>
                              </w:rPr>
                              <w:t>desarrollo</w:t>
                            </w:r>
                            <w:proofErr w:type="spellEnd"/>
                            <w:r w:rsidRPr="00C50C7F">
                              <w:rPr>
                                <w:rFonts w:ascii="Bodoni MT Condensed" w:hAnsi="Bodoni MT Condensed"/>
                                <w:i/>
                              </w:rPr>
                              <w:t xml:space="preserve"> de la </w:t>
                            </w:r>
                            <w:proofErr w:type="spellStart"/>
                            <w:r w:rsidRPr="00C50C7F">
                              <w:rPr>
                                <w:rFonts w:ascii="Bodoni MT Condensed" w:hAnsi="Bodoni MT Condensed"/>
                                <w:i/>
                              </w:rPr>
                              <w:t>fuerza</w:t>
                            </w:r>
                            <w:proofErr w:type="spellEnd"/>
                            <w:r w:rsidRPr="00C50C7F">
                              <w:rPr>
                                <w:rFonts w:ascii="Bodoni MT Condensed" w:hAnsi="Bodoni MT Condensed"/>
                                <w:i/>
                              </w:rPr>
                              <w:t xml:space="preserve"> </w:t>
                            </w:r>
                            <w:proofErr w:type="spellStart"/>
                            <w:r w:rsidRPr="00C50C7F">
                              <w:rPr>
                                <w:rFonts w:ascii="Bodoni MT Condensed" w:hAnsi="Bodoni MT Condensed"/>
                                <w:i/>
                              </w:rPr>
                              <w:t>laboral</w:t>
                            </w:r>
                            <w:proofErr w:type="spellEnd"/>
                            <w:r w:rsidRPr="00C50C7F">
                              <w:rPr>
                                <w:rFonts w:ascii="Bodoni MT Condensed" w:hAnsi="Bodoni MT Condensed"/>
                                <w:i/>
                              </w:rPr>
                              <w:t xml:space="preserve"> y la </w:t>
                            </w:r>
                            <w:proofErr w:type="spellStart"/>
                            <w:r w:rsidRPr="00C50C7F">
                              <w:rPr>
                                <w:rFonts w:ascii="Bodoni MT Condensed" w:hAnsi="Bodoni MT Condensed"/>
                                <w:i/>
                              </w:rPr>
                              <w:t>seguridad</w:t>
                            </w:r>
                            <w:proofErr w:type="spellEnd"/>
                            <w:r w:rsidRPr="00C50C7F">
                              <w:rPr>
                                <w:rFonts w:ascii="Bodoni MT Condensed" w:hAnsi="Bodoni MT Condensed"/>
                                <w:i/>
                              </w:rPr>
                              <w:t xml:space="preserve"> </w:t>
                            </w:r>
                            <w:proofErr w:type="spellStart"/>
                            <w:r w:rsidRPr="00C50C7F">
                              <w:rPr>
                                <w:rFonts w:ascii="Bodoni MT Condensed" w:hAnsi="Bodoni MT Condensed"/>
                                <w:i/>
                              </w:rPr>
                              <w:t>pública</w:t>
                            </w:r>
                            <w:proofErr w:type="spellEnd"/>
                            <w:r w:rsidRPr="00C50C7F">
                              <w:rPr>
                                <w:rFonts w:ascii="Bodoni MT Condensed" w:hAnsi="Bodoni MT Condensed"/>
                                <w:i/>
                              </w:rPr>
                              <w:t xml:space="preserve">, la </w:t>
                            </w:r>
                            <w:proofErr w:type="spellStart"/>
                            <w:r w:rsidRPr="00C50C7F">
                              <w:rPr>
                                <w:rFonts w:ascii="Bodoni MT Condensed" w:hAnsi="Bodoni MT Condensed"/>
                                <w:i/>
                              </w:rPr>
                              <w:t>administración</w:t>
                            </w:r>
                            <w:proofErr w:type="spellEnd"/>
                            <w:r w:rsidRPr="00C50C7F">
                              <w:rPr>
                                <w:rFonts w:ascii="Bodoni MT Condensed" w:hAnsi="Bodoni MT Condensed"/>
                                <w:i/>
                              </w:rPr>
                              <w:t xml:space="preserve"> </w:t>
                            </w:r>
                            <w:proofErr w:type="spellStart"/>
                            <w:r w:rsidRPr="00C50C7F">
                              <w:rPr>
                                <w:rFonts w:ascii="Bodoni MT Condensed" w:hAnsi="Bodoni MT Condensed"/>
                                <w:i/>
                              </w:rPr>
                              <w:t>está</w:t>
                            </w:r>
                            <w:proofErr w:type="spellEnd"/>
                            <w:r w:rsidRPr="00C50C7F">
                              <w:rPr>
                                <w:rFonts w:ascii="Bodoni MT Condensed" w:hAnsi="Bodoni MT Condensed"/>
                                <w:i/>
                              </w:rPr>
                              <w:t xml:space="preserve"> </w:t>
                            </w:r>
                            <w:proofErr w:type="spellStart"/>
                            <w:r w:rsidRPr="00C50C7F">
                              <w:rPr>
                                <w:rFonts w:ascii="Bodoni MT Condensed" w:hAnsi="Bodoni MT Condensed"/>
                                <w:i/>
                              </w:rPr>
                              <w:t>sentando</w:t>
                            </w:r>
                            <w:proofErr w:type="spellEnd"/>
                            <w:r w:rsidRPr="00C50C7F">
                              <w:rPr>
                                <w:rFonts w:ascii="Bodoni MT Condensed" w:hAnsi="Bodoni MT Condensed"/>
                                <w:i/>
                              </w:rPr>
                              <w:t xml:space="preserve"> las bases para un Lawrence </w:t>
                            </w:r>
                            <w:proofErr w:type="spellStart"/>
                            <w:r w:rsidRPr="00C50C7F">
                              <w:rPr>
                                <w:rFonts w:ascii="Bodoni MT Condensed" w:hAnsi="Bodoni MT Condensed"/>
                                <w:i/>
                              </w:rPr>
                              <w:t>económicamente</w:t>
                            </w:r>
                            <w:proofErr w:type="spellEnd"/>
                            <w:r w:rsidRPr="00C50C7F">
                              <w:rPr>
                                <w:rFonts w:ascii="Bodoni MT Condensed" w:hAnsi="Bodoni MT Condensed"/>
                                <w:i/>
                              </w:rPr>
                              <w:t xml:space="preserve"> </w:t>
                            </w:r>
                            <w:proofErr w:type="spellStart"/>
                            <w:r w:rsidRPr="00C50C7F">
                              <w:rPr>
                                <w:rFonts w:ascii="Bodoni MT Condensed" w:hAnsi="Bodoni MT Condensed"/>
                                <w:i/>
                              </w:rPr>
                              <w:t>dinámico</w:t>
                            </w:r>
                            <w:proofErr w:type="spellEnd"/>
                            <w:r w:rsidRPr="00C50C7F">
                              <w:rPr>
                                <w:rFonts w:ascii="Bodoni MT Condensed" w:hAnsi="Bodoni MT Condensed"/>
                                <w:i/>
                              </w:rPr>
                              <w:t xml:space="preserve">, </w:t>
                            </w:r>
                            <w:proofErr w:type="spellStart"/>
                            <w:r w:rsidRPr="00C50C7F">
                              <w:rPr>
                                <w:rFonts w:ascii="Bodoni MT Condensed" w:hAnsi="Bodoni MT Condensed"/>
                                <w:i/>
                              </w:rPr>
                              <w:t>socialmente</w:t>
                            </w:r>
                            <w:proofErr w:type="spellEnd"/>
                            <w:r w:rsidRPr="00C50C7F">
                              <w:rPr>
                                <w:rFonts w:ascii="Bodoni MT Condensed" w:hAnsi="Bodoni MT Condensed"/>
                                <w:i/>
                              </w:rPr>
                              <w:t xml:space="preserve"> </w:t>
                            </w:r>
                            <w:proofErr w:type="spellStart"/>
                            <w:r w:rsidRPr="00C50C7F">
                              <w:rPr>
                                <w:rFonts w:ascii="Bodoni MT Condensed" w:hAnsi="Bodoni MT Condensed"/>
                                <w:i/>
                              </w:rPr>
                              <w:t>equitativo</w:t>
                            </w:r>
                            <w:proofErr w:type="spellEnd"/>
                            <w:r w:rsidRPr="00C50C7F">
                              <w:rPr>
                                <w:rFonts w:ascii="Bodoni MT Condensed" w:hAnsi="Bodoni MT Condensed"/>
                                <w:i/>
                              </w:rPr>
                              <w:t xml:space="preserve"> y </w:t>
                            </w:r>
                            <w:proofErr w:type="spellStart"/>
                            <w:r w:rsidRPr="00C50C7F">
                              <w:rPr>
                                <w:rFonts w:ascii="Bodoni MT Condensed" w:hAnsi="Bodoni MT Condensed"/>
                                <w:i/>
                              </w:rPr>
                              <w:t>resiliente</w:t>
                            </w:r>
                            <w:proofErr w:type="spellEnd"/>
                            <w:r w:rsidRPr="00C50C7F">
                              <w:rPr>
                                <w:rFonts w:ascii="Bodoni MT Condensed" w:hAnsi="Bodoni MT Condensed"/>
                                <w:i/>
                              </w:rPr>
                              <w:t xml:space="preserve"> </w:t>
                            </w:r>
                            <w:proofErr w:type="spellStart"/>
                            <w:r w:rsidRPr="00C50C7F">
                              <w:rPr>
                                <w:rFonts w:ascii="Bodoni MT Condensed" w:hAnsi="Bodoni MT Condensed"/>
                                <w:i/>
                              </w:rPr>
                              <w:t>frente</w:t>
                            </w:r>
                            <w:proofErr w:type="spellEnd"/>
                            <w:r w:rsidRPr="00C50C7F">
                              <w:rPr>
                                <w:rFonts w:ascii="Bodoni MT Condensed" w:hAnsi="Bodoni MT Condensed"/>
                                <w:i/>
                              </w:rPr>
                              <w:t xml:space="preserve"> a los </w:t>
                            </w:r>
                            <w:proofErr w:type="spellStart"/>
                            <w:r w:rsidRPr="00C50C7F">
                              <w:rPr>
                                <w:rFonts w:ascii="Bodoni MT Condensed" w:hAnsi="Bodoni MT Condensed"/>
                                <w:i/>
                              </w:rPr>
                              <w:t>desafíos</w:t>
                            </w:r>
                            <w:proofErr w:type="spellEnd"/>
                            <w:r w:rsidRPr="00C50C7F">
                              <w:rPr>
                                <w:rFonts w:ascii="Bodoni MT Condensed" w:hAnsi="Bodoni MT Condensed"/>
                                <w:i/>
                              </w:rPr>
                              <w:t xml:space="preserve"> </w:t>
                            </w:r>
                            <w:proofErr w:type="spellStart"/>
                            <w:r w:rsidRPr="00C50C7F">
                              <w:rPr>
                                <w:rFonts w:ascii="Bodoni MT Condensed" w:hAnsi="Bodoni MT Condensed"/>
                                <w:i/>
                              </w:rPr>
                              <w:t>futuros</w:t>
                            </w:r>
                            <w:proofErr w:type="spellEnd"/>
                            <w:r w:rsidRPr="00C50C7F">
                              <w:rPr>
                                <w:rFonts w:ascii="Bodoni MT Condensed" w:hAnsi="Bodoni MT Condensed"/>
                                <w:i/>
                              </w:rPr>
                              <w:t>.</w:t>
                            </w:r>
                          </w:p>
                          <w:p w14:paraId="18C6F07F" w14:textId="77777777" w:rsidR="009630E3" w:rsidRPr="00C50C7F" w:rsidRDefault="009630E3" w:rsidP="009630E3">
                            <w:pPr>
                              <w:pStyle w:val="NormalWeb"/>
                              <w:rPr>
                                <w:rFonts w:ascii="Bodoni MT Condensed" w:hAnsi="Bodoni MT Condensed"/>
                                <w:i/>
                              </w:rPr>
                            </w:pPr>
                            <w:r w:rsidRPr="00C50C7F">
                              <w:rPr>
                                <w:rFonts w:ascii="Bodoni MT Condensed" w:hAnsi="Bodoni MT Condensed"/>
                                <w:i/>
                              </w:rPr>
                              <w:t xml:space="preserve">Este plan </w:t>
                            </w:r>
                            <w:proofErr w:type="spellStart"/>
                            <w:r w:rsidRPr="00C50C7F">
                              <w:rPr>
                                <w:rFonts w:ascii="Bodoni MT Condensed" w:hAnsi="Bodoni MT Condensed"/>
                                <w:i/>
                              </w:rPr>
                              <w:t>refleja</w:t>
                            </w:r>
                            <w:proofErr w:type="spellEnd"/>
                            <w:r w:rsidRPr="00C50C7F">
                              <w:rPr>
                                <w:rFonts w:ascii="Bodoni MT Condensed" w:hAnsi="Bodoni MT Condensed"/>
                                <w:i/>
                              </w:rPr>
                              <w:t xml:space="preserve"> un </w:t>
                            </w:r>
                            <w:proofErr w:type="spellStart"/>
                            <w:r w:rsidRPr="00C50C7F">
                              <w:rPr>
                                <w:rFonts w:ascii="Bodoni MT Condensed" w:hAnsi="Bodoni MT Condensed"/>
                                <w:i/>
                              </w:rPr>
                              <w:t>compromiso</w:t>
                            </w:r>
                            <w:proofErr w:type="spellEnd"/>
                            <w:r w:rsidRPr="00C50C7F">
                              <w:rPr>
                                <w:rFonts w:ascii="Bodoni MT Condensed" w:hAnsi="Bodoni MT Condensed"/>
                                <w:i/>
                              </w:rPr>
                              <w:t xml:space="preserve"> no solo con la </w:t>
                            </w:r>
                            <w:proofErr w:type="spellStart"/>
                            <w:r w:rsidRPr="00C50C7F">
                              <w:rPr>
                                <w:rFonts w:ascii="Bodoni MT Condensed" w:hAnsi="Bodoni MT Condensed"/>
                                <w:i/>
                              </w:rPr>
                              <w:t>gestión</w:t>
                            </w:r>
                            <w:proofErr w:type="spellEnd"/>
                            <w:r w:rsidRPr="00C50C7F">
                              <w:rPr>
                                <w:rFonts w:ascii="Bodoni MT Condensed" w:hAnsi="Bodoni MT Condensed"/>
                                <w:i/>
                              </w:rPr>
                              <w:t xml:space="preserve"> de las </w:t>
                            </w:r>
                            <w:proofErr w:type="spellStart"/>
                            <w:r w:rsidRPr="00C50C7F">
                              <w:rPr>
                                <w:rFonts w:ascii="Bodoni MT Condensed" w:hAnsi="Bodoni MT Condensed"/>
                                <w:i/>
                              </w:rPr>
                              <w:t>necesidades</w:t>
                            </w:r>
                            <w:proofErr w:type="spellEnd"/>
                            <w:r w:rsidRPr="00C50C7F">
                              <w:rPr>
                                <w:rFonts w:ascii="Bodoni MT Condensed" w:hAnsi="Bodoni MT Condensed"/>
                                <w:i/>
                              </w:rPr>
                              <w:t xml:space="preserve"> </w:t>
                            </w:r>
                            <w:proofErr w:type="spellStart"/>
                            <w:r w:rsidRPr="00C50C7F">
                              <w:rPr>
                                <w:rFonts w:ascii="Bodoni MT Condensed" w:hAnsi="Bodoni MT Condensed"/>
                                <w:i/>
                              </w:rPr>
                              <w:t>actuales</w:t>
                            </w:r>
                            <w:proofErr w:type="spellEnd"/>
                            <w:r w:rsidRPr="00C50C7F">
                              <w:rPr>
                                <w:rFonts w:ascii="Bodoni MT Condensed" w:hAnsi="Bodoni MT Condensed"/>
                                <w:i/>
                              </w:rPr>
                              <w:t xml:space="preserve"> de la ciudad, </w:t>
                            </w:r>
                            <w:proofErr w:type="spellStart"/>
                            <w:r w:rsidRPr="00C50C7F">
                              <w:rPr>
                                <w:rFonts w:ascii="Bodoni MT Condensed" w:hAnsi="Bodoni MT Condensed"/>
                                <w:i/>
                              </w:rPr>
                              <w:t>sino</w:t>
                            </w:r>
                            <w:proofErr w:type="spellEnd"/>
                            <w:r w:rsidRPr="00C50C7F">
                              <w:rPr>
                                <w:rFonts w:ascii="Bodoni MT Condensed" w:hAnsi="Bodoni MT Condensed"/>
                                <w:i/>
                              </w:rPr>
                              <w:t xml:space="preserve"> con la </w:t>
                            </w:r>
                            <w:proofErr w:type="spellStart"/>
                            <w:r w:rsidRPr="00C50C7F">
                              <w:rPr>
                                <w:rFonts w:ascii="Bodoni MT Condensed" w:hAnsi="Bodoni MT Condensed"/>
                                <w:i/>
                              </w:rPr>
                              <w:t>construcción</w:t>
                            </w:r>
                            <w:proofErr w:type="spellEnd"/>
                            <w:r w:rsidRPr="00C50C7F">
                              <w:rPr>
                                <w:rFonts w:ascii="Bodoni MT Condensed" w:hAnsi="Bodoni MT Condensed"/>
                                <w:i/>
                              </w:rPr>
                              <w:t xml:space="preserve"> de </w:t>
                            </w:r>
                            <w:proofErr w:type="spellStart"/>
                            <w:r w:rsidRPr="00C50C7F">
                              <w:rPr>
                                <w:rFonts w:ascii="Bodoni MT Condensed" w:hAnsi="Bodoni MT Condensed"/>
                                <w:i/>
                              </w:rPr>
                              <w:t>capacidad</w:t>
                            </w:r>
                            <w:proofErr w:type="spellEnd"/>
                            <w:r w:rsidRPr="00C50C7F">
                              <w:rPr>
                                <w:rFonts w:ascii="Bodoni MT Condensed" w:hAnsi="Bodoni MT Condensed"/>
                                <w:i/>
                              </w:rPr>
                              <w:t xml:space="preserve"> a largo </w:t>
                            </w:r>
                            <w:proofErr w:type="spellStart"/>
                            <w:r w:rsidRPr="00C50C7F">
                              <w:rPr>
                                <w:rFonts w:ascii="Bodoni MT Condensed" w:hAnsi="Bodoni MT Condensed"/>
                                <w:i/>
                              </w:rPr>
                              <w:t>plazo</w:t>
                            </w:r>
                            <w:proofErr w:type="spellEnd"/>
                            <w:r w:rsidRPr="00C50C7F">
                              <w:rPr>
                                <w:rFonts w:ascii="Bodoni MT Condensed" w:hAnsi="Bodoni MT Condensed"/>
                                <w:i/>
                              </w:rPr>
                              <w:t xml:space="preserve">: </w:t>
                            </w:r>
                            <w:proofErr w:type="spellStart"/>
                            <w:r w:rsidRPr="00C50C7F">
                              <w:rPr>
                                <w:rFonts w:ascii="Bodoni MT Condensed" w:hAnsi="Bodoni MT Condensed"/>
                                <w:i/>
                              </w:rPr>
                              <w:t>fortaleciendo</w:t>
                            </w:r>
                            <w:proofErr w:type="spellEnd"/>
                            <w:r w:rsidRPr="00C50C7F">
                              <w:rPr>
                                <w:rFonts w:ascii="Bodoni MT Condensed" w:hAnsi="Bodoni MT Condensed"/>
                                <w:i/>
                              </w:rPr>
                              <w:t xml:space="preserve"> los </w:t>
                            </w:r>
                            <w:proofErr w:type="spellStart"/>
                            <w:r w:rsidRPr="00C50C7F">
                              <w:rPr>
                                <w:rFonts w:ascii="Bodoni MT Condensed" w:hAnsi="Bodoni MT Condensed"/>
                                <w:i/>
                              </w:rPr>
                              <w:t>vecindarios</w:t>
                            </w:r>
                            <w:proofErr w:type="spellEnd"/>
                            <w:r w:rsidRPr="00C50C7F">
                              <w:rPr>
                                <w:rFonts w:ascii="Bodoni MT Condensed" w:hAnsi="Bodoni MT Condensed"/>
                                <w:i/>
                              </w:rPr>
                              <w:t xml:space="preserve">, </w:t>
                            </w:r>
                            <w:proofErr w:type="spellStart"/>
                            <w:r w:rsidRPr="00C50C7F">
                              <w:rPr>
                                <w:rFonts w:ascii="Bodoni MT Condensed" w:hAnsi="Bodoni MT Condensed"/>
                                <w:i/>
                              </w:rPr>
                              <w:t>apoyando</w:t>
                            </w:r>
                            <w:proofErr w:type="spellEnd"/>
                            <w:r w:rsidRPr="00C50C7F">
                              <w:rPr>
                                <w:rFonts w:ascii="Bodoni MT Condensed" w:hAnsi="Bodoni MT Condensed"/>
                                <w:i/>
                              </w:rPr>
                              <w:t xml:space="preserve"> a las </w:t>
                            </w:r>
                            <w:proofErr w:type="spellStart"/>
                            <w:r w:rsidRPr="00C50C7F">
                              <w:rPr>
                                <w:rFonts w:ascii="Bodoni MT Condensed" w:hAnsi="Bodoni MT Condensed"/>
                                <w:i/>
                              </w:rPr>
                              <w:t>familias</w:t>
                            </w:r>
                            <w:proofErr w:type="spellEnd"/>
                            <w:r w:rsidRPr="00C50C7F">
                              <w:rPr>
                                <w:rFonts w:ascii="Bodoni MT Condensed" w:hAnsi="Bodoni MT Condensed"/>
                                <w:i/>
                              </w:rPr>
                              <w:t xml:space="preserve"> y </w:t>
                            </w:r>
                            <w:proofErr w:type="spellStart"/>
                            <w:r w:rsidRPr="00C50C7F">
                              <w:rPr>
                                <w:rFonts w:ascii="Bodoni MT Condensed" w:hAnsi="Bodoni MT Condensed"/>
                                <w:i/>
                              </w:rPr>
                              <w:t>creando</w:t>
                            </w:r>
                            <w:proofErr w:type="spellEnd"/>
                            <w:r w:rsidRPr="00C50C7F">
                              <w:rPr>
                                <w:rFonts w:ascii="Bodoni MT Condensed" w:hAnsi="Bodoni MT Condensed"/>
                                <w:i/>
                              </w:rPr>
                              <w:t xml:space="preserve"> </w:t>
                            </w:r>
                            <w:proofErr w:type="spellStart"/>
                            <w:r w:rsidRPr="00C50C7F">
                              <w:rPr>
                                <w:rFonts w:ascii="Bodoni MT Condensed" w:hAnsi="Bodoni MT Condensed"/>
                                <w:i/>
                              </w:rPr>
                              <w:t>oportunidades</w:t>
                            </w:r>
                            <w:proofErr w:type="spellEnd"/>
                            <w:r w:rsidRPr="00C50C7F">
                              <w:rPr>
                                <w:rFonts w:ascii="Bodoni MT Condensed" w:hAnsi="Bodoni MT Condensed"/>
                                <w:i/>
                              </w:rPr>
                              <w:t xml:space="preserve"> para </w:t>
                            </w:r>
                            <w:proofErr w:type="spellStart"/>
                            <w:r w:rsidRPr="00C50C7F">
                              <w:rPr>
                                <w:rFonts w:ascii="Bodoni MT Condensed" w:hAnsi="Bodoni MT Condensed"/>
                                <w:i/>
                              </w:rPr>
                              <w:t>residentes</w:t>
                            </w:r>
                            <w:proofErr w:type="spellEnd"/>
                            <w:r w:rsidRPr="00C50C7F">
                              <w:rPr>
                                <w:rFonts w:ascii="Bodoni MT Condensed" w:hAnsi="Bodoni MT Condensed"/>
                                <w:i/>
                              </w:rPr>
                              <w:t xml:space="preserve"> de </w:t>
                            </w:r>
                            <w:proofErr w:type="spellStart"/>
                            <w:r w:rsidRPr="00C50C7F">
                              <w:rPr>
                                <w:rFonts w:ascii="Bodoni MT Condensed" w:hAnsi="Bodoni MT Condensed"/>
                                <w:i/>
                              </w:rPr>
                              <w:t>todos</w:t>
                            </w:r>
                            <w:proofErr w:type="spellEnd"/>
                            <w:r w:rsidRPr="00C50C7F">
                              <w:rPr>
                                <w:rFonts w:ascii="Bodoni MT Condensed" w:hAnsi="Bodoni MT Condensed"/>
                                <w:i/>
                              </w:rPr>
                              <w:t xml:space="preserve"> los </w:t>
                            </w:r>
                            <w:proofErr w:type="spellStart"/>
                            <w:r w:rsidRPr="00C50C7F">
                              <w:rPr>
                                <w:rFonts w:ascii="Bodoni MT Condensed" w:hAnsi="Bodoni MT Condensed"/>
                                <w:i/>
                              </w:rPr>
                              <w:t>orígenes</w:t>
                            </w:r>
                            <w:proofErr w:type="spellEnd"/>
                            <w:r w:rsidRPr="00C50C7F">
                              <w:rPr>
                                <w:rFonts w:ascii="Bodoni MT Condensed" w:hAnsi="Bodoni MT Condensed"/>
                                <w:i/>
                              </w:rPr>
                              <w:t xml:space="preserve">. A </w:t>
                            </w:r>
                            <w:proofErr w:type="spellStart"/>
                            <w:r w:rsidRPr="00C50C7F">
                              <w:rPr>
                                <w:rFonts w:ascii="Bodoni MT Condensed" w:hAnsi="Bodoni MT Condensed"/>
                                <w:i/>
                              </w:rPr>
                              <w:t>través</w:t>
                            </w:r>
                            <w:proofErr w:type="spellEnd"/>
                            <w:r w:rsidRPr="00C50C7F">
                              <w:rPr>
                                <w:rFonts w:ascii="Bodoni MT Condensed" w:hAnsi="Bodoni MT Condensed"/>
                                <w:i/>
                              </w:rPr>
                              <w:t xml:space="preserve"> de la </w:t>
                            </w:r>
                            <w:proofErr w:type="spellStart"/>
                            <w:r w:rsidRPr="00C50C7F">
                              <w:rPr>
                                <w:rFonts w:ascii="Bodoni MT Condensed" w:hAnsi="Bodoni MT Condensed"/>
                                <w:i/>
                              </w:rPr>
                              <w:t>toma</w:t>
                            </w:r>
                            <w:proofErr w:type="spellEnd"/>
                            <w:r w:rsidRPr="00C50C7F">
                              <w:rPr>
                                <w:rFonts w:ascii="Bodoni MT Condensed" w:hAnsi="Bodoni MT Condensed"/>
                                <w:i/>
                              </w:rPr>
                              <w:t xml:space="preserve"> de </w:t>
                            </w:r>
                            <w:proofErr w:type="spellStart"/>
                            <w:r w:rsidRPr="00C50C7F">
                              <w:rPr>
                                <w:rFonts w:ascii="Bodoni MT Condensed" w:hAnsi="Bodoni MT Condensed"/>
                                <w:i/>
                              </w:rPr>
                              <w:t>decisiones</w:t>
                            </w:r>
                            <w:proofErr w:type="spellEnd"/>
                            <w:r w:rsidRPr="00C50C7F">
                              <w:rPr>
                                <w:rFonts w:ascii="Bodoni MT Condensed" w:hAnsi="Bodoni MT Condensed"/>
                                <w:i/>
                              </w:rPr>
                              <w:t xml:space="preserve"> </w:t>
                            </w:r>
                            <w:proofErr w:type="spellStart"/>
                            <w:r w:rsidRPr="00C50C7F">
                              <w:rPr>
                                <w:rFonts w:ascii="Bodoni MT Condensed" w:hAnsi="Bodoni MT Condensed"/>
                                <w:i/>
                              </w:rPr>
                              <w:t>basada</w:t>
                            </w:r>
                            <w:proofErr w:type="spellEnd"/>
                            <w:r w:rsidRPr="00C50C7F">
                              <w:rPr>
                                <w:rFonts w:ascii="Bodoni MT Condensed" w:hAnsi="Bodoni MT Condensed"/>
                                <w:i/>
                              </w:rPr>
                              <w:t xml:space="preserve"> </w:t>
                            </w:r>
                            <w:proofErr w:type="spellStart"/>
                            <w:r w:rsidRPr="00C50C7F">
                              <w:rPr>
                                <w:rFonts w:ascii="Bodoni MT Condensed" w:hAnsi="Bodoni MT Condensed"/>
                                <w:i/>
                              </w:rPr>
                              <w:t>en</w:t>
                            </w:r>
                            <w:proofErr w:type="spellEnd"/>
                            <w:r w:rsidRPr="00C50C7F">
                              <w:rPr>
                                <w:rFonts w:ascii="Bodoni MT Condensed" w:hAnsi="Bodoni MT Condensed"/>
                                <w:i/>
                              </w:rPr>
                              <w:t xml:space="preserve"> </w:t>
                            </w:r>
                            <w:proofErr w:type="spellStart"/>
                            <w:r w:rsidRPr="00C50C7F">
                              <w:rPr>
                                <w:rFonts w:ascii="Bodoni MT Condensed" w:hAnsi="Bodoni MT Condensed"/>
                                <w:i/>
                              </w:rPr>
                              <w:t>datos</w:t>
                            </w:r>
                            <w:proofErr w:type="spellEnd"/>
                            <w:r w:rsidRPr="00C50C7F">
                              <w:rPr>
                                <w:rFonts w:ascii="Bodoni MT Condensed" w:hAnsi="Bodoni MT Condensed"/>
                                <w:i/>
                              </w:rPr>
                              <w:t xml:space="preserve">, la </w:t>
                            </w:r>
                            <w:proofErr w:type="spellStart"/>
                            <w:r w:rsidRPr="00C50C7F">
                              <w:rPr>
                                <w:rFonts w:ascii="Bodoni MT Condensed" w:hAnsi="Bodoni MT Condensed"/>
                                <w:i/>
                              </w:rPr>
                              <w:t>colaboración</w:t>
                            </w:r>
                            <w:proofErr w:type="spellEnd"/>
                            <w:r w:rsidRPr="00C50C7F">
                              <w:rPr>
                                <w:rFonts w:ascii="Bodoni MT Condensed" w:hAnsi="Bodoni MT Condensed"/>
                                <w:i/>
                              </w:rPr>
                              <w:t xml:space="preserve"> </w:t>
                            </w:r>
                            <w:proofErr w:type="spellStart"/>
                            <w:r w:rsidRPr="00C50C7F">
                              <w:rPr>
                                <w:rFonts w:ascii="Bodoni MT Condensed" w:hAnsi="Bodoni MT Condensed"/>
                                <w:i/>
                              </w:rPr>
                              <w:t>interdepartamental</w:t>
                            </w:r>
                            <w:proofErr w:type="spellEnd"/>
                            <w:r w:rsidRPr="00C50C7F">
                              <w:rPr>
                                <w:rFonts w:ascii="Bodoni MT Condensed" w:hAnsi="Bodoni MT Condensed"/>
                                <w:i/>
                              </w:rPr>
                              <w:t xml:space="preserve"> y la </w:t>
                            </w:r>
                            <w:proofErr w:type="spellStart"/>
                            <w:r w:rsidRPr="00C50C7F">
                              <w:rPr>
                                <w:rFonts w:ascii="Bodoni MT Condensed" w:hAnsi="Bodoni MT Condensed"/>
                                <w:i/>
                              </w:rPr>
                              <w:t>participación</w:t>
                            </w:r>
                            <w:proofErr w:type="spellEnd"/>
                            <w:r w:rsidRPr="00C50C7F">
                              <w:rPr>
                                <w:rFonts w:ascii="Bodoni MT Condensed" w:hAnsi="Bodoni MT Condensed"/>
                                <w:i/>
                              </w:rPr>
                              <w:t xml:space="preserve"> </w:t>
                            </w:r>
                            <w:proofErr w:type="spellStart"/>
                            <w:r w:rsidRPr="00C50C7F">
                              <w:rPr>
                                <w:rFonts w:ascii="Bodoni MT Condensed" w:hAnsi="Bodoni MT Condensed"/>
                                <w:i/>
                              </w:rPr>
                              <w:t>activa</w:t>
                            </w:r>
                            <w:proofErr w:type="spellEnd"/>
                            <w:r w:rsidRPr="00C50C7F">
                              <w:rPr>
                                <w:rFonts w:ascii="Bodoni MT Condensed" w:hAnsi="Bodoni MT Condensed"/>
                                <w:i/>
                              </w:rPr>
                              <w:t xml:space="preserve"> con </w:t>
                            </w:r>
                            <w:proofErr w:type="spellStart"/>
                            <w:r w:rsidRPr="00C50C7F">
                              <w:rPr>
                                <w:rFonts w:ascii="Bodoni MT Condensed" w:hAnsi="Bodoni MT Condensed"/>
                                <w:i/>
                              </w:rPr>
                              <w:t>socios</w:t>
                            </w:r>
                            <w:proofErr w:type="spellEnd"/>
                            <w:r w:rsidRPr="00C50C7F">
                              <w:rPr>
                                <w:rFonts w:ascii="Bodoni MT Condensed" w:hAnsi="Bodoni MT Condensed"/>
                                <w:i/>
                              </w:rPr>
                              <w:t xml:space="preserve"> </w:t>
                            </w:r>
                            <w:proofErr w:type="spellStart"/>
                            <w:r w:rsidRPr="00C50C7F">
                              <w:rPr>
                                <w:rFonts w:ascii="Bodoni MT Condensed" w:hAnsi="Bodoni MT Condensed"/>
                                <w:i/>
                              </w:rPr>
                              <w:t>comunitarios</w:t>
                            </w:r>
                            <w:proofErr w:type="spellEnd"/>
                            <w:r w:rsidRPr="00C50C7F">
                              <w:rPr>
                                <w:rFonts w:ascii="Bodoni MT Condensed" w:hAnsi="Bodoni MT Condensed"/>
                                <w:i/>
                              </w:rPr>
                              <w:t xml:space="preserve"> y </w:t>
                            </w:r>
                            <w:proofErr w:type="spellStart"/>
                            <w:r w:rsidRPr="00C50C7F">
                              <w:rPr>
                                <w:rFonts w:ascii="Bodoni MT Condensed" w:hAnsi="Bodoni MT Condensed"/>
                                <w:i/>
                              </w:rPr>
                              <w:t>regionales</w:t>
                            </w:r>
                            <w:proofErr w:type="spellEnd"/>
                            <w:r w:rsidRPr="00C50C7F">
                              <w:rPr>
                                <w:rFonts w:ascii="Bodoni MT Condensed" w:hAnsi="Bodoni MT Condensed"/>
                                <w:i/>
                              </w:rPr>
                              <w:t xml:space="preserve">, la </w:t>
                            </w:r>
                            <w:proofErr w:type="spellStart"/>
                            <w:r w:rsidRPr="00C50C7F">
                              <w:rPr>
                                <w:rFonts w:ascii="Bodoni MT Condensed" w:hAnsi="Bodoni MT Condensed"/>
                                <w:i/>
                              </w:rPr>
                              <w:t>administración</w:t>
                            </w:r>
                            <w:proofErr w:type="spellEnd"/>
                            <w:r w:rsidRPr="00C50C7F">
                              <w:rPr>
                                <w:rFonts w:ascii="Bodoni MT Condensed" w:hAnsi="Bodoni MT Condensed"/>
                                <w:i/>
                              </w:rPr>
                              <w:t xml:space="preserve"> </w:t>
                            </w:r>
                            <w:proofErr w:type="spellStart"/>
                            <w:r w:rsidRPr="00C50C7F">
                              <w:rPr>
                                <w:rFonts w:ascii="Bodoni MT Condensed" w:hAnsi="Bodoni MT Condensed"/>
                                <w:i/>
                              </w:rPr>
                              <w:t>garantizará</w:t>
                            </w:r>
                            <w:proofErr w:type="spellEnd"/>
                            <w:r w:rsidRPr="00C50C7F">
                              <w:rPr>
                                <w:rFonts w:ascii="Bodoni MT Condensed" w:hAnsi="Bodoni MT Condensed"/>
                                <w:i/>
                              </w:rPr>
                              <w:t xml:space="preserve"> que las </w:t>
                            </w:r>
                            <w:proofErr w:type="spellStart"/>
                            <w:r w:rsidRPr="00C50C7F">
                              <w:rPr>
                                <w:rFonts w:ascii="Bodoni MT Condensed" w:hAnsi="Bodoni MT Condensed"/>
                                <w:i/>
                              </w:rPr>
                              <w:t>inversiones</w:t>
                            </w:r>
                            <w:proofErr w:type="spellEnd"/>
                            <w:r w:rsidRPr="00C50C7F">
                              <w:rPr>
                                <w:rFonts w:ascii="Bodoni MT Condensed" w:hAnsi="Bodoni MT Condensed"/>
                                <w:i/>
                              </w:rPr>
                              <w:t xml:space="preserve"> </w:t>
                            </w:r>
                            <w:proofErr w:type="spellStart"/>
                            <w:r w:rsidRPr="00C50C7F">
                              <w:rPr>
                                <w:rFonts w:ascii="Bodoni MT Condensed" w:hAnsi="Bodoni MT Condensed"/>
                                <w:i/>
                              </w:rPr>
                              <w:t>generen</w:t>
                            </w:r>
                            <w:proofErr w:type="spellEnd"/>
                            <w:r w:rsidRPr="00C50C7F">
                              <w:rPr>
                                <w:rFonts w:ascii="Bodoni MT Condensed" w:hAnsi="Bodoni MT Condensed"/>
                                <w:i/>
                              </w:rPr>
                              <w:t xml:space="preserve"> </w:t>
                            </w:r>
                            <w:proofErr w:type="spellStart"/>
                            <w:r w:rsidRPr="00C50C7F">
                              <w:rPr>
                                <w:rFonts w:ascii="Bodoni MT Condensed" w:hAnsi="Bodoni MT Condensed"/>
                                <w:i/>
                              </w:rPr>
                              <w:t>resultados</w:t>
                            </w:r>
                            <w:proofErr w:type="spellEnd"/>
                            <w:r w:rsidRPr="00C50C7F">
                              <w:rPr>
                                <w:rFonts w:ascii="Bodoni MT Condensed" w:hAnsi="Bodoni MT Condensed"/>
                                <w:i/>
                              </w:rPr>
                              <w:t xml:space="preserve"> </w:t>
                            </w:r>
                            <w:proofErr w:type="spellStart"/>
                            <w:r w:rsidRPr="00C50C7F">
                              <w:rPr>
                                <w:rFonts w:ascii="Bodoni MT Condensed" w:hAnsi="Bodoni MT Condensed"/>
                                <w:i/>
                              </w:rPr>
                              <w:t>medibles</w:t>
                            </w:r>
                            <w:proofErr w:type="spellEnd"/>
                            <w:r w:rsidRPr="00C50C7F">
                              <w:rPr>
                                <w:rFonts w:ascii="Bodoni MT Condensed" w:hAnsi="Bodoni MT Condensed"/>
                                <w:i/>
                              </w:rPr>
                              <w:t xml:space="preserve"> y un </w:t>
                            </w:r>
                            <w:proofErr w:type="spellStart"/>
                            <w:r w:rsidRPr="00C50C7F">
                              <w:rPr>
                                <w:rFonts w:ascii="Bodoni MT Condensed" w:hAnsi="Bodoni MT Condensed"/>
                                <w:i/>
                              </w:rPr>
                              <w:t>impacto</w:t>
                            </w:r>
                            <w:proofErr w:type="spellEnd"/>
                            <w:r w:rsidRPr="00C50C7F">
                              <w:rPr>
                                <w:rFonts w:ascii="Bodoni MT Condensed" w:hAnsi="Bodoni MT Condensed"/>
                                <w:i/>
                              </w:rPr>
                              <w:t xml:space="preserve"> </w:t>
                            </w:r>
                            <w:proofErr w:type="spellStart"/>
                            <w:r w:rsidRPr="00C50C7F">
                              <w:rPr>
                                <w:rFonts w:ascii="Bodoni MT Condensed" w:hAnsi="Bodoni MT Condensed"/>
                                <w:i/>
                              </w:rPr>
                              <w:t>duradero</w:t>
                            </w:r>
                            <w:proofErr w:type="spellEnd"/>
                            <w:r w:rsidRPr="00C50C7F">
                              <w:rPr>
                                <w:rFonts w:ascii="Bodoni MT Condensed" w:hAnsi="Bodoni MT Condensed"/>
                                <w:i/>
                              </w:rPr>
                              <w:t>.</w:t>
                            </w:r>
                          </w:p>
                          <w:p w14:paraId="23050816" w14:textId="238207CF" w:rsidR="009630E3" w:rsidRPr="00C50C7F" w:rsidRDefault="009630E3" w:rsidP="009630E3">
                            <w:pPr>
                              <w:pStyle w:val="NormalWeb"/>
                              <w:rPr>
                                <w:rFonts w:ascii="Bodoni MT Condensed" w:hAnsi="Bodoni MT Condensed"/>
                                <w:i/>
                              </w:rPr>
                            </w:pPr>
                            <w:proofErr w:type="spellStart"/>
                            <w:r w:rsidRPr="00C50C7F">
                              <w:rPr>
                                <w:rFonts w:ascii="Bodoni MT Condensed" w:hAnsi="Bodoni MT Condensed"/>
                                <w:i/>
                              </w:rPr>
                              <w:t>En</w:t>
                            </w:r>
                            <w:proofErr w:type="spellEnd"/>
                            <w:r w:rsidRPr="00C50C7F">
                              <w:rPr>
                                <w:rFonts w:ascii="Bodoni MT Condensed" w:hAnsi="Bodoni MT Condensed"/>
                                <w:i/>
                              </w:rPr>
                              <w:t xml:space="preserve"> </w:t>
                            </w:r>
                            <w:proofErr w:type="spellStart"/>
                            <w:r w:rsidRPr="00C50C7F">
                              <w:rPr>
                                <w:rFonts w:ascii="Bodoni MT Condensed" w:hAnsi="Bodoni MT Condensed"/>
                                <w:i/>
                              </w:rPr>
                              <w:t>última</w:t>
                            </w:r>
                            <w:proofErr w:type="spellEnd"/>
                            <w:r w:rsidRPr="00C50C7F">
                              <w:rPr>
                                <w:rFonts w:ascii="Bodoni MT Condensed" w:hAnsi="Bodoni MT Condensed"/>
                                <w:i/>
                              </w:rPr>
                              <w:t xml:space="preserve"> </w:t>
                            </w:r>
                            <w:proofErr w:type="spellStart"/>
                            <w:r w:rsidRPr="00C50C7F">
                              <w:rPr>
                                <w:rFonts w:ascii="Bodoni MT Condensed" w:hAnsi="Bodoni MT Condensed"/>
                                <w:i/>
                              </w:rPr>
                              <w:t>instancia</w:t>
                            </w:r>
                            <w:proofErr w:type="spellEnd"/>
                            <w:r w:rsidRPr="00C50C7F">
                              <w:rPr>
                                <w:rFonts w:ascii="Bodoni MT Condensed" w:hAnsi="Bodoni MT Condensed"/>
                                <w:i/>
                              </w:rPr>
                              <w:t xml:space="preserve">, </w:t>
                            </w:r>
                            <w:proofErr w:type="spellStart"/>
                            <w:r w:rsidRPr="00C50C7F">
                              <w:rPr>
                                <w:rFonts w:ascii="Bodoni MT Condensed" w:hAnsi="Bodoni MT Condensed"/>
                                <w:i/>
                              </w:rPr>
                              <w:t>este</w:t>
                            </w:r>
                            <w:proofErr w:type="spellEnd"/>
                            <w:r w:rsidRPr="00C50C7F">
                              <w:rPr>
                                <w:rFonts w:ascii="Bodoni MT Condensed" w:hAnsi="Bodoni MT Condensed"/>
                                <w:i/>
                              </w:rPr>
                              <w:t xml:space="preserve"> plan </w:t>
                            </w:r>
                            <w:proofErr w:type="spellStart"/>
                            <w:r w:rsidRPr="00C50C7F">
                              <w:rPr>
                                <w:rFonts w:ascii="Bodoni MT Condensed" w:hAnsi="Bodoni MT Condensed"/>
                                <w:i/>
                              </w:rPr>
                              <w:t>encarna</w:t>
                            </w:r>
                            <w:proofErr w:type="spellEnd"/>
                            <w:r w:rsidRPr="00C50C7F">
                              <w:rPr>
                                <w:rFonts w:ascii="Bodoni MT Condensed" w:hAnsi="Bodoni MT Condensed"/>
                                <w:i/>
                              </w:rPr>
                              <w:t xml:space="preserve"> la </w:t>
                            </w:r>
                            <w:proofErr w:type="spellStart"/>
                            <w:r w:rsidRPr="00C50C7F">
                              <w:rPr>
                                <w:rFonts w:ascii="Bodoni MT Condensed" w:hAnsi="Bodoni MT Condensed"/>
                                <w:i/>
                              </w:rPr>
                              <w:t>visión</w:t>
                            </w:r>
                            <w:proofErr w:type="spellEnd"/>
                            <w:r w:rsidRPr="00C50C7F">
                              <w:rPr>
                                <w:rFonts w:ascii="Bodoni MT Condensed" w:hAnsi="Bodoni MT Condensed"/>
                                <w:i/>
                              </w:rPr>
                              <w:t xml:space="preserve"> de un Lawrence </w:t>
                            </w:r>
                            <w:proofErr w:type="spellStart"/>
                            <w:r w:rsidRPr="00C50C7F">
                              <w:rPr>
                                <w:rFonts w:ascii="Bodoni MT Condensed" w:hAnsi="Bodoni MT Condensed"/>
                                <w:i/>
                              </w:rPr>
                              <w:t>donde</w:t>
                            </w:r>
                            <w:proofErr w:type="spellEnd"/>
                            <w:r w:rsidRPr="00C50C7F">
                              <w:rPr>
                                <w:rFonts w:ascii="Bodoni MT Condensed" w:hAnsi="Bodoni MT Condensed"/>
                                <w:i/>
                              </w:rPr>
                              <w:t xml:space="preserve"> el </w:t>
                            </w:r>
                            <w:proofErr w:type="spellStart"/>
                            <w:r w:rsidRPr="00C50C7F">
                              <w:rPr>
                                <w:rFonts w:ascii="Bodoni MT Condensed" w:hAnsi="Bodoni MT Condensed"/>
                                <w:i/>
                              </w:rPr>
                              <w:t>crecimiento</w:t>
                            </w:r>
                            <w:proofErr w:type="spellEnd"/>
                            <w:r w:rsidRPr="00C50C7F">
                              <w:rPr>
                                <w:rFonts w:ascii="Bodoni MT Condensed" w:hAnsi="Bodoni MT Condensed"/>
                                <w:i/>
                              </w:rPr>
                              <w:t xml:space="preserve"> es </w:t>
                            </w:r>
                            <w:proofErr w:type="spellStart"/>
                            <w:r w:rsidRPr="00C50C7F">
                              <w:rPr>
                                <w:rFonts w:ascii="Bodoni MT Condensed" w:hAnsi="Bodoni MT Condensed"/>
                                <w:i/>
                              </w:rPr>
                              <w:t>sostenible</w:t>
                            </w:r>
                            <w:proofErr w:type="spellEnd"/>
                            <w:r w:rsidRPr="00C50C7F">
                              <w:rPr>
                                <w:rFonts w:ascii="Bodoni MT Condensed" w:hAnsi="Bodoni MT Condensed"/>
                                <w:i/>
                              </w:rPr>
                              <w:t xml:space="preserve">, los </w:t>
                            </w:r>
                            <w:proofErr w:type="spellStart"/>
                            <w:r w:rsidRPr="00C50C7F">
                              <w:rPr>
                                <w:rFonts w:ascii="Bodoni MT Condensed" w:hAnsi="Bodoni MT Condensed"/>
                                <w:i/>
                              </w:rPr>
                              <w:t>vecindarios</w:t>
                            </w:r>
                            <w:proofErr w:type="spellEnd"/>
                            <w:r w:rsidRPr="00C50C7F">
                              <w:rPr>
                                <w:rFonts w:ascii="Bodoni MT Condensed" w:hAnsi="Bodoni MT Condensed"/>
                                <w:i/>
                              </w:rPr>
                              <w:t xml:space="preserve"> </w:t>
                            </w:r>
                            <w:proofErr w:type="spellStart"/>
                            <w:r w:rsidRPr="00C50C7F">
                              <w:rPr>
                                <w:rFonts w:ascii="Bodoni MT Condensed" w:hAnsi="Bodoni MT Condensed"/>
                                <w:i/>
                              </w:rPr>
                              <w:t>prosperan</w:t>
                            </w:r>
                            <w:proofErr w:type="spellEnd"/>
                            <w:r w:rsidRPr="00C50C7F">
                              <w:rPr>
                                <w:rFonts w:ascii="Bodoni MT Condensed" w:hAnsi="Bodoni MT Condensed"/>
                                <w:i/>
                              </w:rPr>
                              <w:t xml:space="preserve">, los </w:t>
                            </w:r>
                            <w:proofErr w:type="spellStart"/>
                            <w:r w:rsidRPr="00C50C7F">
                              <w:rPr>
                                <w:rFonts w:ascii="Bodoni MT Condensed" w:hAnsi="Bodoni MT Condensed"/>
                                <w:i/>
                              </w:rPr>
                              <w:t>espacios</w:t>
                            </w:r>
                            <w:proofErr w:type="spellEnd"/>
                            <w:r w:rsidRPr="00C50C7F">
                              <w:rPr>
                                <w:rFonts w:ascii="Bodoni MT Condensed" w:hAnsi="Bodoni MT Condensed"/>
                                <w:i/>
                              </w:rPr>
                              <w:t xml:space="preserve"> </w:t>
                            </w:r>
                            <w:proofErr w:type="spellStart"/>
                            <w:r w:rsidRPr="00C50C7F">
                              <w:rPr>
                                <w:rFonts w:ascii="Bodoni MT Condensed" w:hAnsi="Bodoni MT Condensed"/>
                                <w:i/>
                              </w:rPr>
                              <w:t>públicos</w:t>
                            </w:r>
                            <w:proofErr w:type="spellEnd"/>
                            <w:r w:rsidRPr="00C50C7F">
                              <w:rPr>
                                <w:rFonts w:ascii="Bodoni MT Condensed" w:hAnsi="Bodoni MT Condensed"/>
                                <w:i/>
                              </w:rPr>
                              <w:t xml:space="preserve"> son </w:t>
                            </w:r>
                            <w:proofErr w:type="spellStart"/>
                            <w:r w:rsidRPr="00C50C7F">
                              <w:rPr>
                                <w:rFonts w:ascii="Bodoni MT Condensed" w:hAnsi="Bodoni MT Condensed"/>
                                <w:i/>
                              </w:rPr>
                              <w:t>acogedores</w:t>
                            </w:r>
                            <w:proofErr w:type="spellEnd"/>
                            <w:r w:rsidRPr="00C50C7F">
                              <w:rPr>
                                <w:rFonts w:ascii="Bodoni MT Condensed" w:hAnsi="Bodoni MT Condensed"/>
                                <w:i/>
                              </w:rPr>
                              <w:t xml:space="preserve"> y los </w:t>
                            </w:r>
                            <w:proofErr w:type="spellStart"/>
                            <w:r w:rsidRPr="00C50C7F">
                              <w:rPr>
                                <w:rFonts w:ascii="Bodoni MT Condensed" w:hAnsi="Bodoni MT Condensed"/>
                                <w:i/>
                              </w:rPr>
                              <w:t>residentes</w:t>
                            </w:r>
                            <w:proofErr w:type="spellEnd"/>
                            <w:r w:rsidRPr="00C50C7F">
                              <w:rPr>
                                <w:rFonts w:ascii="Bodoni MT Condensed" w:hAnsi="Bodoni MT Condensed"/>
                                <w:i/>
                              </w:rPr>
                              <w:t xml:space="preserve"> </w:t>
                            </w:r>
                            <w:proofErr w:type="spellStart"/>
                            <w:r w:rsidRPr="00C50C7F">
                              <w:rPr>
                                <w:rFonts w:ascii="Bodoni MT Condensed" w:hAnsi="Bodoni MT Condensed"/>
                                <w:i/>
                              </w:rPr>
                              <w:t>están</w:t>
                            </w:r>
                            <w:proofErr w:type="spellEnd"/>
                            <w:r w:rsidRPr="00C50C7F">
                              <w:rPr>
                                <w:rFonts w:ascii="Bodoni MT Condensed" w:hAnsi="Bodoni MT Condensed"/>
                                <w:i/>
                              </w:rPr>
                              <w:t xml:space="preserve"> </w:t>
                            </w:r>
                            <w:proofErr w:type="spellStart"/>
                            <w:r w:rsidRPr="00C50C7F">
                              <w:rPr>
                                <w:rFonts w:ascii="Bodoni MT Condensed" w:hAnsi="Bodoni MT Condensed"/>
                                <w:i/>
                              </w:rPr>
                              <w:t>seguros</w:t>
                            </w:r>
                            <w:proofErr w:type="spellEnd"/>
                            <w:r w:rsidRPr="00C50C7F">
                              <w:rPr>
                                <w:rFonts w:ascii="Bodoni MT Condensed" w:hAnsi="Bodoni MT Condensed"/>
                                <w:i/>
                              </w:rPr>
                              <w:t xml:space="preserve">, </w:t>
                            </w:r>
                            <w:proofErr w:type="spellStart"/>
                            <w:r w:rsidRPr="00C50C7F">
                              <w:rPr>
                                <w:rFonts w:ascii="Bodoni MT Condensed" w:hAnsi="Bodoni MT Condensed"/>
                                <w:i/>
                              </w:rPr>
                              <w:t>empoderados</w:t>
                            </w:r>
                            <w:proofErr w:type="spellEnd"/>
                            <w:r w:rsidRPr="00C50C7F">
                              <w:rPr>
                                <w:rFonts w:ascii="Bodoni MT Condensed" w:hAnsi="Bodoni MT Condensed"/>
                                <w:i/>
                              </w:rPr>
                              <w:t xml:space="preserve"> y </w:t>
                            </w:r>
                            <w:proofErr w:type="spellStart"/>
                            <w:r w:rsidRPr="00C50C7F">
                              <w:rPr>
                                <w:rFonts w:ascii="Bodoni MT Condensed" w:hAnsi="Bodoni MT Condensed"/>
                                <w:i/>
                              </w:rPr>
                              <w:t>preparados</w:t>
                            </w:r>
                            <w:proofErr w:type="spellEnd"/>
                            <w:r w:rsidRPr="00C50C7F">
                              <w:rPr>
                                <w:rFonts w:ascii="Bodoni MT Condensed" w:hAnsi="Bodoni MT Condensed"/>
                                <w:i/>
                              </w:rPr>
                              <w:t xml:space="preserve"> para </w:t>
                            </w:r>
                            <w:proofErr w:type="spellStart"/>
                            <w:r w:rsidRPr="00C50C7F">
                              <w:rPr>
                                <w:rFonts w:ascii="Bodoni MT Condensed" w:hAnsi="Bodoni MT Condensed"/>
                                <w:i/>
                              </w:rPr>
                              <w:t>tener</w:t>
                            </w:r>
                            <w:proofErr w:type="spellEnd"/>
                            <w:r w:rsidRPr="00C50C7F">
                              <w:rPr>
                                <w:rFonts w:ascii="Bodoni MT Condensed" w:hAnsi="Bodoni MT Condensed"/>
                                <w:i/>
                              </w:rPr>
                              <w:t xml:space="preserve"> </w:t>
                            </w:r>
                            <w:proofErr w:type="spellStart"/>
                            <w:r w:rsidRPr="00C50C7F">
                              <w:rPr>
                                <w:rFonts w:ascii="Bodoni MT Condensed" w:hAnsi="Bodoni MT Condensed"/>
                                <w:i/>
                              </w:rPr>
                              <w:t>éxito</w:t>
                            </w:r>
                            <w:proofErr w:type="spellEnd"/>
                            <w:r w:rsidRPr="00C50C7F">
                              <w:rPr>
                                <w:rFonts w:ascii="Bodoni MT Condensed" w:hAnsi="Bodoni MT Condensed"/>
                                <w:i/>
                              </w:rPr>
                              <w:t xml:space="preserve">. El </w:t>
                            </w:r>
                            <w:proofErr w:type="spellStart"/>
                            <w:r w:rsidRPr="00C50C7F">
                              <w:rPr>
                                <w:rFonts w:ascii="Bodoni MT Condensed" w:hAnsi="Bodoni MT Condensed"/>
                                <w:i/>
                              </w:rPr>
                              <w:t>liderazgo</w:t>
                            </w:r>
                            <w:proofErr w:type="spellEnd"/>
                            <w:r w:rsidRPr="00C50C7F">
                              <w:rPr>
                                <w:rFonts w:ascii="Bodoni MT Condensed" w:hAnsi="Bodoni MT Condensed"/>
                                <w:i/>
                              </w:rPr>
                              <w:t xml:space="preserve"> del Alcalde DePeña </w:t>
                            </w:r>
                            <w:proofErr w:type="spellStart"/>
                            <w:r w:rsidRPr="00C50C7F">
                              <w:rPr>
                                <w:rFonts w:ascii="Bodoni MT Condensed" w:hAnsi="Bodoni MT Condensed"/>
                                <w:i/>
                              </w:rPr>
                              <w:t>durante</w:t>
                            </w:r>
                            <w:proofErr w:type="spellEnd"/>
                            <w:r w:rsidRPr="00C50C7F">
                              <w:rPr>
                                <w:rFonts w:ascii="Bodoni MT Condensed" w:hAnsi="Bodoni MT Condensed"/>
                                <w:i/>
                              </w:rPr>
                              <w:t xml:space="preserve"> el </w:t>
                            </w:r>
                            <w:proofErr w:type="spellStart"/>
                            <w:r w:rsidRPr="00C50C7F">
                              <w:rPr>
                                <w:rFonts w:ascii="Bodoni MT Condensed" w:hAnsi="Bodoni MT Condensed"/>
                                <w:i/>
                              </w:rPr>
                              <w:t>período</w:t>
                            </w:r>
                            <w:proofErr w:type="spellEnd"/>
                            <w:r w:rsidRPr="00C50C7F">
                              <w:rPr>
                                <w:rFonts w:ascii="Bodoni MT Condensed" w:hAnsi="Bodoni MT Condensed"/>
                                <w:i/>
                              </w:rPr>
                              <w:t xml:space="preserve"> 2026–2030 </w:t>
                            </w:r>
                            <w:proofErr w:type="spellStart"/>
                            <w:r w:rsidRPr="00C50C7F">
                              <w:rPr>
                                <w:rFonts w:ascii="Bodoni MT Condensed" w:hAnsi="Bodoni MT Condensed"/>
                                <w:i/>
                              </w:rPr>
                              <w:t>guiará</w:t>
                            </w:r>
                            <w:proofErr w:type="spellEnd"/>
                            <w:r w:rsidRPr="00C50C7F">
                              <w:rPr>
                                <w:rFonts w:ascii="Bodoni MT Condensed" w:hAnsi="Bodoni MT Condensed"/>
                                <w:i/>
                              </w:rPr>
                              <w:t xml:space="preserve"> a Lawrence </w:t>
                            </w:r>
                            <w:proofErr w:type="spellStart"/>
                            <w:r w:rsidRPr="00C50C7F">
                              <w:rPr>
                                <w:rFonts w:ascii="Bodoni MT Condensed" w:hAnsi="Bodoni MT Condensed"/>
                                <w:i/>
                              </w:rPr>
                              <w:t>hacia</w:t>
                            </w:r>
                            <w:proofErr w:type="spellEnd"/>
                            <w:r w:rsidRPr="00C50C7F">
                              <w:rPr>
                                <w:rFonts w:ascii="Bodoni MT Condensed" w:hAnsi="Bodoni MT Condensed"/>
                                <w:i/>
                              </w:rPr>
                              <w:t xml:space="preserve"> un </w:t>
                            </w:r>
                            <w:proofErr w:type="spellStart"/>
                            <w:r w:rsidRPr="00C50C7F">
                              <w:rPr>
                                <w:rFonts w:ascii="Bodoni MT Condensed" w:hAnsi="Bodoni MT Condensed"/>
                                <w:i/>
                              </w:rPr>
                              <w:t>futuro</w:t>
                            </w:r>
                            <w:proofErr w:type="spellEnd"/>
                            <w:r w:rsidRPr="00C50C7F">
                              <w:rPr>
                                <w:rFonts w:ascii="Bodoni MT Condensed" w:hAnsi="Bodoni MT Condensed"/>
                                <w:i/>
                              </w:rPr>
                              <w:t xml:space="preserve"> que </w:t>
                            </w:r>
                            <w:proofErr w:type="spellStart"/>
                            <w:r w:rsidRPr="00C50C7F">
                              <w:rPr>
                                <w:rFonts w:ascii="Bodoni MT Condensed" w:hAnsi="Bodoni MT Condensed"/>
                                <w:i/>
                              </w:rPr>
                              <w:t>honra</w:t>
                            </w:r>
                            <w:proofErr w:type="spellEnd"/>
                            <w:r w:rsidRPr="00C50C7F">
                              <w:rPr>
                                <w:rFonts w:ascii="Bodoni MT Condensed" w:hAnsi="Bodoni MT Condensed"/>
                                <w:i/>
                              </w:rPr>
                              <w:t xml:space="preserve"> </w:t>
                            </w:r>
                            <w:proofErr w:type="spellStart"/>
                            <w:r w:rsidRPr="00C50C7F">
                              <w:rPr>
                                <w:rFonts w:ascii="Bodoni MT Condensed" w:hAnsi="Bodoni MT Condensed"/>
                                <w:i/>
                              </w:rPr>
                              <w:t>su</w:t>
                            </w:r>
                            <w:proofErr w:type="spellEnd"/>
                            <w:r w:rsidRPr="00C50C7F">
                              <w:rPr>
                                <w:rFonts w:ascii="Bodoni MT Condensed" w:hAnsi="Bodoni MT Condensed"/>
                                <w:i/>
                              </w:rPr>
                              <w:t xml:space="preserve"> </w:t>
                            </w:r>
                            <w:proofErr w:type="spellStart"/>
                            <w:r w:rsidRPr="00C50C7F">
                              <w:rPr>
                                <w:rFonts w:ascii="Bodoni MT Condensed" w:hAnsi="Bodoni MT Condensed"/>
                                <w:i/>
                              </w:rPr>
                              <w:t>patrimonio</w:t>
                            </w:r>
                            <w:proofErr w:type="spellEnd"/>
                            <w:r w:rsidRPr="00C50C7F">
                              <w:rPr>
                                <w:rFonts w:ascii="Bodoni MT Condensed" w:hAnsi="Bodoni MT Condensed"/>
                                <w:i/>
                              </w:rPr>
                              <w:t xml:space="preserve">, </w:t>
                            </w:r>
                            <w:proofErr w:type="spellStart"/>
                            <w:r w:rsidRPr="00C50C7F">
                              <w:rPr>
                                <w:rFonts w:ascii="Bodoni MT Condensed" w:hAnsi="Bodoni MT Condensed"/>
                                <w:i/>
                              </w:rPr>
                              <w:t>aprovecha</w:t>
                            </w:r>
                            <w:proofErr w:type="spellEnd"/>
                            <w:r w:rsidRPr="00C50C7F">
                              <w:rPr>
                                <w:rFonts w:ascii="Bodoni MT Condensed" w:hAnsi="Bodoni MT Condensed"/>
                                <w:i/>
                              </w:rPr>
                              <w:t xml:space="preserve"> </w:t>
                            </w:r>
                            <w:proofErr w:type="spellStart"/>
                            <w:r w:rsidRPr="00C50C7F">
                              <w:rPr>
                                <w:rFonts w:ascii="Bodoni MT Condensed" w:hAnsi="Bodoni MT Condensed"/>
                                <w:i/>
                              </w:rPr>
                              <w:t>su</w:t>
                            </w:r>
                            <w:proofErr w:type="spellEnd"/>
                            <w:r w:rsidRPr="00C50C7F">
                              <w:rPr>
                                <w:rFonts w:ascii="Bodoni MT Condensed" w:hAnsi="Bodoni MT Condensed"/>
                                <w:i/>
                              </w:rPr>
                              <w:t xml:space="preserve"> </w:t>
                            </w:r>
                            <w:proofErr w:type="spellStart"/>
                            <w:r w:rsidRPr="00C50C7F">
                              <w:rPr>
                                <w:rFonts w:ascii="Bodoni MT Condensed" w:hAnsi="Bodoni MT Condensed"/>
                                <w:i/>
                              </w:rPr>
                              <w:t>potencial</w:t>
                            </w:r>
                            <w:proofErr w:type="spellEnd"/>
                            <w:r w:rsidRPr="00C50C7F">
                              <w:rPr>
                                <w:rFonts w:ascii="Bodoni MT Condensed" w:hAnsi="Bodoni MT Condensed"/>
                                <w:i/>
                              </w:rPr>
                              <w:t xml:space="preserve"> y </w:t>
                            </w:r>
                            <w:proofErr w:type="spellStart"/>
                            <w:r w:rsidRPr="00C50C7F">
                              <w:rPr>
                                <w:rFonts w:ascii="Bodoni MT Condensed" w:hAnsi="Bodoni MT Condensed"/>
                                <w:i/>
                              </w:rPr>
                              <w:t>posiciona</w:t>
                            </w:r>
                            <w:proofErr w:type="spellEnd"/>
                            <w:r w:rsidRPr="00C50C7F">
                              <w:rPr>
                                <w:rFonts w:ascii="Bodoni MT Condensed" w:hAnsi="Bodoni MT Condensed"/>
                                <w:i/>
                              </w:rPr>
                              <w:t xml:space="preserve"> a la ciudad para </w:t>
                            </w:r>
                            <w:proofErr w:type="spellStart"/>
                            <w:r w:rsidRPr="00C50C7F">
                              <w:rPr>
                                <w:rFonts w:ascii="Bodoni MT Condensed" w:hAnsi="Bodoni MT Condensed"/>
                                <w:i/>
                              </w:rPr>
                              <w:t>florecer</w:t>
                            </w:r>
                            <w:proofErr w:type="spellEnd"/>
                            <w:r w:rsidRPr="00C50C7F">
                              <w:rPr>
                                <w:rFonts w:ascii="Bodoni MT Condensed" w:hAnsi="Bodoni MT Condensed"/>
                                <w:i/>
                              </w:rPr>
                              <w:t xml:space="preserve"> por </w:t>
                            </w:r>
                            <w:proofErr w:type="spellStart"/>
                            <w:r w:rsidRPr="00C50C7F">
                              <w:rPr>
                                <w:rFonts w:ascii="Bodoni MT Condensed" w:hAnsi="Bodoni MT Condensed"/>
                                <w:i/>
                              </w:rPr>
                              <w:t>generaciones</w:t>
                            </w:r>
                            <w:proofErr w:type="spellEnd"/>
                            <w:r w:rsidRPr="00C50C7F">
                              <w:rPr>
                                <w:rFonts w:ascii="Bodoni MT Condensed" w:hAnsi="Bodoni MT Condensed"/>
                                <w:i/>
                              </w:rPr>
                              <w:t xml:space="preserve"> </w:t>
                            </w:r>
                            <w:proofErr w:type="spellStart"/>
                            <w:r w:rsidRPr="00C50C7F">
                              <w:rPr>
                                <w:rFonts w:ascii="Bodoni MT Condensed" w:hAnsi="Bodoni MT Condensed"/>
                                <w:i/>
                              </w:rPr>
                              <w:t>venideras</w:t>
                            </w:r>
                            <w:proofErr w:type="spellEnd"/>
                            <w:r w:rsidRPr="00C50C7F">
                              <w:rPr>
                                <w:rFonts w:ascii="Bodoni MT Condensed" w:hAnsi="Bodoni MT Condensed"/>
                                <w:i/>
                              </w:rPr>
                              <w:t>.</w:t>
                            </w:r>
                          </w:p>
                          <w:p w14:paraId="4E7253F0" w14:textId="130AF076" w:rsidR="00191C2D" w:rsidRDefault="00191C2D" w:rsidP="009630E3">
                            <w:pPr>
                              <w:pStyle w:val="NormalWeb"/>
                              <w:rPr>
                                <w:rFonts w:ascii="Bodoni MT Condensed" w:hAnsi="Bodoni MT Condensed"/>
                                <w:sz w:val="22"/>
                                <w:szCs w:val="22"/>
                              </w:rPr>
                            </w:pPr>
                          </w:p>
                          <w:p w14:paraId="25B7A347" w14:textId="10FFAE6B" w:rsidR="00191C2D" w:rsidRDefault="00191C2D" w:rsidP="009630E3">
                            <w:pPr>
                              <w:pStyle w:val="NormalWeb"/>
                              <w:rPr>
                                <w:rFonts w:ascii="Bodoni MT Condensed" w:hAnsi="Bodoni MT Condensed"/>
                                <w:sz w:val="22"/>
                                <w:szCs w:val="22"/>
                              </w:rPr>
                            </w:pPr>
                          </w:p>
                          <w:p w14:paraId="3BD2E742" w14:textId="24FEA525" w:rsidR="00191C2D" w:rsidRDefault="00191C2D" w:rsidP="009630E3">
                            <w:pPr>
                              <w:pStyle w:val="NormalWeb"/>
                              <w:rPr>
                                <w:rFonts w:ascii="Bodoni MT Condensed" w:hAnsi="Bodoni MT Condensed"/>
                                <w:sz w:val="22"/>
                                <w:szCs w:val="22"/>
                              </w:rPr>
                            </w:pPr>
                          </w:p>
                          <w:p w14:paraId="581251EF" w14:textId="51DE2154" w:rsidR="00191C2D" w:rsidRDefault="00191C2D" w:rsidP="009630E3">
                            <w:pPr>
                              <w:pStyle w:val="NormalWeb"/>
                              <w:rPr>
                                <w:rFonts w:ascii="Bodoni MT Condensed" w:hAnsi="Bodoni MT Condensed"/>
                                <w:sz w:val="22"/>
                                <w:szCs w:val="22"/>
                              </w:rPr>
                            </w:pPr>
                          </w:p>
                          <w:p w14:paraId="51B175BF" w14:textId="1FFEFF40" w:rsidR="00191C2D" w:rsidRDefault="00191C2D" w:rsidP="009630E3">
                            <w:pPr>
                              <w:pStyle w:val="NormalWeb"/>
                              <w:rPr>
                                <w:rFonts w:ascii="Bodoni MT Condensed" w:hAnsi="Bodoni MT Condensed"/>
                                <w:sz w:val="22"/>
                                <w:szCs w:val="22"/>
                              </w:rPr>
                            </w:pPr>
                          </w:p>
                          <w:p w14:paraId="1492EC15" w14:textId="63778D16" w:rsidR="00191C2D" w:rsidRDefault="00191C2D" w:rsidP="009630E3">
                            <w:pPr>
                              <w:pStyle w:val="NormalWeb"/>
                              <w:rPr>
                                <w:rFonts w:ascii="Bodoni MT Condensed" w:hAnsi="Bodoni MT Condensed"/>
                                <w:sz w:val="22"/>
                                <w:szCs w:val="22"/>
                              </w:rPr>
                            </w:pPr>
                          </w:p>
                          <w:p w14:paraId="7C6C6C51" w14:textId="66844BC5" w:rsidR="00191C2D" w:rsidRDefault="00191C2D" w:rsidP="009630E3">
                            <w:pPr>
                              <w:pStyle w:val="NormalWeb"/>
                              <w:rPr>
                                <w:rFonts w:ascii="Bodoni MT Condensed" w:hAnsi="Bodoni MT Condensed"/>
                                <w:sz w:val="22"/>
                                <w:szCs w:val="22"/>
                              </w:rPr>
                            </w:pPr>
                          </w:p>
                          <w:p w14:paraId="7C5BB794" w14:textId="77777777" w:rsidR="00191C2D" w:rsidRPr="009630E3" w:rsidRDefault="00191C2D" w:rsidP="009630E3">
                            <w:pPr>
                              <w:pStyle w:val="NormalWeb"/>
                              <w:rPr>
                                <w:rFonts w:ascii="Bodoni MT Condensed" w:hAnsi="Bodoni MT Condensed"/>
                                <w:sz w:val="22"/>
                                <w:szCs w:val="22"/>
                              </w:rPr>
                            </w:pPr>
                          </w:p>
                          <w:p w14:paraId="0767B1B8" w14:textId="6916E2E6" w:rsidR="00BE58A4" w:rsidRDefault="00BE58A4" w:rsidP="00BE58A4">
                            <w:pPr>
                              <w:spacing w:before="100" w:beforeAutospacing="1" w:after="100" w:afterAutospacing="1" w:line="240" w:lineRule="auto"/>
                              <w:rPr>
                                <w:rFonts w:ascii="Times New Roman" w:eastAsia="Times New Roman" w:hAnsi="Times New Roman" w:cs="Times New Roman"/>
                                <w:sz w:val="32"/>
                                <w:szCs w:val="32"/>
                              </w:rPr>
                            </w:pPr>
                          </w:p>
                          <w:p w14:paraId="2E0B91AF" w14:textId="0CE0B148" w:rsidR="001866FA" w:rsidRDefault="001866FA" w:rsidP="00BE58A4">
                            <w:pPr>
                              <w:spacing w:before="100" w:beforeAutospacing="1" w:after="100" w:afterAutospacing="1" w:line="240" w:lineRule="auto"/>
                              <w:rPr>
                                <w:rFonts w:ascii="Times New Roman" w:eastAsia="Times New Roman" w:hAnsi="Times New Roman" w:cs="Times New Roman"/>
                                <w:sz w:val="32"/>
                                <w:szCs w:val="32"/>
                              </w:rPr>
                            </w:pPr>
                          </w:p>
                          <w:p w14:paraId="22FDCE4E" w14:textId="7DE0542F" w:rsidR="001866FA" w:rsidRDefault="001866FA" w:rsidP="00BE58A4">
                            <w:pPr>
                              <w:spacing w:before="100" w:beforeAutospacing="1" w:after="100" w:afterAutospacing="1" w:line="240" w:lineRule="auto"/>
                              <w:rPr>
                                <w:rFonts w:ascii="Times New Roman" w:eastAsia="Times New Roman" w:hAnsi="Times New Roman" w:cs="Times New Roman"/>
                                <w:sz w:val="32"/>
                                <w:szCs w:val="32"/>
                              </w:rPr>
                            </w:pPr>
                          </w:p>
                          <w:p w14:paraId="220A84B7" w14:textId="77777777" w:rsidR="001866FA" w:rsidRDefault="001866FA" w:rsidP="00BE58A4">
                            <w:pPr>
                              <w:spacing w:before="100" w:beforeAutospacing="1" w:after="100" w:afterAutospacing="1" w:line="240" w:lineRule="auto"/>
                              <w:rPr>
                                <w:rFonts w:ascii="Times New Roman" w:eastAsia="Times New Roman" w:hAnsi="Times New Roman" w:cs="Times New Roman"/>
                                <w:sz w:val="32"/>
                                <w:szCs w:val="32"/>
                              </w:rPr>
                            </w:pPr>
                          </w:p>
                          <w:p w14:paraId="3019A468" w14:textId="77777777" w:rsidR="00BE58A4" w:rsidRDefault="00BE58A4" w:rsidP="00BE58A4">
                            <w:pPr>
                              <w:spacing w:before="100" w:beforeAutospacing="1" w:after="100" w:afterAutospacing="1" w:line="240" w:lineRule="auto"/>
                              <w:rPr>
                                <w:rFonts w:ascii="Times New Roman" w:eastAsia="Times New Roman" w:hAnsi="Times New Roman" w:cs="Times New Roman"/>
                                <w:sz w:val="32"/>
                                <w:szCs w:val="32"/>
                              </w:rPr>
                            </w:pPr>
                          </w:p>
                          <w:p w14:paraId="62C4E4F9" w14:textId="77777777" w:rsidR="00BE58A4" w:rsidRDefault="00BE58A4" w:rsidP="00BE58A4">
                            <w:pPr>
                              <w:spacing w:before="100" w:beforeAutospacing="1" w:after="100" w:afterAutospacing="1" w:line="240" w:lineRule="auto"/>
                              <w:rPr>
                                <w:rFonts w:ascii="Times New Roman" w:eastAsia="Times New Roman" w:hAnsi="Times New Roman" w:cs="Times New Roman"/>
                                <w:sz w:val="32"/>
                                <w:szCs w:val="32"/>
                              </w:rPr>
                            </w:pPr>
                          </w:p>
                          <w:p w14:paraId="36911154" w14:textId="77777777" w:rsidR="00BE58A4" w:rsidRPr="00DE6083" w:rsidRDefault="00BE58A4" w:rsidP="00BE58A4">
                            <w:pPr>
                              <w:spacing w:before="100" w:beforeAutospacing="1" w:after="100" w:afterAutospacing="1" w:line="240" w:lineRule="auto"/>
                              <w:rPr>
                                <w:rFonts w:ascii="Times New Roman" w:eastAsia="Times New Roman" w:hAnsi="Times New Roman" w:cs="Times New Roman"/>
                                <w:sz w:val="32"/>
                                <w:szCs w:val="32"/>
                              </w:rPr>
                            </w:pPr>
                          </w:p>
                          <w:p w14:paraId="1C0926AA" w14:textId="77777777" w:rsidR="00BE58A4" w:rsidRPr="00DE6083" w:rsidRDefault="00BE58A4" w:rsidP="00BE58A4">
                            <w:pPr>
                              <w:spacing w:before="100" w:beforeAutospacing="1" w:after="100" w:afterAutospacing="1" w:line="240" w:lineRule="auto"/>
                              <w:rPr>
                                <w: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2DDF5" id="_x0000_s1048" type="#_x0000_t202" style="position:absolute;margin-left:106.75pt;margin-top:0;width:376.15pt;height:677.9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" fillcolor="#c3c3c3 [2166]" strokecolor="#a5a5a5 [3206]" strokeweight=".5pt">
                <v:fill color2="#b6b6b6 [2614]" rotate="t" colors="0 #d2d2d2;.5 #c8c8c8;1 silver" focus="100%" type="gradient">
                  <o:fill v:ext="view" type="gradientUnscaled"/>
                </v:fill>
                <v:textbox>
                  <w:txbxContent>
                    <w:p w14:paraId="284F7744" w14:textId="77777777" w:rsidR="00BE58A4" w:rsidRDefault="00BE58A4" w:rsidP="00BE58A4">
                      <w:pPr>
                        <w:spacing w:before="100" w:beforeAutospacing="1" w:after="100" w:afterAutospacing="1" w:line="240" w:lineRule="auto"/>
                        <w:outlineLvl w:val="2"/>
                        <w:rPr>
                          <w:rFonts w:ascii="Times New Roman" w:eastAsia="Times New Roman" w:hAnsi="Times New Roman" w:cs="Times New Roman"/>
                          <w:b/>
                          <w:bCs/>
                          <w:sz w:val="27"/>
                          <w:szCs w:val="27"/>
                        </w:rPr>
                      </w:pPr>
                    </w:p>
                    <w:p w14:paraId="6AAB9852" w14:textId="5E7546DD" w:rsidR="009630E3" w:rsidRPr="001866FA" w:rsidRDefault="009630E3" w:rsidP="009630E3">
                      <w:pPr>
                        <w:spacing w:before="100" w:beforeAutospacing="1" w:after="100" w:afterAutospacing="1" w:line="240" w:lineRule="auto"/>
                        <w:rPr>
                          <w:rFonts w:ascii="Times New Roman" w:hAnsi="Times New Roman" w:cs="Times New Roman"/>
                          <w:sz w:val="24"/>
                          <w:szCs w:val="24"/>
                        </w:rPr>
                      </w:pPr>
                      <w:r w:rsidRPr="001866FA">
                        <w:rPr>
                          <w:rFonts w:ascii="Times New Roman" w:hAnsi="Times New Roman" w:cs="Times New Roman"/>
                          <w:b/>
                          <w:sz w:val="24"/>
                          <w:szCs w:val="24"/>
                        </w:rPr>
                        <w:t>T</w:t>
                      </w:r>
                      <w:r w:rsidRPr="001866FA">
                        <w:rPr>
                          <w:rFonts w:ascii="Times New Roman" w:hAnsi="Times New Roman" w:cs="Times New Roman"/>
                          <w:sz w:val="24"/>
                          <w:szCs w:val="24"/>
                        </w:rPr>
                        <w:t>he 2026–2030 vision for Lawrence under Mayor Brian A. DePeña represents a deliberate, strategic, and inclusive roadmap for the City’s next phase of growth. By prioritizing fiscal stability, balanced development, infrastructure modernization, workforce development, and public safety, the administration is laying the foundation for a Lawrence that is economically vibrant, socially equitable, and resilient in the face of future challenges.</w:t>
                      </w:r>
                    </w:p>
                    <w:p w14:paraId="53FF60B9" w14:textId="77777777" w:rsidR="009630E3" w:rsidRPr="001866FA" w:rsidRDefault="009630E3" w:rsidP="009630E3">
                      <w:pPr>
                        <w:pStyle w:val="NormalWeb"/>
                      </w:pPr>
                      <w:r w:rsidRPr="001866FA">
                        <w:t>This plan reflects a commitment not only to managing the City’s present needs, but to building long-term capacity—strengthening neighborhoods, supporting families, and creating opportunities for residents of all backgrounds. Through data-driven decision-making, interdepartmental collaboration, and active engagement with community and regional partners, the administration will ensure that investments yield measurable outcomes and lasting impact.</w:t>
                      </w:r>
                    </w:p>
                    <w:p w14:paraId="072E785F" w14:textId="77777777" w:rsidR="009630E3" w:rsidRPr="001866FA" w:rsidRDefault="009630E3" w:rsidP="009630E3">
                      <w:pPr>
                        <w:pStyle w:val="NormalWeb"/>
                      </w:pPr>
                      <w:r w:rsidRPr="001866FA">
                        <w:t xml:space="preserve">Ultimately, this blueprint embodies a vision of Lawrence as a city where growth is sustainable, neighborhoods are thriving, public spaces are welcoming, and residents are safe, empowered, and equipped to succeed. Mayor </w:t>
                      </w:r>
                      <w:proofErr w:type="spellStart"/>
                      <w:r w:rsidRPr="001866FA">
                        <w:t>DePeña’s</w:t>
                      </w:r>
                      <w:proofErr w:type="spellEnd"/>
                      <w:r w:rsidRPr="001866FA">
                        <w:t xml:space="preserve"> leadership over the 2026–2030 period will guide Lawrence toward a future that honors its heritage, leverages its potential, and positions the City to flourish for generations to come.</w:t>
                      </w:r>
                    </w:p>
                    <w:p w14:paraId="7F0F4219" w14:textId="77777777" w:rsidR="00BE58A4" w:rsidRDefault="00BE58A4" w:rsidP="00BE58A4">
                      <w:pPr>
                        <w:spacing w:before="100" w:beforeAutospacing="1" w:after="100" w:afterAutospacing="1" w:line="240" w:lineRule="auto"/>
                        <w:rPr>
                          <w:rFonts w:ascii="Times New Roman" w:eastAsia="Times New Roman" w:hAnsi="Times New Roman" w:cs="Times New Roman"/>
                          <w:sz w:val="32"/>
                          <w:szCs w:val="32"/>
                        </w:rPr>
                      </w:pPr>
                    </w:p>
                    <w:p w14:paraId="6B362F71" w14:textId="77777777" w:rsidR="009630E3" w:rsidRPr="00C50C7F" w:rsidRDefault="009630E3" w:rsidP="009630E3">
                      <w:pPr>
                        <w:pStyle w:val="NormalWeb"/>
                        <w:rPr>
                          <w:rFonts w:ascii="Bodoni MT Condensed" w:hAnsi="Bodoni MT Condensed"/>
                          <w:i/>
                        </w:rPr>
                      </w:pPr>
                      <w:r w:rsidRPr="00C50C7F">
                        <w:rPr>
                          <w:rFonts w:ascii="Bodoni MT Condensed" w:hAnsi="Bodoni MT Condensed"/>
                          <w:i/>
                        </w:rPr>
                        <w:t xml:space="preserve">La </w:t>
                      </w:r>
                      <w:proofErr w:type="spellStart"/>
                      <w:r w:rsidRPr="00C50C7F">
                        <w:rPr>
                          <w:rFonts w:ascii="Bodoni MT Condensed" w:hAnsi="Bodoni MT Condensed"/>
                          <w:i/>
                        </w:rPr>
                        <w:t>visión</w:t>
                      </w:r>
                      <w:proofErr w:type="spellEnd"/>
                      <w:r w:rsidRPr="00C50C7F">
                        <w:rPr>
                          <w:rFonts w:ascii="Bodoni MT Condensed" w:hAnsi="Bodoni MT Condensed"/>
                          <w:i/>
                        </w:rPr>
                        <w:t xml:space="preserve"> 2026–2030 para Lawrence, bajo el </w:t>
                      </w:r>
                      <w:proofErr w:type="spellStart"/>
                      <w:r w:rsidRPr="00C50C7F">
                        <w:rPr>
                          <w:rFonts w:ascii="Bodoni MT Condensed" w:hAnsi="Bodoni MT Condensed"/>
                          <w:i/>
                        </w:rPr>
                        <w:t>liderazgo</w:t>
                      </w:r>
                      <w:proofErr w:type="spellEnd"/>
                      <w:r w:rsidRPr="00C50C7F">
                        <w:rPr>
                          <w:rFonts w:ascii="Bodoni MT Condensed" w:hAnsi="Bodoni MT Condensed"/>
                          <w:i/>
                        </w:rPr>
                        <w:t xml:space="preserve"> del Alcalde Brian A. DePeña, </w:t>
                      </w:r>
                      <w:proofErr w:type="spellStart"/>
                      <w:r w:rsidRPr="00C50C7F">
                        <w:rPr>
                          <w:rFonts w:ascii="Bodoni MT Condensed" w:hAnsi="Bodoni MT Condensed"/>
                          <w:i/>
                        </w:rPr>
                        <w:t>representa</w:t>
                      </w:r>
                      <w:proofErr w:type="spellEnd"/>
                      <w:r w:rsidRPr="00C50C7F">
                        <w:rPr>
                          <w:rFonts w:ascii="Bodoni MT Condensed" w:hAnsi="Bodoni MT Condensed"/>
                          <w:i/>
                        </w:rPr>
                        <w:t xml:space="preserve"> una hoja de </w:t>
                      </w:r>
                      <w:proofErr w:type="spellStart"/>
                      <w:r w:rsidRPr="00C50C7F">
                        <w:rPr>
                          <w:rFonts w:ascii="Bodoni MT Condensed" w:hAnsi="Bodoni MT Condensed"/>
                          <w:i/>
                        </w:rPr>
                        <w:t>ruta</w:t>
                      </w:r>
                      <w:proofErr w:type="spellEnd"/>
                      <w:r w:rsidRPr="00C50C7F">
                        <w:rPr>
                          <w:rFonts w:ascii="Bodoni MT Condensed" w:hAnsi="Bodoni MT Condensed"/>
                          <w:i/>
                        </w:rPr>
                        <w:t xml:space="preserve"> </w:t>
                      </w:r>
                      <w:proofErr w:type="spellStart"/>
                      <w:r w:rsidRPr="00C50C7F">
                        <w:rPr>
                          <w:rFonts w:ascii="Bodoni MT Condensed" w:hAnsi="Bodoni MT Condensed"/>
                          <w:i/>
                        </w:rPr>
                        <w:t>deliberada</w:t>
                      </w:r>
                      <w:proofErr w:type="spellEnd"/>
                      <w:r w:rsidRPr="00C50C7F">
                        <w:rPr>
                          <w:rFonts w:ascii="Bodoni MT Condensed" w:hAnsi="Bodoni MT Condensed"/>
                          <w:i/>
                        </w:rPr>
                        <w:t xml:space="preserve">, </w:t>
                      </w:r>
                      <w:proofErr w:type="spellStart"/>
                      <w:r w:rsidRPr="00C50C7F">
                        <w:rPr>
                          <w:rFonts w:ascii="Bodoni MT Condensed" w:hAnsi="Bodoni MT Condensed"/>
                          <w:i/>
                        </w:rPr>
                        <w:t>estratégica</w:t>
                      </w:r>
                      <w:proofErr w:type="spellEnd"/>
                      <w:r w:rsidRPr="00C50C7F">
                        <w:rPr>
                          <w:rFonts w:ascii="Bodoni MT Condensed" w:hAnsi="Bodoni MT Condensed"/>
                          <w:i/>
                        </w:rPr>
                        <w:t xml:space="preserve"> e </w:t>
                      </w:r>
                      <w:proofErr w:type="spellStart"/>
                      <w:r w:rsidRPr="00C50C7F">
                        <w:rPr>
                          <w:rFonts w:ascii="Bodoni MT Condensed" w:hAnsi="Bodoni MT Condensed"/>
                          <w:i/>
                        </w:rPr>
                        <w:t>inclusiva</w:t>
                      </w:r>
                      <w:proofErr w:type="spellEnd"/>
                      <w:r w:rsidRPr="00C50C7F">
                        <w:rPr>
                          <w:rFonts w:ascii="Bodoni MT Condensed" w:hAnsi="Bodoni MT Condensed"/>
                          <w:i/>
                        </w:rPr>
                        <w:t xml:space="preserve"> para la </w:t>
                      </w:r>
                      <w:proofErr w:type="spellStart"/>
                      <w:r w:rsidRPr="00C50C7F">
                        <w:rPr>
                          <w:rFonts w:ascii="Bodoni MT Condensed" w:hAnsi="Bodoni MT Condensed"/>
                          <w:i/>
                        </w:rPr>
                        <w:t>próxima</w:t>
                      </w:r>
                      <w:proofErr w:type="spellEnd"/>
                      <w:r w:rsidRPr="00C50C7F">
                        <w:rPr>
                          <w:rFonts w:ascii="Bodoni MT Condensed" w:hAnsi="Bodoni MT Condensed"/>
                          <w:i/>
                        </w:rPr>
                        <w:t xml:space="preserve"> </w:t>
                      </w:r>
                      <w:proofErr w:type="spellStart"/>
                      <w:r w:rsidRPr="00C50C7F">
                        <w:rPr>
                          <w:rFonts w:ascii="Bodoni MT Condensed" w:hAnsi="Bodoni MT Condensed"/>
                          <w:i/>
                        </w:rPr>
                        <w:t>fase</w:t>
                      </w:r>
                      <w:proofErr w:type="spellEnd"/>
                      <w:r w:rsidRPr="00C50C7F">
                        <w:rPr>
                          <w:rFonts w:ascii="Bodoni MT Condensed" w:hAnsi="Bodoni MT Condensed"/>
                          <w:i/>
                        </w:rPr>
                        <w:t xml:space="preserve"> de </w:t>
                      </w:r>
                      <w:proofErr w:type="spellStart"/>
                      <w:r w:rsidRPr="00C50C7F">
                        <w:rPr>
                          <w:rFonts w:ascii="Bodoni MT Condensed" w:hAnsi="Bodoni MT Condensed"/>
                          <w:i/>
                        </w:rPr>
                        <w:t>crecimiento</w:t>
                      </w:r>
                      <w:proofErr w:type="spellEnd"/>
                      <w:r w:rsidRPr="00C50C7F">
                        <w:rPr>
                          <w:rFonts w:ascii="Bodoni MT Condensed" w:hAnsi="Bodoni MT Condensed"/>
                          <w:i/>
                        </w:rPr>
                        <w:t xml:space="preserve"> de la ciudad. Al </w:t>
                      </w:r>
                      <w:proofErr w:type="spellStart"/>
                      <w:r w:rsidRPr="00C50C7F">
                        <w:rPr>
                          <w:rFonts w:ascii="Bodoni MT Condensed" w:hAnsi="Bodoni MT Condensed"/>
                          <w:i/>
                        </w:rPr>
                        <w:t>priorizar</w:t>
                      </w:r>
                      <w:proofErr w:type="spellEnd"/>
                      <w:r w:rsidRPr="00C50C7F">
                        <w:rPr>
                          <w:rFonts w:ascii="Bodoni MT Condensed" w:hAnsi="Bodoni MT Condensed"/>
                          <w:i/>
                        </w:rPr>
                        <w:t xml:space="preserve"> la </w:t>
                      </w:r>
                      <w:proofErr w:type="spellStart"/>
                      <w:r w:rsidRPr="00C50C7F">
                        <w:rPr>
                          <w:rFonts w:ascii="Bodoni MT Condensed" w:hAnsi="Bodoni MT Condensed"/>
                          <w:i/>
                        </w:rPr>
                        <w:t>estabilidad</w:t>
                      </w:r>
                      <w:proofErr w:type="spellEnd"/>
                      <w:r w:rsidRPr="00C50C7F">
                        <w:rPr>
                          <w:rFonts w:ascii="Bodoni MT Condensed" w:hAnsi="Bodoni MT Condensed"/>
                          <w:i/>
                        </w:rPr>
                        <w:t xml:space="preserve"> fiscal, el </w:t>
                      </w:r>
                      <w:proofErr w:type="spellStart"/>
                      <w:r w:rsidRPr="00C50C7F">
                        <w:rPr>
                          <w:rFonts w:ascii="Bodoni MT Condensed" w:hAnsi="Bodoni MT Condensed"/>
                          <w:i/>
                        </w:rPr>
                        <w:t>desarrollo</w:t>
                      </w:r>
                      <w:proofErr w:type="spellEnd"/>
                      <w:r w:rsidRPr="00C50C7F">
                        <w:rPr>
                          <w:rFonts w:ascii="Bodoni MT Condensed" w:hAnsi="Bodoni MT Condensed"/>
                          <w:i/>
                        </w:rPr>
                        <w:t xml:space="preserve"> </w:t>
                      </w:r>
                      <w:proofErr w:type="spellStart"/>
                      <w:r w:rsidRPr="00C50C7F">
                        <w:rPr>
                          <w:rFonts w:ascii="Bodoni MT Condensed" w:hAnsi="Bodoni MT Condensed"/>
                          <w:i/>
                        </w:rPr>
                        <w:t>equilibrado</w:t>
                      </w:r>
                      <w:proofErr w:type="spellEnd"/>
                      <w:r w:rsidRPr="00C50C7F">
                        <w:rPr>
                          <w:rFonts w:ascii="Bodoni MT Condensed" w:hAnsi="Bodoni MT Condensed"/>
                          <w:i/>
                        </w:rPr>
                        <w:t xml:space="preserve">, la </w:t>
                      </w:r>
                      <w:proofErr w:type="spellStart"/>
                      <w:r w:rsidRPr="00C50C7F">
                        <w:rPr>
                          <w:rFonts w:ascii="Bodoni MT Condensed" w:hAnsi="Bodoni MT Condensed"/>
                          <w:i/>
                        </w:rPr>
                        <w:t>modernización</w:t>
                      </w:r>
                      <w:proofErr w:type="spellEnd"/>
                      <w:r w:rsidRPr="00C50C7F">
                        <w:rPr>
                          <w:rFonts w:ascii="Bodoni MT Condensed" w:hAnsi="Bodoni MT Condensed"/>
                          <w:i/>
                        </w:rPr>
                        <w:t xml:space="preserve"> de la </w:t>
                      </w:r>
                      <w:proofErr w:type="spellStart"/>
                      <w:r w:rsidRPr="00C50C7F">
                        <w:rPr>
                          <w:rFonts w:ascii="Bodoni MT Condensed" w:hAnsi="Bodoni MT Condensed"/>
                          <w:i/>
                        </w:rPr>
                        <w:t>infraestructura</w:t>
                      </w:r>
                      <w:proofErr w:type="spellEnd"/>
                      <w:r w:rsidRPr="00C50C7F">
                        <w:rPr>
                          <w:rFonts w:ascii="Bodoni MT Condensed" w:hAnsi="Bodoni MT Condensed"/>
                          <w:i/>
                        </w:rPr>
                        <w:t xml:space="preserve">, el </w:t>
                      </w:r>
                      <w:proofErr w:type="spellStart"/>
                      <w:r w:rsidRPr="00C50C7F">
                        <w:rPr>
                          <w:rFonts w:ascii="Bodoni MT Condensed" w:hAnsi="Bodoni MT Condensed"/>
                          <w:i/>
                        </w:rPr>
                        <w:t>desarrollo</w:t>
                      </w:r>
                      <w:proofErr w:type="spellEnd"/>
                      <w:r w:rsidRPr="00C50C7F">
                        <w:rPr>
                          <w:rFonts w:ascii="Bodoni MT Condensed" w:hAnsi="Bodoni MT Condensed"/>
                          <w:i/>
                        </w:rPr>
                        <w:t xml:space="preserve"> de la </w:t>
                      </w:r>
                      <w:proofErr w:type="spellStart"/>
                      <w:r w:rsidRPr="00C50C7F">
                        <w:rPr>
                          <w:rFonts w:ascii="Bodoni MT Condensed" w:hAnsi="Bodoni MT Condensed"/>
                          <w:i/>
                        </w:rPr>
                        <w:t>fuerza</w:t>
                      </w:r>
                      <w:proofErr w:type="spellEnd"/>
                      <w:r w:rsidRPr="00C50C7F">
                        <w:rPr>
                          <w:rFonts w:ascii="Bodoni MT Condensed" w:hAnsi="Bodoni MT Condensed"/>
                          <w:i/>
                        </w:rPr>
                        <w:t xml:space="preserve"> </w:t>
                      </w:r>
                      <w:proofErr w:type="spellStart"/>
                      <w:r w:rsidRPr="00C50C7F">
                        <w:rPr>
                          <w:rFonts w:ascii="Bodoni MT Condensed" w:hAnsi="Bodoni MT Condensed"/>
                          <w:i/>
                        </w:rPr>
                        <w:t>laboral</w:t>
                      </w:r>
                      <w:proofErr w:type="spellEnd"/>
                      <w:r w:rsidRPr="00C50C7F">
                        <w:rPr>
                          <w:rFonts w:ascii="Bodoni MT Condensed" w:hAnsi="Bodoni MT Condensed"/>
                          <w:i/>
                        </w:rPr>
                        <w:t xml:space="preserve"> y la </w:t>
                      </w:r>
                      <w:proofErr w:type="spellStart"/>
                      <w:r w:rsidRPr="00C50C7F">
                        <w:rPr>
                          <w:rFonts w:ascii="Bodoni MT Condensed" w:hAnsi="Bodoni MT Condensed"/>
                          <w:i/>
                        </w:rPr>
                        <w:t>seguridad</w:t>
                      </w:r>
                      <w:proofErr w:type="spellEnd"/>
                      <w:r w:rsidRPr="00C50C7F">
                        <w:rPr>
                          <w:rFonts w:ascii="Bodoni MT Condensed" w:hAnsi="Bodoni MT Condensed"/>
                          <w:i/>
                        </w:rPr>
                        <w:t xml:space="preserve"> </w:t>
                      </w:r>
                      <w:proofErr w:type="spellStart"/>
                      <w:r w:rsidRPr="00C50C7F">
                        <w:rPr>
                          <w:rFonts w:ascii="Bodoni MT Condensed" w:hAnsi="Bodoni MT Condensed"/>
                          <w:i/>
                        </w:rPr>
                        <w:t>pública</w:t>
                      </w:r>
                      <w:proofErr w:type="spellEnd"/>
                      <w:r w:rsidRPr="00C50C7F">
                        <w:rPr>
                          <w:rFonts w:ascii="Bodoni MT Condensed" w:hAnsi="Bodoni MT Condensed"/>
                          <w:i/>
                        </w:rPr>
                        <w:t xml:space="preserve">, la </w:t>
                      </w:r>
                      <w:proofErr w:type="spellStart"/>
                      <w:r w:rsidRPr="00C50C7F">
                        <w:rPr>
                          <w:rFonts w:ascii="Bodoni MT Condensed" w:hAnsi="Bodoni MT Condensed"/>
                          <w:i/>
                        </w:rPr>
                        <w:t>administración</w:t>
                      </w:r>
                      <w:proofErr w:type="spellEnd"/>
                      <w:r w:rsidRPr="00C50C7F">
                        <w:rPr>
                          <w:rFonts w:ascii="Bodoni MT Condensed" w:hAnsi="Bodoni MT Condensed"/>
                          <w:i/>
                        </w:rPr>
                        <w:t xml:space="preserve"> </w:t>
                      </w:r>
                      <w:proofErr w:type="spellStart"/>
                      <w:r w:rsidRPr="00C50C7F">
                        <w:rPr>
                          <w:rFonts w:ascii="Bodoni MT Condensed" w:hAnsi="Bodoni MT Condensed"/>
                          <w:i/>
                        </w:rPr>
                        <w:t>está</w:t>
                      </w:r>
                      <w:proofErr w:type="spellEnd"/>
                      <w:r w:rsidRPr="00C50C7F">
                        <w:rPr>
                          <w:rFonts w:ascii="Bodoni MT Condensed" w:hAnsi="Bodoni MT Condensed"/>
                          <w:i/>
                        </w:rPr>
                        <w:t xml:space="preserve"> </w:t>
                      </w:r>
                      <w:proofErr w:type="spellStart"/>
                      <w:r w:rsidRPr="00C50C7F">
                        <w:rPr>
                          <w:rFonts w:ascii="Bodoni MT Condensed" w:hAnsi="Bodoni MT Condensed"/>
                          <w:i/>
                        </w:rPr>
                        <w:t>sentando</w:t>
                      </w:r>
                      <w:proofErr w:type="spellEnd"/>
                      <w:r w:rsidRPr="00C50C7F">
                        <w:rPr>
                          <w:rFonts w:ascii="Bodoni MT Condensed" w:hAnsi="Bodoni MT Condensed"/>
                          <w:i/>
                        </w:rPr>
                        <w:t xml:space="preserve"> las bases para un Lawrence </w:t>
                      </w:r>
                      <w:proofErr w:type="spellStart"/>
                      <w:r w:rsidRPr="00C50C7F">
                        <w:rPr>
                          <w:rFonts w:ascii="Bodoni MT Condensed" w:hAnsi="Bodoni MT Condensed"/>
                          <w:i/>
                        </w:rPr>
                        <w:t>económicamente</w:t>
                      </w:r>
                      <w:proofErr w:type="spellEnd"/>
                      <w:r w:rsidRPr="00C50C7F">
                        <w:rPr>
                          <w:rFonts w:ascii="Bodoni MT Condensed" w:hAnsi="Bodoni MT Condensed"/>
                          <w:i/>
                        </w:rPr>
                        <w:t xml:space="preserve"> </w:t>
                      </w:r>
                      <w:proofErr w:type="spellStart"/>
                      <w:r w:rsidRPr="00C50C7F">
                        <w:rPr>
                          <w:rFonts w:ascii="Bodoni MT Condensed" w:hAnsi="Bodoni MT Condensed"/>
                          <w:i/>
                        </w:rPr>
                        <w:t>dinámico</w:t>
                      </w:r>
                      <w:proofErr w:type="spellEnd"/>
                      <w:r w:rsidRPr="00C50C7F">
                        <w:rPr>
                          <w:rFonts w:ascii="Bodoni MT Condensed" w:hAnsi="Bodoni MT Condensed"/>
                          <w:i/>
                        </w:rPr>
                        <w:t xml:space="preserve">, </w:t>
                      </w:r>
                      <w:proofErr w:type="spellStart"/>
                      <w:r w:rsidRPr="00C50C7F">
                        <w:rPr>
                          <w:rFonts w:ascii="Bodoni MT Condensed" w:hAnsi="Bodoni MT Condensed"/>
                          <w:i/>
                        </w:rPr>
                        <w:t>socialmente</w:t>
                      </w:r>
                      <w:proofErr w:type="spellEnd"/>
                      <w:r w:rsidRPr="00C50C7F">
                        <w:rPr>
                          <w:rFonts w:ascii="Bodoni MT Condensed" w:hAnsi="Bodoni MT Condensed"/>
                          <w:i/>
                        </w:rPr>
                        <w:t xml:space="preserve"> </w:t>
                      </w:r>
                      <w:proofErr w:type="spellStart"/>
                      <w:r w:rsidRPr="00C50C7F">
                        <w:rPr>
                          <w:rFonts w:ascii="Bodoni MT Condensed" w:hAnsi="Bodoni MT Condensed"/>
                          <w:i/>
                        </w:rPr>
                        <w:t>equitativo</w:t>
                      </w:r>
                      <w:proofErr w:type="spellEnd"/>
                      <w:r w:rsidRPr="00C50C7F">
                        <w:rPr>
                          <w:rFonts w:ascii="Bodoni MT Condensed" w:hAnsi="Bodoni MT Condensed"/>
                          <w:i/>
                        </w:rPr>
                        <w:t xml:space="preserve"> y </w:t>
                      </w:r>
                      <w:proofErr w:type="spellStart"/>
                      <w:r w:rsidRPr="00C50C7F">
                        <w:rPr>
                          <w:rFonts w:ascii="Bodoni MT Condensed" w:hAnsi="Bodoni MT Condensed"/>
                          <w:i/>
                        </w:rPr>
                        <w:t>resiliente</w:t>
                      </w:r>
                      <w:proofErr w:type="spellEnd"/>
                      <w:r w:rsidRPr="00C50C7F">
                        <w:rPr>
                          <w:rFonts w:ascii="Bodoni MT Condensed" w:hAnsi="Bodoni MT Condensed"/>
                          <w:i/>
                        </w:rPr>
                        <w:t xml:space="preserve"> </w:t>
                      </w:r>
                      <w:proofErr w:type="spellStart"/>
                      <w:r w:rsidRPr="00C50C7F">
                        <w:rPr>
                          <w:rFonts w:ascii="Bodoni MT Condensed" w:hAnsi="Bodoni MT Condensed"/>
                          <w:i/>
                        </w:rPr>
                        <w:t>frente</w:t>
                      </w:r>
                      <w:proofErr w:type="spellEnd"/>
                      <w:r w:rsidRPr="00C50C7F">
                        <w:rPr>
                          <w:rFonts w:ascii="Bodoni MT Condensed" w:hAnsi="Bodoni MT Condensed"/>
                          <w:i/>
                        </w:rPr>
                        <w:t xml:space="preserve"> a los </w:t>
                      </w:r>
                      <w:proofErr w:type="spellStart"/>
                      <w:r w:rsidRPr="00C50C7F">
                        <w:rPr>
                          <w:rFonts w:ascii="Bodoni MT Condensed" w:hAnsi="Bodoni MT Condensed"/>
                          <w:i/>
                        </w:rPr>
                        <w:t>desafíos</w:t>
                      </w:r>
                      <w:proofErr w:type="spellEnd"/>
                      <w:r w:rsidRPr="00C50C7F">
                        <w:rPr>
                          <w:rFonts w:ascii="Bodoni MT Condensed" w:hAnsi="Bodoni MT Condensed"/>
                          <w:i/>
                        </w:rPr>
                        <w:t xml:space="preserve"> </w:t>
                      </w:r>
                      <w:proofErr w:type="spellStart"/>
                      <w:r w:rsidRPr="00C50C7F">
                        <w:rPr>
                          <w:rFonts w:ascii="Bodoni MT Condensed" w:hAnsi="Bodoni MT Condensed"/>
                          <w:i/>
                        </w:rPr>
                        <w:t>futuros</w:t>
                      </w:r>
                      <w:proofErr w:type="spellEnd"/>
                      <w:r w:rsidRPr="00C50C7F">
                        <w:rPr>
                          <w:rFonts w:ascii="Bodoni MT Condensed" w:hAnsi="Bodoni MT Condensed"/>
                          <w:i/>
                        </w:rPr>
                        <w:t>.</w:t>
                      </w:r>
                    </w:p>
                    <w:p w14:paraId="18C6F07F" w14:textId="77777777" w:rsidR="009630E3" w:rsidRPr="00C50C7F" w:rsidRDefault="009630E3" w:rsidP="009630E3">
                      <w:pPr>
                        <w:pStyle w:val="NormalWeb"/>
                        <w:rPr>
                          <w:rFonts w:ascii="Bodoni MT Condensed" w:hAnsi="Bodoni MT Condensed"/>
                          <w:i/>
                        </w:rPr>
                      </w:pPr>
                      <w:r w:rsidRPr="00C50C7F">
                        <w:rPr>
                          <w:rFonts w:ascii="Bodoni MT Condensed" w:hAnsi="Bodoni MT Condensed"/>
                          <w:i/>
                        </w:rPr>
                        <w:t xml:space="preserve">Este plan </w:t>
                      </w:r>
                      <w:proofErr w:type="spellStart"/>
                      <w:r w:rsidRPr="00C50C7F">
                        <w:rPr>
                          <w:rFonts w:ascii="Bodoni MT Condensed" w:hAnsi="Bodoni MT Condensed"/>
                          <w:i/>
                        </w:rPr>
                        <w:t>refleja</w:t>
                      </w:r>
                      <w:proofErr w:type="spellEnd"/>
                      <w:r w:rsidRPr="00C50C7F">
                        <w:rPr>
                          <w:rFonts w:ascii="Bodoni MT Condensed" w:hAnsi="Bodoni MT Condensed"/>
                          <w:i/>
                        </w:rPr>
                        <w:t xml:space="preserve"> un </w:t>
                      </w:r>
                      <w:proofErr w:type="spellStart"/>
                      <w:r w:rsidRPr="00C50C7F">
                        <w:rPr>
                          <w:rFonts w:ascii="Bodoni MT Condensed" w:hAnsi="Bodoni MT Condensed"/>
                          <w:i/>
                        </w:rPr>
                        <w:t>compromiso</w:t>
                      </w:r>
                      <w:proofErr w:type="spellEnd"/>
                      <w:r w:rsidRPr="00C50C7F">
                        <w:rPr>
                          <w:rFonts w:ascii="Bodoni MT Condensed" w:hAnsi="Bodoni MT Condensed"/>
                          <w:i/>
                        </w:rPr>
                        <w:t xml:space="preserve"> no solo con la </w:t>
                      </w:r>
                      <w:proofErr w:type="spellStart"/>
                      <w:r w:rsidRPr="00C50C7F">
                        <w:rPr>
                          <w:rFonts w:ascii="Bodoni MT Condensed" w:hAnsi="Bodoni MT Condensed"/>
                          <w:i/>
                        </w:rPr>
                        <w:t>gestión</w:t>
                      </w:r>
                      <w:proofErr w:type="spellEnd"/>
                      <w:r w:rsidRPr="00C50C7F">
                        <w:rPr>
                          <w:rFonts w:ascii="Bodoni MT Condensed" w:hAnsi="Bodoni MT Condensed"/>
                          <w:i/>
                        </w:rPr>
                        <w:t xml:space="preserve"> de las </w:t>
                      </w:r>
                      <w:proofErr w:type="spellStart"/>
                      <w:r w:rsidRPr="00C50C7F">
                        <w:rPr>
                          <w:rFonts w:ascii="Bodoni MT Condensed" w:hAnsi="Bodoni MT Condensed"/>
                          <w:i/>
                        </w:rPr>
                        <w:t>necesidades</w:t>
                      </w:r>
                      <w:proofErr w:type="spellEnd"/>
                      <w:r w:rsidRPr="00C50C7F">
                        <w:rPr>
                          <w:rFonts w:ascii="Bodoni MT Condensed" w:hAnsi="Bodoni MT Condensed"/>
                          <w:i/>
                        </w:rPr>
                        <w:t xml:space="preserve"> </w:t>
                      </w:r>
                      <w:proofErr w:type="spellStart"/>
                      <w:r w:rsidRPr="00C50C7F">
                        <w:rPr>
                          <w:rFonts w:ascii="Bodoni MT Condensed" w:hAnsi="Bodoni MT Condensed"/>
                          <w:i/>
                        </w:rPr>
                        <w:t>actuales</w:t>
                      </w:r>
                      <w:proofErr w:type="spellEnd"/>
                      <w:r w:rsidRPr="00C50C7F">
                        <w:rPr>
                          <w:rFonts w:ascii="Bodoni MT Condensed" w:hAnsi="Bodoni MT Condensed"/>
                          <w:i/>
                        </w:rPr>
                        <w:t xml:space="preserve"> de la ciudad, </w:t>
                      </w:r>
                      <w:proofErr w:type="spellStart"/>
                      <w:r w:rsidRPr="00C50C7F">
                        <w:rPr>
                          <w:rFonts w:ascii="Bodoni MT Condensed" w:hAnsi="Bodoni MT Condensed"/>
                          <w:i/>
                        </w:rPr>
                        <w:t>sino</w:t>
                      </w:r>
                      <w:proofErr w:type="spellEnd"/>
                      <w:r w:rsidRPr="00C50C7F">
                        <w:rPr>
                          <w:rFonts w:ascii="Bodoni MT Condensed" w:hAnsi="Bodoni MT Condensed"/>
                          <w:i/>
                        </w:rPr>
                        <w:t xml:space="preserve"> con la </w:t>
                      </w:r>
                      <w:proofErr w:type="spellStart"/>
                      <w:r w:rsidRPr="00C50C7F">
                        <w:rPr>
                          <w:rFonts w:ascii="Bodoni MT Condensed" w:hAnsi="Bodoni MT Condensed"/>
                          <w:i/>
                        </w:rPr>
                        <w:t>construcción</w:t>
                      </w:r>
                      <w:proofErr w:type="spellEnd"/>
                      <w:r w:rsidRPr="00C50C7F">
                        <w:rPr>
                          <w:rFonts w:ascii="Bodoni MT Condensed" w:hAnsi="Bodoni MT Condensed"/>
                          <w:i/>
                        </w:rPr>
                        <w:t xml:space="preserve"> de </w:t>
                      </w:r>
                      <w:proofErr w:type="spellStart"/>
                      <w:r w:rsidRPr="00C50C7F">
                        <w:rPr>
                          <w:rFonts w:ascii="Bodoni MT Condensed" w:hAnsi="Bodoni MT Condensed"/>
                          <w:i/>
                        </w:rPr>
                        <w:t>capacidad</w:t>
                      </w:r>
                      <w:proofErr w:type="spellEnd"/>
                      <w:r w:rsidRPr="00C50C7F">
                        <w:rPr>
                          <w:rFonts w:ascii="Bodoni MT Condensed" w:hAnsi="Bodoni MT Condensed"/>
                          <w:i/>
                        </w:rPr>
                        <w:t xml:space="preserve"> a largo </w:t>
                      </w:r>
                      <w:proofErr w:type="spellStart"/>
                      <w:r w:rsidRPr="00C50C7F">
                        <w:rPr>
                          <w:rFonts w:ascii="Bodoni MT Condensed" w:hAnsi="Bodoni MT Condensed"/>
                          <w:i/>
                        </w:rPr>
                        <w:t>plazo</w:t>
                      </w:r>
                      <w:proofErr w:type="spellEnd"/>
                      <w:r w:rsidRPr="00C50C7F">
                        <w:rPr>
                          <w:rFonts w:ascii="Bodoni MT Condensed" w:hAnsi="Bodoni MT Condensed"/>
                          <w:i/>
                        </w:rPr>
                        <w:t xml:space="preserve">: </w:t>
                      </w:r>
                      <w:proofErr w:type="spellStart"/>
                      <w:r w:rsidRPr="00C50C7F">
                        <w:rPr>
                          <w:rFonts w:ascii="Bodoni MT Condensed" w:hAnsi="Bodoni MT Condensed"/>
                          <w:i/>
                        </w:rPr>
                        <w:t>fortaleciendo</w:t>
                      </w:r>
                      <w:proofErr w:type="spellEnd"/>
                      <w:r w:rsidRPr="00C50C7F">
                        <w:rPr>
                          <w:rFonts w:ascii="Bodoni MT Condensed" w:hAnsi="Bodoni MT Condensed"/>
                          <w:i/>
                        </w:rPr>
                        <w:t xml:space="preserve"> los </w:t>
                      </w:r>
                      <w:proofErr w:type="spellStart"/>
                      <w:r w:rsidRPr="00C50C7F">
                        <w:rPr>
                          <w:rFonts w:ascii="Bodoni MT Condensed" w:hAnsi="Bodoni MT Condensed"/>
                          <w:i/>
                        </w:rPr>
                        <w:t>vecindarios</w:t>
                      </w:r>
                      <w:proofErr w:type="spellEnd"/>
                      <w:r w:rsidRPr="00C50C7F">
                        <w:rPr>
                          <w:rFonts w:ascii="Bodoni MT Condensed" w:hAnsi="Bodoni MT Condensed"/>
                          <w:i/>
                        </w:rPr>
                        <w:t xml:space="preserve">, </w:t>
                      </w:r>
                      <w:proofErr w:type="spellStart"/>
                      <w:r w:rsidRPr="00C50C7F">
                        <w:rPr>
                          <w:rFonts w:ascii="Bodoni MT Condensed" w:hAnsi="Bodoni MT Condensed"/>
                          <w:i/>
                        </w:rPr>
                        <w:t>apoyando</w:t>
                      </w:r>
                      <w:proofErr w:type="spellEnd"/>
                      <w:r w:rsidRPr="00C50C7F">
                        <w:rPr>
                          <w:rFonts w:ascii="Bodoni MT Condensed" w:hAnsi="Bodoni MT Condensed"/>
                          <w:i/>
                        </w:rPr>
                        <w:t xml:space="preserve"> a las </w:t>
                      </w:r>
                      <w:proofErr w:type="spellStart"/>
                      <w:r w:rsidRPr="00C50C7F">
                        <w:rPr>
                          <w:rFonts w:ascii="Bodoni MT Condensed" w:hAnsi="Bodoni MT Condensed"/>
                          <w:i/>
                        </w:rPr>
                        <w:t>familias</w:t>
                      </w:r>
                      <w:proofErr w:type="spellEnd"/>
                      <w:r w:rsidRPr="00C50C7F">
                        <w:rPr>
                          <w:rFonts w:ascii="Bodoni MT Condensed" w:hAnsi="Bodoni MT Condensed"/>
                          <w:i/>
                        </w:rPr>
                        <w:t xml:space="preserve"> y </w:t>
                      </w:r>
                      <w:proofErr w:type="spellStart"/>
                      <w:r w:rsidRPr="00C50C7F">
                        <w:rPr>
                          <w:rFonts w:ascii="Bodoni MT Condensed" w:hAnsi="Bodoni MT Condensed"/>
                          <w:i/>
                        </w:rPr>
                        <w:t>creando</w:t>
                      </w:r>
                      <w:proofErr w:type="spellEnd"/>
                      <w:r w:rsidRPr="00C50C7F">
                        <w:rPr>
                          <w:rFonts w:ascii="Bodoni MT Condensed" w:hAnsi="Bodoni MT Condensed"/>
                          <w:i/>
                        </w:rPr>
                        <w:t xml:space="preserve"> </w:t>
                      </w:r>
                      <w:proofErr w:type="spellStart"/>
                      <w:r w:rsidRPr="00C50C7F">
                        <w:rPr>
                          <w:rFonts w:ascii="Bodoni MT Condensed" w:hAnsi="Bodoni MT Condensed"/>
                          <w:i/>
                        </w:rPr>
                        <w:t>oportunidades</w:t>
                      </w:r>
                      <w:proofErr w:type="spellEnd"/>
                      <w:r w:rsidRPr="00C50C7F">
                        <w:rPr>
                          <w:rFonts w:ascii="Bodoni MT Condensed" w:hAnsi="Bodoni MT Condensed"/>
                          <w:i/>
                        </w:rPr>
                        <w:t xml:space="preserve"> para </w:t>
                      </w:r>
                      <w:proofErr w:type="spellStart"/>
                      <w:r w:rsidRPr="00C50C7F">
                        <w:rPr>
                          <w:rFonts w:ascii="Bodoni MT Condensed" w:hAnsi="Bodoni MT Condensed"/>
                          <w:i/>
                        </w:rPr>
                        <w:t>residentes</w:t>
                      </w:r>
                      <w:proofErr w:type="spellEnd"/>
                      <w:r w:rsidRPr="00C50C7F">
                        <w:rPr>
                          <w:rFonts w:ascii="Bodoni MT Condensed" w:hAnsi="Bodoni MT Condensed"/>
                          <w:i/>
                        </w:rPr>
                        <w:t xml:space="preserve"> de </w:t>
                      </w:r>
                      <w:proofErr w:type="spellStart"/>
                      <w:r w:rsidRPr="00C50C7F">
                        <w:rPr>
                          <w:rFonts w:ascii="Bodoni MT Condensed" w:hAnsi="Bodoni MT Condensed"/>
                          <w:i/>
                        </w:rPr>
                        <w:t>todos</w:t>
                      </w:r>
                      <w:proofErr w:type="spellEnd"/>
                      <w:r w:rsidRPr="00C50C7F">
                        <w:rPr>
                          <w:rFonts w:ascii="Bodoni MT Condensed" w:hAnsi="Bodoni MT Condensed"/>
                          <w:i/>
                        </w:rPr>
                        <w:t xml:space="preserve"> los </w:t>
                      </w:r>
                      <w:proofErr w:type="spellStart"/>
                      <w:r w:rsidRPr="00C50C7F">
                        <w:rPr>
                          <w:rFonts w:ascii="Bodoni MT Condensed" w:hAnsi="Bodoni MT Condensed"/>
                          <w:i/>
                        </w:rPr>
                        <w:t>orígenes</w:t>
                      </w:r>
                      <w:proofErr w:type="spellEnd"/>
                      <w:r w:rsidRPr="00C50C7F">
                        <w:rPr>
                          <w:rFonts w:ascii="Bodoni MT Condensed" w:hAnsi="Bodoni MT Condensed"/>
                          <w:i/>
                        </w:rPr>
                        <w:t xml:space="preserve">. A </w:t>
                      </w:r>
                      <w:proofErr w:type="spellStart"/>
                      <w:r w:rsidRPr="00C50C7F">
                        <w:rPr>
                          <w:rFonts w:ascii="Bodoni MT Condensed" w:hAnsi="Bodoni MT Condensed"/>
                          <w:i/>
                        </w:rPr>
                        <w:t>través</w:t>
                      </w:r>
                      <w:proofErr w:type="spellEnd"/>
                      <w:r w:rsidRPr="00C50C7F">
                        <w:rPr>
                          <w:rFonts w:ascii="Bodoni MT Condensed" w:hAnsi="Bodoni MT Condensed"/>
                          <w:i/>
                        </w:rPr>
                        <w:t xml:space="preserve"> de la </w:t>
                      </w:r>
                      <w:proofErr w:type="spellStart"/>
                      <w:r w:rsidRPr="00C50C7F">
                        <w:rPr>
                          <w:rFonts w:ascii="Bodoni MT Condensed" w:hAnsi="Bodoni MT Condensed"/>
                          <w:i/>
                        </w:rPr>
                        <w:t>toma</w:t>
                      </w:r>
                      <w:proofErr w:type="spellEnd"/>
                      <w:r w:rsidRPr="00C50C7F">
                        <w:rPr>
                          <w:rFonts w:ascii="Bodoni MT Condensed" w:hAnsi="Bodoni MT Condensed"/>
                          <w:i/>
                        </w:rPr>
                        <w:t xml:space="preserve"> de </w:t>
                      </w:r>
                      <w:proofErr w:type="spellStart"/>
                      <w:r w:rsidRPr="00C50C7F">
                        <w:rPr>
                          <w:rFonts w:ascii="Bodoni MT Condensed" w:hAnsi="Bodoni MT Condensed"/>
                          <w:i/>
                        </w:rPr>
                        <w:t>decisiones</w:t>
                      </w:r>
                      <w:proofErr w:type="spellEnd"/>
                      <w:r w:rsidRPr="00C50C7F">
                        <w:rPr>
                          <w:rFonts w:ascii="Bodoni MT Condensed" w:hAnsi="Bodoni MT Condensed"/>
                          <w:i/>
                        </w:rPr>
                        <w:t xml:space="preserve"> </w:t>
                      </w:r>
                      <w:proofErr w:type="spellStart"/>
                      <w:r w:rsidRPr="00C50C7F">
                        <w:rPr>
                          <w:rFonts w:ascii="Bodoni MT Condensed" w:hAnsi="Bodoni MT Condensed"/>
                          <w:i/>
                        </w:rPr>
                        <w:t>basada</w:t>
                      </w:r>
                      <w:proofErr w:type="spellEnd"/>
                      <w:r w:rsidRPr="00C50C7F">
                        <w:rPr>
                          <w:rFonts w:ascii="Bodoni MT Condensed" w:hAnsi="Bodoni MT Condensed"/>
                          <w:i/>
                        </w:rPr>
                        <w:t xml:space="preserve"> </w:t>
                      </w:r>
                      <w:proofErr w:type="spellStart"/>
                      <w:r w:rsidRPr="00C50C7F">
                        <w:rPr>
                          <w:rFonts w:ascii="Bodoni MT Condensed" w:hAnsi="Bodoni MT Condensed"/>
                          <w:i/>
                        </w:rPr>
                        <w:t>en</w:t>
                      </w:r>
                      <w:proofErr w:type="spellEnd"/>
                      <w:r w:rsidRPr="00C50C7F">
                        <w:rPr>
                          <w:rFonts w:ascii="Bodoni MT Condensed" w:hAnsi="Bodoni MT Condensed"/>
                          <w:i/>
                        </w:rPr>
                        <w:t xml:space="preserve"> </w:t>
                      </w:r>
                      <w:proofErr w:type="spellStart"/>
                      <w:r w:rsidRPr="00C50C7F">
                        <w:rPr>
                          <w:rFonts w:ascii="Bodoni MT Condensed" w:hAnsi="Bodoni MT Condensed"/>
                          <w:i/>
                        </w:rPr>
                        <w:t>datos</w:t>
                      </w:r>
                      <w:proofErr w:type="spellEnd"/>
                      <w:r w:rsidRPr="00C50C7F">
                        <w:rPr>
                          <w:rFonts w:ascii="Bodoni MT Condensed" w:hAnsi="Bodoni MT Condensed"/>
                          <w:i/>
                        </w:rPr>
                        <w:t xml:space="preserve">, la </w:t>
                      </w:r>
                      <w:proofErr w:type="spellStart"/>
                      <w:r w:rsidRPr="00C50C7F">
                        <w:rPr>
                          <w:rFonts w:ascii="Bodoni MT Condensed" w:hAnsi="Bodoni MT Condensed"/>
                          <w:i/>
                        </w:rPr>
                        <w:t>colaboración</w:t>
                      </w:r>
                      <w:proofErr w:type="spellEnd"/>
                      <w:r w:rsidRPr="00C50C7F">
                        <w:rPr>
                          <w:rFonts w:ascii="Bodoni MT Condensed" w:hAnsi="Bodoni MT Condensed"/>
                          <w:i/>
                        </w:rPr>
                        <w:t xml:space="preserve"> </w:t>
                      </w:r>
                      <w:proofErr w:type="spellStart"/>
                      <w:r w:rsidRPr="00C50C7F">
                        <w:rPr>
                          <w:rFonts w:ascii="Bodoni MT Condensed" w:hAnsi="Bodoni MT Condensed"/>
                          <w:i/>
                        </w:rPr>
                        <w:t>interdepartamental</w:t>
                      </w:r>
                      <w:proofErr w:type="spellEnd"/>
                      <w:r w:rsidRPr="00C50C7F">
                        <w:rPr>
                          <w:rFonts w:ascii="Bodoni MT Condensed" w:hAnsi="Bodoni MT Condensed"/>
                          <w:i/>
                        </w:rPr>
                        <w:t xml:space="preserve"> y la </w:t>
                      </w:r>
                      <w:proofErr w:type="spellStart"/>
                      <w:r w:rsidRPr="00C50C7F">
                        <w:rPr>
                          <w:rFonts w:ascii="Bodoni MT Condensed" w:hAnsi="Bodoni MT Condensed"/>
                          <w:i/>
                        </w:rPr>
                        <w:t>participación</w:t>
                      </w:r>
                      <w:proofErr w:type="spellEnd"/>
                      <w:r w:rsidRPr="00C50C7F">
                        <w:rPr>
                          <w:rFonts w:ascii="Bodoni MT Condensed" w:hAnsi="Bodoni MT Condensed"/>
                          <w:i/>
                        </w:rPr>
                        <w:t xml:space="preserve"> </w:t>
                      </w:r>
                      <w:proofErr w:type="spellStart"/>
                      <w:r w:rsidRPr="00C50C7F">
                        <w:rPr>
                          <w:rFonts w:ascii="Bodoni MT Condensed" w:hAnsi="Bodoni MT Condensed"/>
                          <w:i/>
                        </w:rPr>
                        <w:t>activa</w:t>
                      </w:r>
                      <w:proofErr w:type="spellEnd"/>
                      <w:r w:rsidRPr="00C50C7F">
                        <w:rPr>
                          <w:rFonts w:ascii="Bodoni MT Condensed" w:hAnsi="Bodoni MT Condensed"/>
                          <w:i/>
                        </w:rPr>
                        <w:t xml:space="preserve"> con </w:t>
                      </w:r>
                      <w:proofErr w:type="spellStart"/>
                      <w:r w:rsidRPr="00C50C7F">
                        <w:rPr>
                          <w:rFonts w:ascii="Bodoni MT Condensed" w:hAnsi="Bodoni MT Condensed"/>
                          <w:i/>
                        </w:rPr>
                        <w:t>socios</w:t>
                      </w:r>
                      <w:proofErr w:type="spellEnd"/>
                      <w:r w:rsidRPr="00C50C7F">
                        <w:rPr>
                          <w:rFonts w:ascii="Bodoni MT Condensed" w:hAnsi="Bodoni MT Condensed"/>
                          <w:i/>
                        </w:rPr>
                        <w:t xml:space="preserve"> </w:t>
                      </w:r>
                      <w:proofErr w:type="spellStart"/>
                      <w:r w:rsidRPr="00C50C7F">
                        <w:rPr>
                          <w:rFonts w:ascii="Bodoni MT Condensed" w:hAnsi="Bodoni MT Condensed"/>
                          <w:i/>
                        </w:rPr>
                        <w:t>comunitarios</w:t>
                      </w:r>
                      <w:proofErr w:type="spellEnd"/>
                      <w:r w:rsidRPr="00C50C7F">
                        <w:rPr>
                          <w:rFonts w:ascii="Bodoni MT Condensed" w:hAnsi="Bodoni MT Condensed"/>
                          <w:i/>
                        </w:rPr>
                        <w:t xml:space="preserve"> y </w:t>
                      </w:r>
                      <w:proofErr w:type="spellStart"/>
                      <w:r w:rsidRPr="00C50C7F">
                        <w:rPr>
                          <w:rFonts w:ascii="Bodoni MT Condensed" w:hAnsi="Bodoni MT Condensed"/>
                          <w:i/>
                        </w:rPr>
                        <w:t>regionales</w:t>
                      </w:r>
                      <w:proofErr w:type="spellEnd"/>
                      <w:r w:rsidRPr="00C50C7F">
                        <w:rPr>
                          <w:rFonts w:ascii="Bodoni MT Condensed" w:hAnsi="Bodoni MT Condensed"/>
                          <w:i/>
                        </w:rPr>
                        <w:t xml:space="preserve">, la </w:t>
                      </w:r>
                      <w:proofErr w:type="spellStart"/>
                      <w:r w:rsidRPr="00C50C7F">
                        <w:rPr>
                          <w:rFonts w:ascii="Bodoni MT Condensed" w:hAnsi="Bodoni MT Condensed"/>
                          <w:i/>
                        </w:rPr>
                        <w:t>administración</w:t>
                      </w:r>
                      <w:proofErr w:type="spellEnd"/>
                      <w:r w:rsidRPr="00C50C7F">
                        <w:rPr>
                          <w:rFonts w:ascii="Bodoni MT Condensed" w:hAnsi="Bodoni MT Condensed"/>
                          <w:i/>
                        </w:rPr>
                        <w:t xml:space="preserve"> </w:t>
                      </w:r>
                      <w:proofErr w:type="spellStart"/>
                      <w:r w:rsidRPr="00C50C7F">
                        <w:rPr>
                          <w:rFonts w:ascii="Bodoni MT Condensed" w:hAnsi="Bodoni MT Condensed"/>
                          <w:i/>
                        </w:rPr>
                        <w:t>garantizará</w:t>
                      </w:r>
                      <w:proofErr w:type="spellEnd"/>
                      <w:r w:rsidRPr="00C50C7F">
                        <w:rPr>
                          <w:rFonts w:ascii="Bodoni MT Condensed" w:hAnsi="Bodoni MT Condensed"/>
                          <w:i/>
                        </w:rPr>
                        <w:t xml:space="preserve"> que las </w:t>
                      </w:r>
                      <w:proofErr w:type="spellStart"/>
                      <w:r w:rsidRPr="00C50C7F">
                        <w:rPr>
                          <w:rFonts w:ascii="Bodoni MT Condensed" w:hAnsi="Bodoni MT Condensed"/>
                          <w:i/>
                        </w:rPr>
                        <w:t>inversiones</w:t>
                      </w:r>
                      <w:proofErr w:type="spellEnd"/>
                      <w:r w:rsidRPr="00C50C7F">
                        <w:rPr>
                          <w:rFonts w:ascii="Bodoni MT Condensed" w:hAnsi="Bodoni MT Condensed"/>
                          <w:i/>
                        </w:rPr>
                        <w:t xml:space="preserve"> </w:t>
                      </w:r>
                      <w:proofErr w:type="spellStart"/>
                      <w:r w:rsidRPr="00C50C7F">
                        <w:rPr>
                          <w:rFonts w:ascii="Bodoni MT Condensed" w:hAnsi="Bodoni MT Condensed"/>
                          <w:i/>
                        </w:rPr>
                        <w:t>generen</w:t>
                      </w:r>
                      <w:proofErr w:type="spellEnd"/>
                      <w:r w:rsidRPr="00C50C7F">
                        <w:rPr>
                          <w:rFonts w:ascii="Bodoni MT Condensed" w:hAnsi="Bodoni MT Condensed"/>
                          <w:i/>
                        </w:rPr>
                        <w:t xml:space="preserve"> </w:t>
                      </w:r>
                      <w:proofErr w:type="spellStart"/>
                      <w:r w:rsidRPr="00C50C7F">
                        <w:rPr>
                          <w:rFonts w:ascii="Bodoni MT Condensed" w:hAnsi="Bodoni MT Condensed"/>
                          <w:i/>
                        </w:rPr>
                        <w:t>resultados</w:t>
                      </w:r>
                      <w:proofErr w:type="spellEnd"/>
                      <w:r w:rsidRPr="00C50C7F">
                        <w:rPr>
                          <w:rFonts w:ascii="Bodoni MT Condensed" w:hAnsi="Bodoni MT Condensed"/>
                          <w:i/>
                        </w:rPr>
                        <w:t xml:space="preserve"> </w:t>
                      </w:r>
                      <w:proofErr w:type="spellStart"/>
                      <w:r w:rsidRPr="00C50C7F">
                        <w:rPr>
                          <w:rFonts w:ascii="Bodoni MT Condensed" w:hAnsi="Bodoni MT Condensed"/>
                          <w:i/>
                        </w:rPr>
                        <w:t>medibles</w:t>
                      </w:r>
                      <w:proofErr w:type="spellEnd"/>
                      <w:r w:rsidRPr="00C50C7F">
                        <w:rPr>
                          <w:rFonts w:ascii="Bodoni MT Condensed" w:hAnsi="Bodoni MT Condensed"/>
                          <w:i/>
                        </w:rPr>
                        <w:t xml:space="preserve"> y un </w:t>
                      </w:r>
                      <w:proofErr w:type="spellStart"/>
                      <w:r w:rsidRPr="00C50C7F">
                        <w:rPr>
                          <w:rFonts w:ascii="Bodoni MT Condensed" w:hAnsi="Bodoni MT Condensed"/>
                          <w:i/>
                        </w:rPr>
                        <w:t>impacto</w:t>
                      </w:r>
                      <w:proofErr w:type="spellEnd"/>
                      <w:r w:rsidRPr="00C50C7F">
                        <w:rPr>
                          <w:rFonts w:ascii="Bodoni MT Condensed" w:hAnsi="Bodoni MT Condensed"/>
                          <w:i/>
                        </w:rPr>
                        <w:t xml:space="preserve"> </w:t>
                      </w:r>
                      <w:proofErr w:type="spellStart"/>
                      <w:r w:rsidRPr="00C50C7F">
                        <w:rPr>
                          <w:rFonts w:ascii="Bodoni MT Condensed" w:hAnsi="Bodoni MT Condensed"/>
                          <w:i/>
                        </w:rPr>
                        <w:t>duradero</w:t>
                      </w:r>
                      <w:proofErr w:type="spellEnd"/>
                      <w:r w:rsidRPr="00C50C7F">
                        <w:rPr>
                          <w:rFonts w:ascii="Bodoni MT Condensed" w:hAnsi="Bodoni MT Condensed"/>
                          <w:i/>
                        </w:rPr>
                        <w:t>.</w:t>
                      </w:r>
                    </w:p>
                    <w:p w14:paraId="23050816" w14:textId="238207CF" w:rsidR="009630E3" w:rsidRPr="00C50C7F" w:rsidRDefault="009630E3" w:rsidP="009630E3">
                      <w:pPr>
                        <w:pStyle w:val="NormalWeb"/>
                        <w:rPr>
                          <w:rFonts w:ascii="Bodoni MT Condensed" w:hAnsi="Bodoni MT Condensed"/>
                          <w:i/>
                        </w:rPr>
                      </w:pPr>
                      <w:proofErr w:type="spellStart"/>
                      <w:r w:rsidRPr="00C50C7F">
                        <w:rPr>
                          <w:rFonts w:ascii="Bodoni MT Condensed" w:hAnsi="Bodoni MT Condensed"/>
                          <w:i/>
                        </w:rPr>
                        <w:t>En</w:t>
                      </w:r>
                      <w:proofErr w:type="spellEnd"/>
                      <w:r w:rsidRPr="00C50C7F">
                        <w:rPr>
                          <w:rFonts w:ascii="Bodoni MT Condensed" w:hAnsi="Bodoni MT Condensed"/>
                          <w:i/>
                        </w:rPr>
                        <w:t xml:space="preserve"> </w:t>
                      </w:r>
                      <w:proofErr w:type="spellStart"/>
                      <w:r w:rsidRPr="00C50C7F">
                        <w:rPr>
                          <w:rFonts w:ascii="Bodoni MT Condensed" w:hAnsi="Bodoni MT Condensed"/>
                          <w:i/>
                        </w:rPr>
                        <w:t>última</w:t>
                      </w:r>
                      <w:proofErr w:type="spellEnd"/>
                      <w:r w:rsidRPr="00C50C7F">
                        <w:rPr>
                          <w:rFonts w:ascii="Bodoni MT Condensed" w:hAnsi="Bodoni MT Condensed"/>
                          <w:i/>
                        </w:rPr>
                        <w:t xml:space="preserve"> </w:t>
                      </w:r>
                      <w:proofErr w:type="spellStart"/>
                      <w:r w:rsidRPr="00C50C7F">
                        <w:rPr>
                          <w:rFonts w:ascii="Bodoni MT Condensed" w:hAnsi="Bodoni MT Condensed"/>
                          <w:i/>
                        </w:rPr>
                        <w:t>instancia</w:t>
                      </w:r>
                      <w:proofErr w:type="spellEnd"/>
                      <w:r w:rsidRPr="00C50C7F">
                        <w:rPr>
                          <w:rFonts w:ascii="Bodoni MT Condensed" w:hAnsi="Bodoni MT Condensed"/>
                          <w:i/>
                        </w:rPr>
                        <w:t xml:space="preserve">, </w:t>
                      </w:r>
                      <w:proofErr w:type="spellStart"/>
                      <w:r w:rsidRPr="00C50C7F">
                        <w:rPr>
                          <w:rFonts w:ascii="Bodoni MT Condensed" w:hAnsi="Bodoni MT Condensed"/>
                          <w:i/>
                        </w:rPr>
                        <w:t>este</w:t>
                      </w:r>
                      <w:proofErr w:type="spellEnd"/>
                      <w:r w:rsidRPr="00C50C7F">
                        <w:rPr>
                          <w:rFonts w:ascii="Bodoni MT Condensed" w:hAnsi="Bodoni MT Condensed"/>
                          <w:i/>
                        </w:rPr>
                        <w:t xml:space="preserve"> plan </w:t>
                      </w:r>
                      <w:proofErr w:type="spellStart"/>
                      <w:r w:rsidRPr="00C50C7F">
                        <w:rPr>
                          <w:rFonts w:ascii="Bodoni MT Condensed" w:hAnsi="Bodoni MT Condensed"/>
                          <w:i/>
                        </w:rPr>
                        <w:t>encarna</w:t>
                      </w:r>
                      <w:proofErr w:type="spellEnd"/>
                      <w:r w:rsidRPr="00C50C7F">
                        <w:rPr>
                          <w:rFonts w:ascii="Bodoni MT Condensed" w:hAnsi="Bodoni MT Condensed"/>
                          <w:i/>
                        </w:rPr>
                        <w:t xml:space="preserve"> la </w:t>
                      </w:r>
                      <w:proofErr w:type="spellStart"/>
                      <w:r w:rsidRPr="00C50C7F">
                        <w:rPr>
                          <w:rFonts w:ascii="Bodoni MT Condensed" w:hAnsi="Bodoni MT Condensed"/>
                          <w:i/>
                        </w:rPr>
                        <w:t>visión</w:t>
                      </w:r>
                      <w:proofErr w:type="spellEnd"/>
                      <w:r w:rsidRPr="00C50C7F">
                        <w:rPr>
                          <w:rFonts w:ascii="Bodoni MT Condensed" w:hAnsi="Bodoni MT Condensed"/>
                          <w:i/>
                        </w:rPr>
                        <w:t xml:space="preserve"> de un Lawrence </w:t>
                      </w:r>
                      <w:proofErr w:type="spellStart"/>
                      <w:r w:rsidRPr="00C50C7F">
                        <w:rPr>
                          <w:rFonts w:ascii="Bodoni MT Condensed" w:hAnsi="Bodoni MT Condensed"/>
                          <w:i/>
                        </w:rPr>
                        <w:t>donde</w:t>
                      </w:r>
                      <w:proofErr w:type="spellEnd"/>
                      <w:r w:rsidRPr="00C50C7F">
                        <w:rPr>
                          <w:rFonts w:ascii="Bodoni MT Condensed" w:hAnsi="Bodoni MT Condensed"/>
                          <w:i/>
                        </w:rPr>
                        <w:t xml:space="preserve"> el </w:t>
                      </w:r>
                      <w:proofErr w:type="spellStart"/>
                      <w:r w:rsidRPr="00C50C7F">
                        <w:rPr>
                          <w:rFonts w:ascii="Bodoni MT Condensed" w:hAnsi="Bodoni MT Condensed"/>
                          <w:i/>
                        </w:rPr>
                        <w:t>crecimiento</w:t>
                      </w:r>
                      <w:proofErr w:type="spellEnd"/>
                      <w:r w:rsidRPr="00C50C7F">
                        <w:rPr>
                          <w:rFonts w:ascii="Bodoni MT Condensed" w:hAnsi="Bodoni MT Condensed"/>
                          <w:i/>
                        </w:rPr>
                        <w:t xml:space="preserve"> es </w:t>
                      </w:r>
                      <w:proofErr w:type="spellStart"/>
                      <w:r w:rsidRPr="00C50C7F">
                        <w:rPr>
                          <w:rFonts w:ascii="Bodoni MT Condensed" w:hAnsi="Bodoni MT Condensed"/>
                          <w:i/>
                        </w:rPr>
                        <w:t>sostenible</w:t>
                      </w:r>
                      <w:proofErr w:type="spellEnd"/>
                      <w:r w:rsidRPr="00C50C7F">
                        <w:rPr>
                          <w:rFonts w:ascii="Bodoni MT Condensed" w:hAnsi="Bodoni MT Condensed"/>
                          <w:i/>
                        </w:rPr>
                        <w:t xml:space="preserve">, los </w:t>
                      </w:r>
                      <w:proofErr w:type="spellStart"/>
                      <w:r w:rsidRPr="00C50C7F">
                        <w:rPr>
                          <w:rFonts w:ascii="Bodoni MT Condensed" w:hAnsi="Bodoni MT Condensed"/>
                          <w:i/>
                        </w:rPr>
                        <w:t>vecindarios</w:t>
                      </w:r>
                      <w:proofErr w:type="spellEnd"/>
                      <w:r w:rsidRPr="00C50C7F">
                        <w:rPr>
                          <w:rFonts w:ascii="Bodoni MT Condensed" w:hAnsi="Bodoni MT Condensed"/>
                          <w:i/>
                        </w:rPr>
                        <w:t xml:space="preserve"> </w:t>
                      </w:r>
                      <w:proofErr w:type="spellStart"/>
                      <w:r w:rsidRPr="00C50C7F">
                        <w:rPr>
                          <w:rFonts w:ascii="Bodoni MT Condensed" w:hAnsi="Bodoni MT Condensed"/>
                          <w:i/>
                        </w:rPr>
                        <w:t>prosperan</w:t>
                      </w:r>
                      <w:proofErr w:type="spellEnd"/>
                      <w:r w:rsidRPr="00C50C7F">
                        <w:rPr>
                          <w:rFonts w:ascii="Bodoni MT Condensed" w:hAnsi="Bodoni MT Condensed"/>
                          <w:i/>
                        </w:rPr>
                        <w:t xml:space="preserve">, los </w:t>
                      </w:r>
                      <w:proofErr w:type="spellStart"/>
                      <w:r w:rsidRPr="00C50C7F">
                        <w:rPr>
                          <w:rFonts w:ascii="Bodoni MT Condensed" w:hAnsi="Bodoni MT Condensed"/>
                          <w:i/>
                        </w:rPr>
                        <w:t>espacios</w:t>
                      </w:r>
                      <w:proofErr w:type="spellEnd"/>
                      <w:r w:rsidRPr="00C50C7F">
                        <w:rPr>
                          <w:rFonts w:ascii="Bodoni MT Condensed" w:hAnsi="Bodoni MT Condensed"/>
                          <w:i/>
                        </w:rPr>
                        <w:t xml:space="preserve"> </w:t>
                      </w:r>
                      <w:proofErr w:type="spellStart"/>
                      <w:r w:rsidRPr="00C50C7F">
                        <w:rPr>
                          <w:rFonts w:ascii="Bodoni MT Condensed" w:hAnsi="Bodoni MT Condensed"/>
                          <w:i/>
                        </w:rPr>
                        <w:t>públicos</w:t>
                      </w:r>
                      <w:proofErr w:type="spellEnd"/>
                      <w:r w:rsidRPr="00C50C7F">
                        <w:rPr>
                          <w:rFonts w:ascii="Bodoni MT Condensed" w:hAnsi="Bodoni MT Condensed"/>
                          <w:i/>
                        </w:rPr>
                        <w:t xml:space="preserve"> son </w:t>
                      </w:r>
                      <w:proofErr w:type="spellStart"/>
                      <w:r w:rsidRPr="00C50C7F">
                        <w:rPr>
                          <w:rFonts w:ascii="Bodoni MT Condensed" w:hAnsi="Bodoni MT Condensed"/>
                          <w:i/>
                        </w:rPr>
                        <w:t>acogedores</w:t>
                      </w:r>
                      <w:proofErr w:type="spellEnd"/>
                      <w:r w:rsidRPr="00C50C7F">
                        <w:rPr>
                          <w:rFonts w:ascii="Bodoni MT Condensed" w:hAnsi="Bodoni MT Condensed"/>
                          <w:i/>
                        </w:rPr>
                        <w:t xml:space="preserve"> y los </w:t>
                      </w:r>
                      <w:proofErr w:type="spellStart"/>
                      <w:r w:rsidRPr="00C50C7F">
                        <w:rPr>
                          <w:rFonts w:ascii="Bodoni MT Condensed" w:hAnsi="Bodoni MT Condensed"/>
                          <w:i/>
                        </w:rPr>
                        <w:t>residentes</w:t>
                      </w:r>
                      <w:proofErr w:type="spellEnd"/>
                      <w:r w:rsidRPr="00C50C7F">
                        <w:rPr>
                          <w:rFonts w:ascii="Bodoni MT Condensed" w:hAnsi="Bodoni MT Condensed"/>
                          <w:i/>
                        </w:rPr>
                        <w:t xml:space="preserve"> </w:t>
                      </w:r>
                      <w:proofErr w:type="spellStart"/>
                      <w:r w:rsidRPr="00C50C7F">
                        <w:rPr>
                          <w:rFonts w:ascii="Bodoni MT Condensed" w:hAnsi="Bodoni MT Condensed"/>
                          <w:i/>
                        </w:rPr>
                        <w:t>están</w:t>
                      </w:r>
                      <w:proofErr w:type="spellEnd"/>
                      <w:r w:rsidRPr="00C50C7F">
                        <w:rPr>
                          <w:rFonts w:ascii="Bodoni MT Condensed" w:hAnsi="Bodoni MT Condensed"/>
                          <w:i/>
                        </w:rPr>
                        <w:t xml:space="preserve"> </w:t>
                      </w:r>
                      <w:proofErr w:type="spellStart"/>
                      <w:r w:rsidRPr="00C50C7F">
                        <w:rPr>
                          <w:rFonts w:ascii="Bodoni MT Condensed" w:hAnsi="Bodoni MT Condensed"/>
                          <w:i/>
                        </w:rPr>
                        <w:t>seguros</w:t>
                      </w:r>
                      <w:proofErr w:type="spellEnd"/>
                      <w:r w:rsidRPr="00C50C7F">
                        <w:rPr>
                          <w:rFonts w:ascii="Bodoni MT Condensed" w:hAnsi="Bodoni MT Condensed"/>
                          <w:i/>
                        </w:rPr>
                        <w:t xml:space="preserve">, </w:t>
                      </w:r>
                      <w:proofErr w:type="spellStart"/>
                      <w:r w:rsidRPr="00C50C7F">
                        <w:rPr>
                          <w:rFonts w:ascii="Bodoni MT Condensed" w:hAnsi="Bodoni MT Condensed"/>
                          <w:i/>
                        </w:rPr>
                        <w:t>empoderados</w:t>
                      </w:r>
                      <w:proofErr w:type="spellEnd"/>
                      <w:r w:rsidRPr="00C50C7F">
                        <w:rPr>
                          <w:rFonts w:ascii="Bodoni MT Condensed" w:hAnsi="Bodoni MT Condensed"/>
                          <w:i/>
                        </w:rPr>
                        <w:t xml:space="preserve"> y </w:t>
                      </w:r>
                      <w:proofErr w:type="spellStart"/>
                      <w:r w:rsidRPr="00C50C7F">
                        <w:rPr>
                          <w:rFonts w:ascii="Bodoni MT Condensed" w:hAnsi="Bodoni MT Condensed"/>
                          <w:i/>
                        </w:rPr>
                        <w:t>preparados</w:t>
                      </w:r>
                      <w:proofErr w:type="spellEnd"/>
                      <w:r w:rsidRPr="00C50C7F">
                        <w:rPr>
                          <w:rFonts w:ascii="Bodoni MT Condensed" w:hAnsi="Bodoni MT Condensed"/>
                          <w:i/>
                        </w:rPr>
                        <w:t xml:space="preserve"> para </w:t>
                      </w:r>
                      <w:proofErr w:type="spellStart"/>
                      <w:r w:rsidRPr="00C50C7F">
                        <w:rPr>
                          <w:rFonts w:ascii="Bodoni MT Condensed" w:hAnsi="Bodoni MT Condensed"/>
                          <w:i/>
                        </w:rPr>
                        <w:t>tener</w:t>
                      </w:r>
                      <w:proofErr w:type="spellEnd"/>
                      <w:r w:rsidRPr="00C50C7F">
                        <w:rPr>
                          <w:rFonts w:ascii="Bodoni MT Condensed" w:hAnsi="Bodoni MT Condensed"/>
                          <w:i/>
                        </w:rPr>
                        <w:t xml:space="preserve"> </w:t>
                      </w:r>
                      <w:proofErr w:type="spellStart"/>
                      <w:r w:rsidRPr="00C50C7F">
                        <w:rPr>
                          <w:rFonts w:ascii="Bodoni MT Condensed" w:hAnsi="Bodoni MT Condensed"/>
                          <w:i/>
                        </w:rPr>
                        <w:t>éxito</w:t>
                      </w:r>
                      <w:proofErr w:type="spellEnd"/>
                      <w:r w:rsidRPr="00C50C7F">
                        <w:rPr>
                          <w:rFonts w:ascii="Bodoni MT Condensed" w:hAnsi="Bodoni MT Condensed"/>
                          <w:i/>
                        </w:rPr>
                        <w:t xml:space="preserve">. El </w:t>
                      </w:r>
                      <w:proofErr w:type="spellStart"/>
                      <w:r w:rsidRPr="00C50C7F">
                        <w:rPr>
                          <w:rFonts w:ascii="Bodoni MT Condensed" w:hAnsi="Bodoni MT Condensed"/>
                          <w:i/>
                        </w:rPr>
                        <w:t>liderazgo</w:t>
                      </w:r>
                      <w:proofErr w:type="spellEnd"/>
                      <w:r w:rsidRPr="00C50C7F">
                        <w:rPr>
                          <w:rFonts w:ascii="Bodoni MT Condensed" w:hAnsi="Bodoni MT Condensed"/>
                          <w:i/>
                        </w:rPr>
                        <w:t xml:space="preserve"> del Alcalde DePeña </w:t>
                      </w:r>
                      <w:proofErr w:type="spellStart"/>
                      <w:r w:rsidRPr="00C50C7F">
                        <w:rPr>
                          <w:rFonts w:ascii="Bodoni MT Condensed" w:hAnsi="Bodoni MT Condensed"/>
                          <w:i/>
                        </w:rPr>
                        <w:t>durante</w:t>
                      </w:r>
                      <w:proofErr w:type="spellEnd"/>
                      <w:r w:rsidRPr="00C50C7F">
                        <w:rPr>
                          <w:rFonts w:ascii="Bodoni MT Condensed" w:hAnsi="Bodoni MT Condensed"/>
                          <w:i/>
                        </w:rPr>
                        <w:t xml:space="preserve"> el </w:t>
                      </w:r>
                      <w:proofErr w:type="spellStart"/>
                      <w:r w:rsidRPr="00C50C7F">
                        <w:rPr>
                          <w:rFonts w:ascii="Bodoni MT Condensed" w:hAnsi="Bodoni MT Condensed"/>
                          <w:i/>
                        </w:rPr>
                        <w:t>período</w:t>
                      </w:r>
                      <w:proofErr w:type="spellEnd"/>
                      <w:r w:rsidRPr="00C50C7F">
                        <w:rPr>
                          <w:rFonts w:ascii="Bodoni MT Condensed" w:hAnsi="Bodoni MT Condensed"/>
                          <w:i/>
                        </w:rPr>
                        <w:t xml:space="preserve"> 2026–2030 </w:t>
                      </w:r>
                      <w:proofErr w:type="spellStart"/>
                      <w:r w:rsidRPr="00C50C7F">
                        <w:rPr>
                          <w:rFonts w:ascii="Bodoni MT Condensed" w:hAnsi="Bodoni MT Condensed"/>
                          <w:i/>
                        </w:rPr>
                        <w:t>guiará</w:t>
                      </w:r>
                      <w:proofErr w:type="spellEnd"/>
                      <w:r w:rsidRPr="00C50C7F">
                        <w:rPr>
                          <w:rFonts w:ascii="Bodoni MT Condensed" w:hAnsi="Bodoni MT Condensed"/>
                          <w:i/>
                        </w:rPr>
                        <w:t xml:space="preserve"> a Lawrence </w:t>
                      </w:r>
                      <w:proofErr w:type="spellStart"/>
                      <w:r w:rsidRPr="00C50C7F">
                        <w:rPr>
                          <w:rFonts w:ascii="Bodoni MT Condensed" w:hAnsi="Bodoni MT Condensed"/>
                          <w:i/>
                        </w:rPr>
                        <w:t>hacia</w:t>
                      </w:r>
                      <w:proofErr w:type="spellEnd"/>
                      <w:r w:rsidRPr="00C50C7F">
                        <w:rPr>
                          <w:rFonts w:ascii="Bodoni MT Condensed" w:hAnsi="Bodoni MT Condensed"/>
                          <w:i/>
                        </w:rPr>
                        <w:t xml:space="preserve"> un </w:t>
                      </w:r>
                      <w:proofErr w:type="spellStart"/>
                      <w:r w:rsidRPr="00C50C7F">
                        <w:rPr>
                          <w:rFonts w:ascii="Bodoni MT Condensed" w:hAnsi="Bodoni MT Condensed"/>
                          <w:i/>
                        </w:rPr>
                        <w:t>futuro</w:t>
                      </w:r>
                      <w:proofErr w:type="spellEnd"/>
                      <w:r w:rsidRPr="00C50C7F">
                        <w:rPr>
                          <w:rFonts w:ascii="Bodoni MT Condensed" w:hAnsi="Bodoni MT Condensed"/>
                          <w:i/>
                        </w:rPr>
                        <w:t xml:space="preserve"> que </w:t>
                      </w:r>
                      <w:proofErr w:type="spellStart"/>
                      <w:r w:rsidRPr="00C50C7F">
                        <w:rPr>
                          <w:rFonts w:ascii="Bodoni MT Condensed" w:hAnsi="Bodoni MT Condensed"/>
                          <w:i/>
                        </w:rPr>
                        <w:t>honra</w:t>
                      </w:r>
                      <w:proofErr w:type="spellEnd"/>
                      <w:r w:rsidRPr="00C50C7F">
                        <w:rPr>
                          <w:rFonts w:ascii="Bodoni MT Condensed" w:hAnsi="Bodoni MT Condensed"/>
                          <w:i/>
                        </w:rPr>
                        <w:t xml:space="preserve"> </w:t>
                      </w:r>
                      <w:proofErr w:type="spellStart"/>
                      <w:r w:rsidRPr="00C50C7F">
                        <w:rPr>
                          <w:rFonts w:ascii="Bodoni MT Condensed" w:hAnsi="Bodoni MT Condensed"/>
                          <w:i/>
                        </w:rPr>
                        <w:t>su</w:t>
                      </w:r>
                      <w:proofErr w:type="spellEnd"/>
                      <w:r w:rsidRPr="00C50C7F">
                        <w:rPr>
                          <w:rFonts w:ascii="Bodoni MT Condensed" w:hAnsi="Bodoni MT Condensed"/>
                          <w:i/>
                        </w:rPr>
                        <w:t xml:space="preserve"> </w:t>
                      </w:r>
                      <w:proofErr w:type="spellStart"/>
                      <w:r w:rsidRPr="00C50C7F">
                        <w:rPr>
                          <w:rFonts w:ascii="Bodoni MT Condensed" w:hAnsi="Bodoni MT Condensed"/>
                          <w:i/>
                        </w:rPr>
                        <w:t>patrimonio</w:t>
                      </w:r>
                      <w:proofErr w:type="spellEnd"/>
                      <w:r w:rsidRPr="00C50C7F">
                        <w:rPr>
                          <w:rFonts w:ascii="Bodoni MT Condensed" w:hAnsi="Bodoni MT Condensed"/>
                          <w:i/>
                        </w:rPr>
                        <w:t xml:space="preserve">, </w:t>
                      </w:r>
                      <w:proofErr w:type="spellStart"/>
                      <w:r w:rsidRPr="00C50C7F">
                        <w:rPr>
                          <w:rFonts w:ascii="Bodoni MT Condensed" w:hAnsi="Bodoni MT Condensed"/>
                          <w:i/>
                        </w:rPr>
                        <w:t>aprovecha</w:t>
                      </w:r>
                      <w:proofErr w:type="spellEnd"/>
                      <w:r w:rsidRPr="00C50C7F">
                        <w:rPr>
                          <w:rFonts w:ascii="Bodoni MT Condensed" w:hAnsi="Bodoni MT Condensed"/>
                          <w:i/>
                        </w:rPr>
                        <w:t xml:space="preserve"> </w:t>
                      </w:r>
                      <w:proofErr w:type="spellStart"/>
                      <w:r w:rsidRPr="00C50C7F">
                        <w:rPr>
                          <w:rFonts w:ascii="Bodoni MT Condensed" w:hAnsi="Bodoni MT Condensed"/>
                          <w:i/>
                        </w:rPr>
                        <w:t>su</w:t>
                      </w:r>
                      <w:proofErr w:type="spellEnd"/>
                      <w:r w:rsidRPr="00C50C7F">
                        <w:rPr>
                          <w:rFonts w:ascii="Bodoni MT Condensed" w:hAnsi="Bodoni MT Condensed"/>
                          <w:i/>
                        </w:rPr>
                        <w:t xml:space="preserve"> </w:t>
                      </w:r>
                      <w:proofErr w:type="spellStart"/>
                      <w:r w:rsidRPr="00C50C7F">
                        <w:rPr>
                          <w:rFonts w:ascii="Bodoni MT Condensed" w:hAnsi="Bodoni MT Condensed"/>
                          <w:i/>
                        </w:rPr>
                        <w:t>potencial</w:t>
                      </w:r>
                      <w:proofErr w:type="spellEnd"/>
                      <w:r w:rsidRPr="00C50C7F">
                        <w:rPr>
                          <w:rFonts w:ascii="Bodoni MT Condensed" w:hAnsi="Bodoni MT Condensed"/>
                          <w:i/>
                        </w:rPr>
                        <w:t xml:space="preserve"> y </w:t>
                      </w:r>
                      <w:proofErr w:type="spellStart"/>
                      <w:r w:rsidRPr="00C50C7F">
                        <w:rPr>
                          <w:rFonts w:ascii="Bodoni MT Condensed" w:hAnsi="Bodoni MT Condensed"/>
                          <w:i/>
                        </w:rPr>
                        <w:t>posiciona</w:t>
                      </w:r>
                      <w:proofErr w:type="spellEnd"/>
                      <w:r w:rsidRPr="00C50C7F">
                        <w:rPr>
                          <w:rFonts w:ascii="Bodoni MT Condensed" w:hAnsi="Bodoni MT Condensed"/>
                          <w:i/>
                        </w:rPr>
                        <w:t xml:space="preserve"> a la ciudad para </w:t>
                      </w:r>
                      <w:proofErr w:type="spellStart"/>
                      <w:r w:rsidRPr="00C50C7F">
                        <w:rPr>
                          <w:rFonts w:ascii="Bodoni MT Condensed" w:hAnsi="Bodoni MT Condensed"/>
                          <w:i/>
                        </w:rPr>
                        <w:t>florecer</w:t>
                      </w:r>
                      <w:proofErr w:type="spellEnd"/>
                      <w:r w:rsidRPr="00C50C7F">
                        <w:rPr>
                          <w:rFonts w:ascii="Bodoni MT Condensed" w:hAnsi="Bodoni MT Condensed"/>
                          <w:i/>
                        </w:rPr>
                        <w:t xml:space="preserve"> por </w:t>
                      </w:r>
                      <w:proofErr w:type="spellStart"/>
                      <w:r w:rsidRPr="00C50C7F">
                        <w:rPr>
                          <w:rFonts w:ascii="Bodoni MT Condensed" w:hAnsi="Bodoni MT Condensed"/>
                          <w:i/>
                        </w:rPr>
                        <w:t>generaciones</w:t>
                      </w:r>
                      <w:proofErr w:type="spellEnd"/>
                      <w:r w:rsidRPr="00C50C7F">
                        <w:rPr>
                          <w:rFonts w:ascii="Bodoni MT Condensed" w:hAnsi="Bodoni MT Condensed"/>
                          <w:i/>
                        </w:rPr>
                        <w:t xml:space="preserve"> </w:t>
                      </w:r>
                      <w:proofErr w:type="spellStart"/>
                      <w:r w:rsidRPr="00C50C7F">
                        <w:rPr>
                          <w:rFonts w:ascii="Bodoni MT Condensed" w:hAnsi="Bodoni MT Condensed"/>
                          <w:i/>
                        </w:rPr>
                        <w:t>venideras</w:t>
                      </w:r>
                      <w:proofErr w:type="spellEnd"/>
                      <w:r w:rsidRPr="00C50C7F">
                        <w:rPr>
                          <w:rFonts w:ascii="Bodoni MT Condensed" w:hAnsi="Bodoni MT Condensed"/>
                          <w:i/>
                        </w:rPr>
                        <w:t>.</w:t>
                      </w:r>
                    </w:p>
                    <w:p w14:paraId="4E7253F0" w14:textId="130AF076" w:rsidR="00191C2D" w:rsidRDefault="00191C2D" w:rsidP="009630E3">
                      <w:pPr>
                        <w:pStyle w:val="NormalWeb"/>
                        <w:rPr>
                          <w:rFonts w:ascii="Bodoni MT Condensed" w:hAnsi="Bodoni MT Condensed"/>
                          <w:sz w:val="22"/>
                          <w:szCs w:val="22"/>
                        </w:rPr>
                      </w:pPr>
                    </w:p>
                    <w:p w14:paraId="25B7A347" w14:textId="10FFAE6B" w:rsidR="00191C2D" w:rsidRDefault="00191C2D" w:rsidP="009630E3">
                      <w:pPr>
                        <w:pStyle w:val="NormalWeb"/>
                        <w:rPr>
                          <w:rFonts w:ascii="Bodoni MT Condensed" w:hAnsi="Bodoni MT Condensed"/>
                          <w:sz w:val="22"/>
                          <w:szCs w:val="22"/>
                        </w:rPr>
                      </w:pPr>
                    </w:p>
                    <w:p w14:paraId="3BD2E742" w14:textId="24FEA525" w:rsidR="00191C2D" w:rsidRDefault="00191C2D" w:rsidP="009630E3">
                      <w:pPr>
                        <w:pStyle w:val="NormalWeb"/>
                        <w:rPr>
                          <w:rFonts w:ascii="Bodoni MT Condensed" w:hAnsi="Bodoni MT Condensed"/>
                          <w:sz w:val="22"/>
                          <w:szCs w:val="22"/>
                        </w:rPr>
                      </w:pPr>
                    </w:p>
                    <w:p w14:paraId="581251EF" w14:textId="51DE2154" w:rsidR="00191C2D" w:rsidRDefault="00191C2D" w:rsidP="009630E3">
                      <w:pPr>
                        <w:pStyle w:val="NormalWeb"/>
                        <w:rPr>
                          <w:rFonts w:ascii="Bodoni MT Condensed" w:hAnsi="Bodoni MT Condensed"/>
                          <w:sz w:val="22"/>
                          <w:szCs w:val="22"/>
                        </w:rPr>
                      </w:pPr>
                    </w:p>
                    <w:p w14:paraId="51B175BF" w14:textId="1FFEFF40" w:rsidR="00191C2D" w:rsidRDefault="00191C2D" w:rsidP="009630E3">
                      <w:pPr>
                        <w:pStyle w:val="NormalWeb"/>
                        <w:rPr>
                          <w:rFonts w:ascii="Bodoni MT Condensed" w:hAnsi="Bodoni MT Condensed"/>
                          <w:sz w:val="22"/>
                          <w:szCs w:val="22"/>
                        </w:rPr>
                      </w:pPr>
                    </w:p>
                    <w:p w14:paraId="1492EC15" w14:textId="63778D16" w:rsidR="00191C2D" w:rsidRDefault="00191C2D" w:rsidP="009630E3">
                      <w:pPr>
                        <w:pStyle w:val="NormalWeb"/>
                        <w:rPr>
                          <w:rFonts w:ascii="Bodoni MT Condensed" w:hAnsi="Bodoni MT Condensed"/>
                          <w:sz w:val="22"/>
                          <w:szCs w:val="22"/>
                        </w:rPr>
                      </w:pPr>
                    </w:p>
                    <w:p w14:paraId="7C6C6C51" w14:textId="66844BC5" w:rsidR="00191C2D" w:rsidRDefault="00191C2D" w:rsidP="009630E3">
                      <w:pPr>
                        <w:pStyle w:val="NormalWeb"/>
                        <w:rPr>
                          <w:rFonts w:ascii="Bodoni MT Condensed" w:hAnsi="Bodoni MT Condensed"/>
                          <w:sz w:val="22"/>
                          <w:szCs w:val="22"/>
                        </w:rPr>
                      </w:pPr>
                    </w:p>
                    <w:p w14:paraId="7C5BB794" w14:textId="77777777" w:rsidR="00191C2D" w:rsidRPr="009630E3" w:rsidRDefault="00191C2D" w:rsidP="009630E3">
                      <w:pPr>
                        <w:pStyle w:val="NormalWeb"/>
                        <w:rPr>
                          <w:rFonts w:ascii="Bodoni MT Condensed" w:hAnsi="Bodoni MT Condensed"/>
                          <w:sz w:val="22"/>
                          <w:szCs w:val="22"/>
                        </w:rPr>
                      </w:pPr>
                    </w:p>
                    <w:p w14:paraId="0767B1B8" w14:textId="6916E2E6" w:rsidR="00BE58A4" w:rsidRDefault="00BE58A4" w:rsidP="00BE58A4">
                      <w:pPr>
                        <w:spacing w:before="100" w:beforeAutospacing="1" w:after="100" w:afterAutospacing="1" w:line="240" w:lineRule="auto"/>
                        <w:rPr>
                          <w:rFonts w:ascii="Times New Roman" w:eastAsia="Times New Roman" w:hAnsi="Times New Roman" w:cs="Times New Roman"/>
                          <w:sz w:val="32"/>
                          <w:szCs w:val="32"/>
                        </w:rPr>
                      </w:pPr>
                    </w:p>
                    <w:p w14:paraId="2E0B91AF" w14:textId="0CE0B148" w:rsidR="001866FA" w:rsidRDefault="001866FA" w:rsidP="00BE58A4">
                      <w:pPr>
                        <w:spacing w:before="100" w:beforeAutospacing="1" w:after="100" w:afterAutospacing="1" w:line="240" w:lineRule="auto"/>
                        <w:rPr>
                          <w:rFonts w:ascii="Times New Roman" w:eastAsia="Times New Roman" w:hAnsi="Times New Roman" w:cs="Times New Roman"/>
                          <w:sz w:val="32"/>
                          <w:szCs w:val="32"/>
                        </w:rPr>
                      </w:pPr>
                    </w:p>
                    <w:p w14:paraId="22FDCE4E" w14:textId="7DE0542F" w:rsidR="001866FA" w:rsidRDefault="001866FA" w:rsidP="00BE58A4">
                      <w:pPr>
                        <w:spacing w:before="100" w:beforeAutospacing="1" w:after="100" w:afterAutospacing="1" w:line="240" w:lineRule="auto"/>
                        <w:rPr>
                          <w:rFonts w:ascii="Times New Roman" w:eastAsia="Times New Roman" w:hAnsi="Times New Roman" w:cs="Times New Roman"/>
                          <w:sz w:val="32"/>
                          <w:szCs w:val="32"/>
                        </w:rPr>
                      </w:pPr>
                    </w:p>
                    <w:p w14:paraId="220A84B7" w14:textId="77777777" w:rsidR="001866FA" w:rsidRDefault="001866FA" w:rsidP="00BE58A4">
                      <w:pPr>
                        <w:spacing w:before="100" w:beforeAutospacing="1" w:after="100" w:afterAutospacing="1" w:line="240" w:lineRule="auto"/>
                        <w:rPr>
                          <w:rFonts w:ascii="Times New Roman" w:eastAsia="Times New Roman" w:hAnsi="Times New Roman" w:cs="Times New Roman"/>
                          <w:sz w:val="32"/>
                          <w:szCs w:val="32"/>
                        </w:rPr>
                      </w:pPr>
                    </w:p>
                    <w:p w14:paraId="3019A468" w14:textId="77777777" w:rsidR="00BE58A4" w:rsidRDefault="00BE58A4" w:rsidP="00BE58A4">
                      <w:pPr>
                        <w:spacing w:before="100" w:beforeAutospacing="1" w:after="100" w:afterAutospacing="1" w:line="240" w:lineRule="auto"/>
                        <w:rPr>
                          <w:rFonts w:ascii="Times New Roman" w:eastAsia="Times New Roman" w:hAnsi="Times New Roman" w:cs="Times New Roman"/>
                          <w:sz w:val="32"/>
                          <w:szCs w:val="32"/>
                        </w:rPr>
                      </w:pPr>
                    </w:p>
                    <w:p w14:paraId="62C4E4F9" w14:textId="77777777" w:rsidR="00BE58A4" w:rsidRDefault="00BE58A4" w:rsidP="00BE58A4">
                      <w:pPr>
                        <w:spacing w:before="100" w:beforeAutospacing="1" w:after="100" w:afterAutospacing="1" w:line="240" w:lineRule="auto"/>
                        <w:rPr>
                          <w:rFonts w:ascii="Times New Roman" w:eastAsia="Times New Roman" w:hAnsi="Times New Roman" w:cs="Times New Roman"/>
                          <w:sz w:val="32"/>
                          <w:szCs w:val="32"/>
                        </w:rPr>
                      </w:pPr>
                    </w:p>
                    <w:p w14:paraId="36911154" w14:textId="77777777" w:rsidR="00BE58A4" w:rsidRPr="00DE6083" w:rsidRDefault="00BE58A4" w:rsidP="00BE58A4">
                      <w:pPr>
                        <w:spacing w:before="100" w:beforeAutospacing="1" w:after="100" w:afterAutospacing="1" w:line="240" w:lineRule="auto"/>
                        <w:rPr>
                          <w:rFonts w:ascii="Times New Roman" w:eastAsia="Times New Roman" w:hAnsi="Times New Roman" w:cs="Times New Roman"/>
                          <w:sz w:val="32"/>
                          <w:szCs w:val="32"/>
                        </w:rPr>
                      </w:pPr>
                    </w:p>
                    <w:p w14:paraId="1C0926AA" w14:textId="77777777" w:rsidR="00BE58A4" w:rsidRPr="00DE6083" w:rsidRDefault="00BE58A4" w:rsidP="00BE58A4">
                      <w:pPr>
                        <w:spacing w:before="100" w:beforeAutospacing="1" w:after="100" w:afterAutospacing="1" w:line="240" w:lineRule="auto"/>
                        <w:rPr>
                          <w:i/>
                          <w:sz w:val="28"/>
                          <w:szCs w:val="28"/>
                        </w:rPr>
                      </w:pPr>
                    </w:p>
                  </w:txbxContent>
                </v:textbox>
                <w10:wrap type="square" anchorx="margin"/>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5806572D" wp14:editId="7FBF7934">
                <wp:simplePos x="0" y="0"/>
                <wp:positionH relativeFrom="column">
                  <wp:posOffset>-236306</wp:posOffset>
                </wp:positionH>
                <wp:positionV relativeFrom="paragraph">
                  <wp:posOffset>0</wp:posOffset>
                </wp:positionV>
                <wp:extent cx="1767155" cy="8620125"/>
                <wp:effectExtent l="0" t="0" r="24130" b="28575"/>
                <wp:wrapNone/>
                <wp:docPr id="26" name="Rectangle 26"/>
                <wp:cNvGraphicFramePr/>
                <a:graphic xmlns:a="http://schemas.openxmlformats.org/drawingml/2006/main">
                  <a:graphicData uri="http://schemas.microsoft.com/office/word/2010/wordprocessingShape">
                    <wps:wsp>
                      <wps:cNvSpPr/>
                      <wps:spPr>
                        <a:xfrm>
                          <a:off x="0" y="0"/>
                          <a:ext cx="1767155" cy="8620125"/>
                        </a:xfrm>
                        <a:prstGeom prst="rect">
                          <a:avLst/>
                        </a:prstGeom>
                      </wps:spPr>
                      <wps:style>
                        <a:lnRef idx="1">
                          <a:schemeClr val="accent1"/>
                        </a:lnRef>
                        <a:fillRef idx="1002">
                          <a:schemeClr val="dk2"/>
                        </a:fillRef>
                        <a:effectRef idx="1">
                          <a:schemeClr val="accent1"/>
                        </a:effectRef>
                        <a:fontRef idx="minor">
                          <a:schemeClr val="dk1"/>
                        </a:fontRef>
                      </wps:style>
                      <wps:txbx>
                        <w:txbxContent>
                          <w:p w14:paraId="261D0E58" w14:textId="0708AC2F" w:rsidR="00BE58A4" w:rsidRPr="00191C2D" w:rsidRDefault="00BE58A4" w:rsidP="00BE58A4">
                            <w:pPr>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rPr>
                            </w:pPr>
                            <w:r w:rsidRPr="00191C2D">
                              <w:rPr>
                                <w:rFonts w:ascii="Times New Roman" w:eastAsia="Times New Roman" w:hAnsi="Times New Roman" w:cs="Times New Roman"/>
                                <w:b/>
                                <w:bCs/>
                                <w:color w:val="FFFFFF" w:themeColor="background1"/>
                                <w:sz w:val="36"/>
                                <w:szCs w:val="36"/>
                              </w:rPr>
                              <w:t>Conclusion</w:t>
                            </w:r>
                          </w:p>
                          <w:p w14:paraId="43BBFD7E" w14:textId="77777777" w:rsidR="00BE58A4" w:rsidRDefault="00BE58A4" w:rsidP="00BE58A4">
                            <w:pPr>
                              <w:spacing w:before="100" w:beforeAutospacing="1" w:after="100" w:afterAutospacing="1" w:line="240" w:lineRule="auto"/>
                              <w:outlineLvl w:val="1"/>
                              <w:rPr>
                                <w:rFonts w:ascii="Times New Roman" w:eastAsia="Times New Roman" w:hAnsi="Times New Roman" w:cs="Times New Roman"/>
                                <w:b/>
                                <w:bCs/>
                                <w:sz w:val="36"/>
                                <w:szCs w:val="36"/>
                              </w:rPr>
                            </w:pPr>
                          </w:p>
                          <w:p w14:paraId="1DF8951B" w14:textId="77777777" w:rsidR="00BE58A4" w:rsidRDefault="00BE58A4" w:rsidP="00BE58A4">
                            <w:pPr>
                              <w:spacing w:before="100" w:beforeAutospacing="1" w:after="100" w:afterAutospacing="1" w:line="240" w:lineRule="auto"/>
                              <w:outlineLvl w:val="1"/>
                              <w:rPr>
                                <w:rFonts w:ascii="Times New Roman" w:eastAsia="Times New Roman" w:hAnsi="Times New Roman" w:cs="Times New Roman"/>
                                <w:b/>
                                <w:bCs/>
                                <w:sz w:val="36"/>
                                <w:szCs w:val="36"/>
                              </w:rPr>
                            </w:pPr>
                          </w:p>
                          <w:p w14:paraId="647CE77A" w14:textId="77777777" w:rsidR="00BE58A4" w:rsidRDefault="00BE58A4" w:rsidP="00BE58A4">
                            <w:pPr>
                              <w:spacing w:before="100" w:beforeAutospacing="1" w:after="100" w:afterAutospacing="1" w:line="240" w:lineRule="auto"/>
                              <w:outlineLvl w:val="1"/>
                              <w:rPr>
                                <w:rFonts w:ascii="Times New Roman" w:eastAsia="Times New Roman" w:hAnsi="Times New Roman" w:cs="Times New Roman"/>
                                <w:b/>
                                <w:bCs/>
                                <w:sz w:val="36"/>
                                <w:szCs w:val="36"/>
                              </w:rPr>
                            </w:pPr>
                          </w:p>
                          <w:p w14:paraId="26C915C7" w14:textId="77777777" w:rsidR="00BE58A4" w:rsidRDefault="00BE58A4" w:rsidP="00BE58A4">
                            <w:pPr>
                              <w:spacing w:before="100" w:beforeAutospacing="1" w:after="100" w:afterAutospacing="1" w:line="240" w:lineRule="auto"/>
                              <w:outlineLvl w:val="1"/>
                              <w:rPr>
                                <w:rFonts w:ascii="Times New Roman" w:eastAsia="Times New Roman" w:hAnsi="Times New Roman" w:cs="Times New Roman"/>
                                <w:b/>
                                <w:bCs/>
                                <w:sz w:val="36"/>
                                <w:szCs w:val="36"/>
                              </w:rPr>
                            </w:pPr>
                          </w:p>
                          <w:p w14:paraId="0B5540B3" w14:textId="77777777" w:rsidR="00BE58A4" w:rsidRPr="00E32F59" w:rsidRDefault="00BE58A4" w:rsidP="00BE58A4">
                            <w:pPr>
                              <w:spacing w:before="100" w:beforeAutospacing="1" w:after="100" w:afterAutospacing="1" w:line="240" w:lineRule="auto"/>
                              <w:outlineLvl w:val="1"/>
                              <w:rPr>
                                <w:rFonts w:ascii="Times New Roman" w:eastAsia="Times New Roman" w:hAnsi="Times New Roman" w:cs="Times New Roman"/>
                                <w:b/>
                                <w:bCs/>
                                <w:sz w:val="36"/>
                                <w:szCs w:val="36"/>
                              </w:rPr>
                            </w:pPr>
                          </w:p>
                          <w:p w14:paraId="609FB87D" w14:textId="77777777" w:rsidR="00BE58A4" w:rsidRDefault="00BE58A4" w:rsidP="00BE58A4">
                            <w:pPr>
                              <w:spacing w:before="100" w:beforeAutospacing="1" w:after="100" w:afterAutospacing="1" w:line="240" w:lineRule="auto"/>
                              <w:outlineLvl w:val="2"/>
                              <w:rPr>
                                <w:rFonts w:ascii="Times New Roman" w:eastAsia="Times New Roman" w:hAnsi="Times New Roman" w:cs="Times New Roman"/>
                                <w:b/>
                                <w:bCs/>
                                <w:sz w:val="27"/>
                                <w:szCs w:val="27"/>
                              </w:rPr>
                            </w:pPr>
                          </w:p>
                          <w:p w14:paraId="6A758CB7" w14:textId="77777777" w:rsidR="00BE58A4" w:rsidRDefault="00BE58A4" w:rsidP="00BE58A4">
                            <w:pPr>
                              <w:spacing w:before="100" w:beforeAutospacing="1" w:after="100" w:afterAutospacing="1" w:line="240" w:lineRule="auto"/>
                              <w:outlineLvl w:val="2"/>
                              <w:rPr>
                                <w:rFonts w:ascii="Times New Roman" w:eastAsia="Times New Roman" w:hAnsi="Times New Roman" w:cs="Times New Roman"/>
                                <w:b/>
                                <w:bCs/>
                                <w:sz w:val="27"/>
                                <w:szCs w:val="27"/>
                              </w:rPr>
                            </w:pPr>
                          </w:p>
                          <w:p w14:paraId="4BF54E34" w14:textId="3A836E65" w:rsidR="00BE58A4" w:rsidRPr="00191C2D" w:rsidRDefault="009630E3" w:rsidP="00BE58A4">
                            <w:pPr>
                              <w:spacing w:before="100" w:beforeAutospacing="1" w:after="100" w:afterAutospacing="1" w:line="240" w:lineRule="auto"/>
                              <w:outlineLvl w:val="2"/>
                              <w:rPr>
                                <w:rFonts w:ascii="Times New Roman" w:eastAsia="Times New Roman" w:hAnsi="Times New Roman" w:cs="Times New Roman"/>
                                <w:b/>
                                <w:bCs/>
                                <w:color w:val="FFFFFF" w:themeColor="background1"/>
                                <w:sz w:val="36"/>
                                <w:szCs w:val="36"/>
                              </w:rPr>
                            </w:pPr>
                            <w:proofErr w:type="spellStart"/>
                            <w:r w:rsidRPr="00191C2D">
                              <w:rPr>
                                <w:rFonts w:ascii="Times New Roman" w:hAnsi="Times New Roman" w:cs="Times New Roman"/>
                                <w:color w:val="FFFFFF" w:themeColor="background1"/>
                                <w:sz w:val="36"/>
                                <w:szCs w:val="36"/>
                              </w:rPr>
                              <w:t>Conclusión</w:t>
                            </w:r>
                            <w:proofErr w:type="spellEnd"/>
                          </w:p>
                          <w:p w14:paraId="1CC5F304" w14:textId="77777777" w:rsidR="00BE58A4" w:rsidRDefault="00BE58A4" w:rsidP="00BE58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6572D" id="Rectangle 26" o:spid="_x0000_s1049" style="position:absolute;margin-left:-18.6pt;margin-top:0;width:139.15pt;height:67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" fillcolor="#4a5c74 [3058]" strokecolor="#4472c4 [3204]" strokeweight=".5pt">
                <v:textbox>
                  <w:txbxContent>
                    <w:p w14:paraId="261D0E58" w14:textId="0708AC2F" w:rsidR="00BE58A4" w:rsidRPr="00191C2D" w:rsidRDefault="00BE58A4" w:rsidP="00BE58A4">
                      <w:pPr>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rPr>
                      </w:pPr>
                      <w:r w:rsidRPr="00191C2D">
                        <w:rPr>
                          <w:rFonts w:ascii="Times New Roman" w:eastAsia="Times New Roman" w:hAnsi="Times New Roman" w:cs="Times New Roman"/>
                          <w:b/>
                          <w:bCs/>
                          <w:color w:val="FFFFFF" w:themeColor="background1"/>
                          <w:sz w:val="36"/>
                          <w:szCs w:val="36"/>
                        </w:rPr>
                        <w:t>Conclusion</w:t>
                      </w:r>
                    </w:p>
                    <w:p w14:paraId="43BBFD7E" w14:textId="77777777" w:rsidR="00BE58A4" w:rsidRDefault="00BE58A4" w:rsidP="00BE58A4">
                      <w:pPr>
                        <w:spacing w:before="100" w:beforeAutospacing="1" w:after="100" w:afterAutospacing="1" w:line="240" w:lineRule="auto"/>
                        <w:outlineLvl w:val="1"/>
                        <w:rPr>
                          <w:rFonts w:ascii="Times New Roman" w:eastAsia="Times New Roman" w:hAnsi="Times New Roman" w:cs="Times New Roman"/>
                          <w:b/>
                          <w:bCs/>
                          <w:sz w:val="36"/>
                          <w:szCs w:val="36"/>
                        </w:rPr>
                      </w:pPr>
                    </w:p>
                    <w:p w14:paraId="1DF8951B" w14:textId="77777777" w:rsidR="00BE58A4" w:rsidRDefault="00BE58A4" w:rsidP="00BE58A4">
                      <w:pPr>
                        <w:spacing w:before="100" w:beforeAutospacing="1" w:after="100" w:afterAutospacing="1" w:line="240" w:lineRule="auto"/>
                        <w:outlineLvl w:val="1"/>
                        <w:rPr>
                          <w:rFonts w:ascii="Times New Roman" w:eastAsia="Times New Roman" w:hAnsi="Times New Roman" w:cs="Times New Roman"/>
                          <w:b/>
                          <w:bCs/>
                          <w:sz w:val="36"/>
                          <w:szCs w:val="36"/>
                        </w:rPr>
                      </w:pPr>
                    </w:p>
                    <w:p w14:paraId="647CE77A" w14:textId="77777777" w:rsidR="00BE58A4" w:rsidRDefault="00BE58A4" w:rsidP="00BE58A4">
                      <w:pPr>
                        <w:spacing w:before="100" w:beforeAutospacing="1" w:after="100" w:afterAutospacing="1" w:line="240" w:lineRule="auto"/>
                        <w:outlineLvl w:val="1"/>
                        <w:rPr>
                          <w:rFonts w:ascii="Times New Roman" w:eastAsia="Times New Roman" w:hAnsi="Times New Roman" w:cs="Times New Roman"/>
                          <w:b/>
                          <w:bCs/>
                          <w:sz w:val="36"/>
                          <w:szCs w:val="36"/>
                        </w:rPr>
                      </w:pPr>
                    </w:p>
                    <w:p w14:paraId="26C915C7" w14:textId="77777777" w:rsidR="00BE58A4" w:rsidRDefault="00BE58A4" w:rsidP="00BE58A4">
                      <w:pPr>
                        <w:spacing w:before="100" w:beforeAutospacing="1" w:after="100" w:afterAutospacing="1" w:line="240" w:lineRule="auto"/>
                        <w:outlineLvl w:val="1"/>
                        <w:rPr>
                          <w:rFonts w:ascii="Times New Roman" w:eastAsia="Times New Roman" w:hAnsi="Times New Roman" w:cs="Times New Roman"/>
                          <w:b/>
                          <w:bCs/>
                          <w:sz w:val="36"/>
                          <w:szCs w:val="36"/>
                        </w:rPr>
                      </w:pPr>
                    </w:p>
                    <w:p w14:paraId="0B5540B3" w14:textId="77777777" w:rsidR="00BE58A4" w:rsidRPr="00E32F59" w:rsidRDefault="00BE58A4" w:rsidP="00BE58A4">
                      <w:pPr>
                        <w:spacing w:before="100" w:beforeAutospacing="1" w:after="100" w:afterAutospacing="1" w:line="240" w:lineRule="auto"/>
                        <w:outlineLvl w:val="1"/>
                        <w:rPr>
                          <w:rFonts w:ascii="Times New Roman" w:eastAsia="Times New Roman" w:hAnsi="Times New Roman" w:cs="Times New Roman"/>
                          <w:b/>
                          <w:bCs/>
                          <w:sz w:val="36"/>
                          <w:szCs w:val="36"/>
                        </w:rPr>
                      </w:pPr>
                    </w:p>
                    <w:p w14:paraId="609FB87D" w14:textId="77777777" w:rsidR="00BE58A4" w:rsidRDefault="00BE58A4" w:rsidP="00BE58A4">
                      <w:pPr>
                        <w:spacing w:before="100" w:beforeAutospacing="1" w:after="100" w:afterAutospacing="1" w:line="240" w:lineRule="auto"/>
                        <w:outlineLvl w:val="2"/>
                        <w:rPr>
                          <w:rFonts w:ascii="Times New Roman" w:eastAsia="Times New Roman" w:hAnsi="Times New Roman" w:cs="Times New Roman"/>
                          <w:b/>
                          <w:bCs/>
                          <w:sz w:val="27"/>
                          <w:szCs w:val="27"/>
                        </w:rPr>
                      </w:pPr>
                    </w:p>
                    <w:p w14:paraId="6A758CB7" w14:textId="77777777" w:rsidR="00BE58A4" w:rsidRDefault="00BE58A4" w:rsidP="00BE58A4">
                      <w:pPr>
                        <w:spacing w:before="100" w:beforeAutospacing="1" w:after="100" w:afterAutospacing="1" w:line="240" w:lineRule="auto"/>
                        <w:outlineLvl w:val="2"/>
                        <w:rPr>
                          <w:rFonts w:ascii="Times New Roman" w:eastAsia="Times New Roman" w:hAnsi="Times New Roman" w:cs="Times New Roman"/>
                          <w:b/>
                          <w:bCs/>
                          <w:sz w:val="27"/>
                          <w:szCs w:val="27"/>
                        </w:rPr>
                      </w:pPr>
                    </w:p>
                    <w:p w14:paraId="4BF54E34" w14:textId="3A836E65" w:rsidR="00BE58A4" w:rsidRPr="00191C2D" w:rsidRDefault="009630E3" w:rsidP="00BE58A4">
                      <w:pPr>
                        <w:spacing w:before="100" w:beforeAutospacing="1" w:after="100" w:afterAutospacing="1" w:line="240" w:lineRule="auto"/>
                        <w:outlineLvl w:val="2"/>
                        <w:rPr>
                          <w:rFonts w:ascii="Times New Roman" w:eastAsia="Times New Roman" w:hAnsi="Times New Roman" w:cs="Times New Roman"/>
                          <w:b/>
                          <w:bCs/>
                          <w:color w:val="FFFFFF" w:themeColor="background1"/>
                          <w:sz w:val="36"/>
                          <w:szCs w:val="36"/>
                        </w:rPr>
                      </w:pPr>
                      <w:proofErr w:type="spellStart"/>
                      <w:r w:rsidRPr="00191C2D">
                        <w:rPr>
                          <w:rFonts w:ascii="Times New Roman" w:hAnsi="Times New Roman" w:cs="Times New Roman"/>
                          <w:color w:val="FFFFFF" w:themeColor="background1"/>
                          <w:sz w:val="36"/>
                          <w:szCs w:val="36"/>
                        </w:rPr>
                        <w:t>Conclusión</w:t>
                      </w:r>
                      <w:proofErr w:type="spellEnd"/>
                    </w:p>
                    <w:p w14:paraId="1CC5F304" w14:textId="77777777" w:rsidR="00BE58A4" w:rsidRDefault="00BE58A4" w:rsidP="00BE58A4">
                      <w:pPr>
                        <w:jc w:val="center"/>
                      </w:pPr>
                    </w:p>
                  </w:txbxContent>
                </v:textbox>
              </v:rect>
            </w:pict>
          </mc:Fallback>
        </mc:AlternateContent>
      </w:r>
    </w:p>
    <w:sectPr w:rsidR="00BE58A4" w:rsidSect="00952390">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9ECA0" w14:textId="77777777" w:rsidR="009630E3" w:rsidRDefault="009630E3" w:rsidP="009630E3">
      <w:pPr>
        <w:spacing w:after="0" w:line="240" w:lineRule="auto"/>
      </w:pPr>
      <w:r>
        <w:separator/>
      </w:r>
    </w:p>
  </w:endnote>
  <w:endnote w:type="continuationSeparator" w:id="0">
    <w:p w14:paraId="5691A483" w14:textId="77777777" w:rsidR="009630E3" w:rsidRDefault="009630E3" w:rsidP="00963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616877"/>
      <w:docPartObj>
        <w:docPartGallery w:val="Page Numbers (Bottom of Page)"/>
        <w:docPartUnique/>
      </w:docPartObj>
    </w:sdtPr>
    <w:sdtEndPr>
      <w:rPr>
        <w:noProof/>
      </w:rPr>
    </w:sdtEndPr>
    <w:sdtContent>
      <w:p w14:paraId="2C8CBA11" w14:textId="5A88F1F1" w:rsidR="009630E3" w:rsidRDefault="009630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1F56B6" w14:textId="77777777" w:rsidR="009630E3" w:rsidRDefault="00963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E93C6" w14:textId="77777777" w:rsidR="009630E3" w:rsidRDefault="009630E3" w:rsidP="009630E3">
      <w:pPr>
        <w:spacing w:after="0" w:line="240" w:lineRule="auto"/>
      </w:pPr>
      <w:r>
        <w:separator/>
      </w:r>
    </w:p>
  </w:footnote>
  <w:footnote w:type="continuationSeparator" w:id="0">
    <w:p w14:paraId="7BF6FD16" w14:textId="77777777" w:rsidR="009630E3" w:rsidRDefault="009630E3" w:rsidP="00963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344432"/>
      <w:docPartObj>
        <w:docPartGallery w:val="Page Numbers (Top of Page)"/>
        <w:docPartUnique/>
      </w:docPartObj>
    </w:sdtPr>
    <w:sdtEndPr>
      <w:rPr>
        <w:noProof/>
      </w:rPr>
    </w:sdtEndPr>
    <w:sdtContent>
      <w:p w14:paraId="18E6704E" w14:textId="50FB915A" w:rsidR="005247B7" w:rsidRDefault="005247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4ECB76F" w14:textId="77777777" w:rsidR="005247B7" w:rsidRDefault="005247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74"/>
    <w:rsid w:val="001866FA"/>
    <w:rsid w:val="00191C2D"/>
    <w:rsid w:val="002D4DF3"/>
    <w:rsid w:val="00322308"/>
    <w:rsid w:val="003B5035"/>
    <w:rsid w:val="004A111D"/>
    <w:rsid w:val="004F74EE"/>
    <w:rsid w:val="00513246"/>
    <w:rsid w:val="005247B7"/>
    <w:rsid w:val="005504C6"/>
    <w:rsid w:val="005A4653"/>
    <w:rsid w:val="006069E8"/>
    <w:rsid w:val="00643770"/>
    <w:rsid w:val="00686216"/>
    <w:rsid w:val="00811048"/>
    <w:rsid w:val="008B7C11"/>
    <w:rsid w:val="0091375D"/>
    <w:rsid w:val="00952390"/>
    <w:rsid w:val="009630E3"/>
    <w:rsid w:val="009B5274"/>
    <w:rsid w:val="00A622FD"/>
    <w:rsid w:val="00A63E6A"/>
    <w:rsid w:val="00B159F7"/>
    <w:rsid w:val="00BA6620"/>
    <w:rsid w:val="00BE58A4"/>
    <w:rsid w:val="00C50C7F"/>
    <w:rsid w:val="00D01093"/>
    <w:rsid w:val="00DE6083"/>
    <w:rsid w:val="00E20FB8"/>
    <w:rsid w:val="00E32F59"/>
    <w:rsid w:val="00F4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4B8B"/>
  <w15:chartTrackingRefBased/>
  <w15:docId w15:val="{07047F74-5C91-4311-9C07-74808CE1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B52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52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B52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27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527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B5274"/>
    <w:rPr>
      <w:rFonts w:ascii="Times New Roman" w:eastAsia="Times New Roman" w:hAnsi="Times New Roman" w:cs="Times New Roman"/>
      <w:b/>
      <w:bCs/>
      <w:sz w:val="27"/>
      <w:szCs w:val="27"/>
    </w:rPr>
  </w:style>
  <w:style w:type="character" w:customStyle="1" w:styleId="min-w-0">
    <w:name w:val="min-w-0"/>
    <w:basedOn w:val="DefaultParagraphFont"/>
    <w:rsid w:val="009B5274"/>
  </w:style>
  <w:style w:type="paragraph" w:styleId="NormalWeb">
    <w:name w:val="Normal (Web)"/>
    <w:basedOn w:val="Normal"/>
    <w:uiPriority w:val="99"/>
    <w:unhideWhenUsed/>
    <w:rsid w:val="009B52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5274"/>
    <w:rPr>
      <w:b/>
      <w:bCs/>
    </w:rPr>
  </w:style>
  <w:style w:type="paragraph" w:styleId="NoSpacing">
    <w:name w:val="No Spacing"/>
    <w:link w:val="NoSpacingChar"/>
    <w:uiPriority w:val="1"/>
    <w:qFormat/>
    <w:rsid w:val="00952390"/>
    <w:pPr>
      <w:spacing w:after="0" w:line="240" w:lineRule="auto"/>
    </w:pPr>
    <w:rPr>
      <w:rFonts w:eastAsiaTheme="minorEastAsia"/>
    </w:rPr>
  </w:style>
  <w:style w:type="character" w:customStyle="1" w:styleId="NoSpacingChar">
    <w:name w:val="No Spacing Char"/>
    <w:basedOn w:val="DefaultParagraphFont"/>
    <w:link w:val="NoSpacing"/>
    <w:uiPriority w:val="1"/>
    <w:rsid w:val="00952390"/>
    <w:rPr>
      <w:rFonts w:eastAsiaTheme="minorEastAsia"/>
    </w:rPr>
  </w:style>
  <w:style w:type="paragraph" w:styleId="BalloonText">
    <w:name w:val="Balloon Text"/>
    <w:basedOn w:val="Normal"/>
    <w:link w:val="BalloonTextChar"/>
    <w:uiPriority w:val="99"/>
    <w:semiHidden/>
    <w:unhideWhenUsed/>
    <w:rsid w:val="00606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E8"/>
    <w:rPr>
      <w:rFonts w:ascii="Segoe UI" w:hAnsi="Segoe UI" w:cs="Segoe UI"/>
      <w:sz w:val="18"/>
      <w:szCs w:val="18"/>
    </w:rPr>
  </w:style>
  <w:style w:type="paragraph" w:styleId="Header">
    <w:name w:val="header"/>
    <w:basedOn w:val="Normal"/>
    <w:link w:val="HeaderChar"/>
    <w:uiPriority w:val="99"/>
    <w:unhideWhenUsed/>
    <w:rsid w:val="00963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0E3"/>
  </w:style>
  <w:style w:type="paragraph" w:styleId="Footer">
    <w:name w:val="footer"/>
    <w:basedOn w:val="Normal"/>
    <w:link w:val="FooterChar"/>
    <w:uiPriority w:val="99"/>
    <w:unhideWhenUsed/>
    <w:rsid w:val="00963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106">
      <w:bodyDiv w:val="1"/>
      <w:marLeft w:val="0"/>
      <w:marRight w:val="0"/>
      <w:marTop w:val="0"/>
      <w:marBottom w:val="0"/>
      <w:divBdr>
        <w:top w:val="none" w:sz="0" w:space="0" w:color="auto"/>
        <w:left w:val="none" w:sz="0" w:space="0" w:color="auto"/>
        <w:bottom w:val="none" w:sz="0" w:space="0" w:color="auto"/>
        <w:right w:val="none" w:sz="0" w:space="0" w:color="auto"/>
      </w:divBdr>
    </w:div>
    <w:div w:id="62220304">
      <w:bodyDiv w:val="1"/>
      <w:marLeft w:val="0"/>
      <w:marRight w:val="0"/>
      <w:marTop w:val="0"/>
      <w:marBottom w:val="0"/>
      <w:divBdr>
        <w:top w:val="none" w:sz="0" w:space="0" w:color="auto"/>
        <w:left w:val="none" w:sz="0" w:space="0" w:color="auto"/>
        <w:bottom w:val="none" w:sz="0" w:space="0" w:color="auto"/>
        <w:right w:val="none" w:sz="0" w:space="0" w:color="auto"/>
      </w:divBdr>
      <w:divsChild>
        <w:div w:id="952438804">
          <w:marLeft w:val="0"/>
          <w:marRight w:val="0"/>
          <w:marTop w:val="0"/>
          <w:marBottom w:val="0"/>
          <w:divBdr>
            <w:top w:val="none" w:sz="0" w:space="0" w:color="auto"/>
            <w:left w:val="none" w:sz="0" w:space="0" w:color="auto"/>
            <w:bottom w:val="none" w:sz="0" w:space="0" w:color="auto"/>
            <w:right w:val="none" w:sz="0" w:space="0" w:color="auto"/>
          </w:divBdr>
        </w:div>
        <w:div w:id="1288773750">
          <w:marLeft w:val="0"/>
          <w:marRight w:val="0"/>
          <w:marTop w:val="0"/>
          <w:marBottom w:val="0"/>
          <w:divBdr>
            <w:top w:val="none" w:sz="0" w:space="0" w:color="auto"/>
            <w:left w:val="none" w:sz="0" w:space="0" w:color="auto"/>
            <w:bottom w:val="none" w:sz="0" w:space="0" w:color="auto"/>
            <w:right w:val="none" w:sz="0" w:space="0" w:color="auto"/>
          </w:divBdr>
        </w:div>
        <w:div w:id="1711294940">
          <w:marLeft w:val="0"/>
          <w:marRight w:val="0"/>
          <w:marTop w:val="0"/>
          <w:marBottom w:val="0"/>
          <w:divBdr>
            <w:top w:val="none" w:sz="0" w:space="0" w:color="auto"/>
            <w:left w:val="none" w:sz="0" w:space="0" w:color="auto"/>
            <w:bottom w:val="none" w:sz="0" w:space="0" w:color="auto"/>
            <w:right w:val="none" w:sz="0" w:space="0" w:color="auto"/>
          </w:divBdr>
        </w:div>
        <w:div w:id="199519250">
          <w:marLeft w:val="0"/>
          <w:marRight w:val="0"/>
          <w:marTop w:val="0"/>
          <w:marBottom w:val="0"/>
          <w:divBdr>
            <w:top w:val="none" w:sz="0" w:space="0" w:color="auto"/>
            <w:left w:val="none" w:sz="0" w:space="0" w:color="auto"/>
            <w:bottom w:val="none" w:sz="0" w:space="0" w:color="auto"/>
            <w:right w:val="none" w:sz="0" w:space="0" w:color="auto"/>
          </w:divBdr>
        </w:div>
        <w:div w:id="468523360">
          <w:marLeft w:val="0"/>
          <w:marRight w:val="0"/>
          <w:marTop w:val="0"/>
          <w:marBottom w:val="0"/>
          <w:divBdr>
            <w:top w:val="none" w:sz="0" w:space="0" w:color="auto"/>
            <w:left w:val="none" w:sz="0" w:space="0" w:color="auto"/>
            <w:bottom w:val="none" w:sz="0" w:space="0" w:color="auto"/>
            <w:right w:val="none" w:sz="0" w:space="0" w:color="auto"/>
          </w:divBdr>
        </w:div>
        <w:div w:id="138034418">
          <w:marLeft w:val="0"/>
          <w:marRight w:val="0"/>
          <w:marTop w:val="0"/>
          <w:marBottom w:val="0"/>
          <w:divBdr>
            <w:top w:val="none" w:sz="0" w:space="0" w:color="auto"/>
            <w:left w:val="none" w:sz="0" w:space="0" w:color="auto"/>
            <w:bottom w:val="none" w:sz="0" w:space="0" w:color="auto"/>
            <w:right w:val="none" w:sz="0" w:space="0" w:color="auto"/>
          </w:divBdr>
        </w:div>
        <w:div w:id="940914028">
          <w:marLeft w:val="0"/>
          <w:marRight w:val="0"/>
          <w:marTop w:val="0"/>
          <w:marBottom w:val="0"/>
          <w:divBdr>
            <w:top w:val="none" w:sz="0" w:space="0" w:color="auto"/>
            <w:left w:val="none" w:sz="0" w:space="0" w:color="auto"/>
            <w:bottom w:val="none" w:sz="0" w:space="0" w:color="auto"/>
            <w:right w:val="none" w:sz="0" w:space="0" w:color="auto"/>
          </w:divBdr>
        </w:div>
      </w:divsChild>
    </w:div>
    <w:div w:id="140512473">
      <w:bodyDiv w:val="1"/>
      <w:marLeft w:val="0"/>
      <w:marRight w:val="0"/>
      <w:marTop w:val="0"/>
      <w:marBottom w:val="0"/>
      <w:divBdr>
        <w:top w:val="none" w:sz="0" w:space="0" w:color="auto"/>
        <w:left w:val="none" w:sz="0" w:space="0" w:color="auto"/>
        <w:bottom w:val="none" w:sz="0" w:space="0" w:color="auto"/>
        <w:right w:val="none" w:sz="0" w:space="0" w:color="auto"/>
      </w:divBdr>
    </w:div>
    <w:div w:id="147090020">
      <w:bodyDiv w:val="1"/>
      <w:marLeft w:val="0"/>
      <w:marRight w:val="0"/>
      <w:marTop w:val="0"/>
      <w:marBottom w:val="0"/>
      <w:divBdr>
        <w:top w:val="none" w:sz="0" w:space="0" w:color="auto"/>
        <w:left w:val="none" w:sz="0" w:space="0" w:color="auto"/>
        <w:bottom w:val="none" w:sz="0" w:space="0" w:color="auto"/>
        <w:right w:val="none" w:sz="0" w:space="0" w:color="auto"/>
      </w:divBdr>
    </w:div>
    <w:div w:id="307250685">
      <w:bodyDiv w:val="1"/>
      <w:marLeft w:val="0"/>
      <w:marRight w:val="0"/>
      <w:marTop w:val="0"/>
      <w:marBottom w:val="0"/>
      <w:divBdr>
        <w:top w:val="none" w:sz="0" w:space="0" w:color="auto"/>
        <w:left w:val="none" w:sz="0" w:space="0" w:color="auto"/>
        <w:bottom w:val="none" w:sz="0" w:space="0" w:color="auto"/>
        <w:right w:val="none" w:sz="0" w:space="0" w:color="auto"/>
      </w:divBdr>
    </w:div>
    <w:div w:id="388383925">
      <w:bodyDiv w:val="1"/>
      <w:marLeft w:val="0"/>
      <w:marRight w:val="0"/>
      <w:marTop w:val="0"/>
      <w:marBottom w:val="0"/>
      <w:divBdr>
        <w:top w:val="none" w:sz="0" w:space="0" w:color="auto"/>
        <w:left w:val="none" w:sz="0" w:space="0" w:color="auto"/>
        <w:bottom w:val="none" w:sz="0" w:space="0" w:color="auto"/>
        <w:right w:val="none" w:sz="0" w:space="0" w:color="auto"/>
      </w:divBdr>
    </w:div>
    <w:div w:id="684403738">
      <w:bodyDiv w:val="1"/>
      <w:marLeft w:val="0"/>
      <w:marRight w:val="0"/>
      <w:marTop w:val="0"/>
      <w:marBottom w:val="0"/>
      <w:divBdr>
        <w:top w:val="none" w:sz="0" w:space="0" w:color="auto"/>
        <w:left w:val="none" w:sz="0" w:space="0" w:color="auto"/>
        <w:bottom w:val="none" w:sz="0" w:space="0" w:color="auto"/>
        <w:right w:val="none" w:sz="0" w:space="0" w:color="auto"/>
      </w:divBdr>
    </w:div>
    <w:div w:id="1005598831">
      <w:bodyDiv w:val="1"/>
      <w:marLeft w:val="0"/>
      <w:marRight w:val="0"/>
      <w:marTop w:val="0"/>
      <w:marBottom w:val="0"/>
      <w:divBdr>
        <w:top w:val="none" w:sz="0" w:space="0" w:color="auto"/>
        <w:left w:val="none" w:sz="0" w:space="0" w:color="auto"/>
        <w:bottom w:val="none" w:sz="0" w:space="0" w:color="auto"/>
        <w:right w:val="none" w:sz="0" w:space="0" w:color="auto"/>
      </w:divBdr>
      <w:divsChild>
        <w:div w:id="1502545150">
          <w:marLeft w:val="0"/>
          <w:marRight w:val="0"/>
          <w:marTop w:val="0"/>
          <w:marBottom w:val="0"/>
          <w:divBdr>
            <w:top w:val="none" w:sz="0" w:space="0" w:color="auto"/>
            <w:left w:val="none" w:sz="0" w:space="0" w:color="auto"/>
            <w:bottom w:val="none" w:sz="0" w:space="0" w:color="auto"/>
            <w:right w:val="none" w:sz="0" w:space="0" w:color="auto"/>
          </w:divBdr>
          <w:divsChild>
            <w:div w:id="1547990206">
              <w:marLeft w:val="0"/>
              <w:marRight w:val="0"/>
              <w:marTop w:val="0"/>
              <w:marBottom w:val="0"/>
              <w:divBdr>
                <w:top w:val="none" w:sz="0" w:space="0" w:color="auto"/>
                <w:left w:val="none" w:sz="0" w:space="0" w:color="auto"/>
                <w:bottom w:val="none" w:sz="0" w:space="0" w:color="auto"/>
                <w:right w:val="none" w:sz="0" w:space="0" w:color="auto"/>
              </w:divBdr>
              <w:divsChild>
                <w:div w:id="563024823">
                  <w:marLeft w:val="0"/>
                  <w:marRight w:val="0"/>
                  <w:marTop w:val="0"/>
                  <w:marBottom w:val="0"/>
                  <w:divBdr>
                    <w:top w:val="none" w:sz="0" w:space="0" w:color="auto"/>
                    <w:left w:val="none" w:sz="0" w:space="0" w:color="auto"/>
                    <w:bottom w:val="none" w:sz="0" w:space="0" w:color="auto"/>
                    <w:right w:val="none" w:sz="0" w:space="0" w:color="auto"/>
                  </w:divBdr>
                  <w:divsChild>
                    <w:div w:id="1586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99522">
          <w:marLeft w:val="0"/>
          <w:marRight w:val="0"/>
          <w:marTop w:val="0"/>
          <w:marBottom w:val="0"/>
          <w:divBdr>
            <w:top w:val="none" w:sz="0" w:space="0" w:color="auto"/>
            <w:left w:val="none" w:sz="0" w:space="0" w:color="auto"/>
            <w:bottom w:val="none" w:sz="0" w:space="0" w:color="auto"/>
            <w:right w:val="none" w:sz="0" w:space="0" w:color="auto"/>
          </w:divBdr>
          <w:divsChild>
            <w:div w:id="1917470136">
              <w:marLeft w:val="0"/>
              <w:marRight w:val="0"/>
              <w:marTop w:val="0"/>
              <w:marBottom w:val="0"/>
              <w:divBdr>
                <w:top w:val="none" w:sz="0" w:space="0" w:color="auto"/>
                <w:left w:val="none" w:sz="0" w:space="0" w:color="auto"/>
                <w:bottom w:val="none" w:sz="0" w:space="0" w:color="auto"/>
                <w:right w:val="none" w:sz="0" w:space="0" w:color="auto"/>
              </w:divBdr>
              <w:divsChild>
                <w:div w:id="1248417384">
                  <w:marLeft w:val="0"/>
                  <w:marRight w:val="0"/>
                  <w:marTop w:val="0"/>
                  <w:marBottom w:val="0"/>
                  <w:divBdr>
                    <w:top w:val="none" w:sz="0" w:space="0" w:color="auto"/>
                    <w:left w:val="none" w:sz="0" w:space="0" w:color="auto"/>
                    <w:bottom w:val="none" w:sz="0" w:space="0" w:color="auto"/>
                    <w:right w:val="none" w:sz="0" w:space="0" w:color="auto"/>
                  </w:divBdr>
                  <w:divsChild>
                    <w:div w:id="1422216049">
                      <w:marLeft w:val="0"/>
                      <w:marRight w:val="0"/>
                      <w:marTop w:val="0"/>
                      <w:marBottom w:val="0"/>
                      <w:divBdr>
                        <w:top w:val="none" w:sz="0" w:space="0" w:color="auto"/>
                        <w:left w:val="none" w:sz="0" w:space="0" w:color="auto"/>
                        <w:bottom w:val="none" w:sz="0" w:space="0" w:color="auto"/>
                        <w:right w:val="none" w:sz="0" w:space="0" w:color="auto"/>
                      </w:divBdr>
                      <w:divsChild>
                        <w:div w:id="2137867821">
                          <w:marLeft w:val="0"/>
                          <w:marRight w:val="0"/>
                          <w:marTop w:val="0"/>
                          <w:marBottom w:val="0"/>
                          <w:divBdr>
                            <w:top w:val="none" w:sz="0" w:space="0" w:color="auto"/>
                            <w:left w:val="none" w:sz="0" w:space="0" w:color="auto"/>
                            <w:bottom w:val="none" w:sz="0" w:space="0" w:color="auto"/>
                            <w:right w:val="none" w:sz="0" w:space="0" w:color="auto"/>
                          </w:divBdr>
                          <w:divsChild>
                            <w:div w:id="1509757072">
                              <w:marLeft w:val="0"/>
                              <w:marRight w:val="0"/>
                              <w:marTop w:val="0"/>
                              <w:marBottom w:val="0"/>
                              <w:divBdr>
                                <w:top w:val="none" w:sz="0" w:space="0" w:color="auto"/>
                                <w:left w:val="none" w:sz="0" w:space="0" w:color="auto"/>
                                <w:bottom w:val="none" w:sz="0" w:space="0" w:color="auto"/>
                                <w:right w:val="none" w:sz="0" w:space="0" w:color="auto"/>
                              </w:divBdr>
                              <w:divsChild>
                                <w:div w:id="2110390531">
                                  <w:marLeft w:val="0"/>
                                  <w:marRight w:val="0"/>
                                  <w:marTop w:val="0"/>
                                  <w:marBottom w:val="0"/>
                                  <w:divBdr>
                                    <w:top w:val="none" w:sz="0" w:space="0" w:color="auto"/>
                                    <w:left w:val="none" w:sz="0" w:space="0" w:color="auto"/>
                                    <w:bottom w:val="none" w:sz="0" w:space="0" w:color="auto"/>
                                    <w:right w:val="none" w:sz="0" w:space="0" w:color="auto"/>
                                  </w:divBdr>
                                  <w:divsChild>
                                    <w:div w:id="205266602">
                                      <w:marLeft w:val="0"/>
                                      <w:marRight w:val="0"/>
                                      <w:marTop w:val="0"/>
                                      <w:marBottom w:val="0"/>
                                      <w:divBdr>
                                        <w:top w:val="none" w:sz="0" w:space="0" w:color="auto"/>
                                        <w:left w:val="none" w:sz="0" w:space="0" w:color="auto"/>
                                        <w:bottom w:val="none" w:sz="0" w:space="0" w:color="auto"/>
                                        <w:right w:val="none" w:sz="0" w:space="0" w:color="auto"/>
                                      </w:divBdr>
                                      <w:divsChild>
                                        <w:div w:id="285475566">
                                          <w:marLeft w:val="0"/>
                                          <w:marRight w:val="0"/>
                                          <w:marTop w:val="0"/>
                                          <w:marBottom w:val="0"/>
                                          <w:divBdr>
                                            <w:top w:val="none" w:sz="0" w:space="0" w:color="auto"/>
                                            <w:left w:val="none" w:sz="0" w:space="0" w:color="auto"/>
                                            <w:bottom w:val="none" w:sz="0" w:space="0" w:color="auto"/>
                                            <w:right w:val="none" w:sz="0" w:space="0" w:color="auto"/>
                                          </w:divBdr>
                                        </w:div>
                                        <w:div w:id="1852794068">
                                          <w:marLeft w:val="0"/>
                                          <w:marRight w:val="0"/>
                                          <w:marTop w:val="0"/>
                                          <w:marBottom w:val="0"/>
                                          <w:divBdr>
                                            <w:top w:val="none" w:sz="0" w:space="0" w:color="auto"/>
                                            <w:left w:val="none" w:sz="0" w:space="0" w:color="auto"/>
                                            <w:bottom w:val="none" w:sz="0" w:space="0" w:color="auto"/>
                                            <w:right w:val="none" w:sz="0" w:space="0" w:color="auto"/>
                                          </w:divBdr>
                                        </w:div>
                                        <w:div w:id="1075859281">
                                          <w:marLeft w:val="0"/>
                                          <w:marRight w:val="0"/>
                                          <w:marTop w:val="0"/>
                                          <w:marBottom w:val="0"/>
                                          <w:divBdr>
                                            <w:top w:val="none" w:sz="0" w:space="0" w:color="auto"/>
                                            <w:left w:val="none" w:sz="0" w:space="0" w:color="auto"/>
                                            <w:bottom w:val="none" w:sz="0" w:space="0" w:color="auto"/>
                                            <w:right w:val="none" w:sz="0" w:space="0" w:color="auto"/>
                                          </w:divBdr>
                                        </w:div>
                                        <w:div w:id="1830945582">
                                          <w:marLeft w:val="0"/>
                                          <w:marRight w:val="0"/>
                                          <w:marTop w:val="0"/>
                                          <w:marBottom w:val="0"/>
                                          <w:divBdr>
                                            <w:top w:val="none" w:sz="0" w:space="0" w:color="auto"/>
                                            <w:left w:val="none" w:sz="0" w:space="0" w:color="auto"/>
                                            <w:bottom w:val="none" w:sz="0" w:space="0" w:color="auto"/>
                                            <w:right w:val="none" w:sz="0" w:space="0" w:color="auto"/>
                                          </w:divBdr>
                                        </w:div>
                                        <w:div w:id="31271755">
                                          <w:marLeft w:val="0"/>
                                          <w:marRight w:val="0"/>
                                          <w:marTop w:val="0"/>
                                          <w:marBottom w:val="0"/>
                                          <w:divBdr>
                                            <w:top w:val="none" w:sz="0" w:space="0" w:color="auto"/>
                                            <w:left w:val="none" w:sz="0" w:space="0" w:color="auto"/>
                                            <w:bottom w:val="none" w:sz="0" w:space="0" w:color="auto"/>
                                            <w:right w:val="none" w:sz="0" w:space="0" w:color="auto"/>
                                          </w:divBdr>
                                        </w:div>
                                        <w:div w:id="11612733">
                                          <w:marLeft w:val="0"/>
                                          <w:marRight w:val="0"/>
                                          <w:marTop w:val="0"/>
                                          <w:marBottom w:val="0"/>
                                          <w:divBdr>
                                            <w:top w:val="none" w:sz="0" w:space="0" w:color="auto"/>
                                            <w:left w:val="none" w:sz="0" w:space="0" w:color="auto"/>
                                            <w:bottom w:val="none" w:sz="0" w:space="0" w:color="auto"/>
                                            <w:right w:val="none" w:sz="0" w:space="0" w:color="auto"/>
                                          </w:divBdr>
                                        </w:div>
                                        <w:div w:id="14624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2560076">
      <w:bodyDiv w:val="1"/>
      <w:marLeft w:val="0"/>
      <w:marRight w:val="0"/>
      <w:marTop w:val="0"/>
      <w:marBottom w:val="0"/>
      <w:divBdr>
        <w:top w:val="none" w:sz="0" w:space="0" w:color="auto"/>
        <w:left w:val="none" w:sz="0" w:space="0" w:color="auto"/>
        <w:bottom w:val="none" w:sz="0" w:space="0" w:color="auto"/>
        <w:right w:val="none" w:sz="0" w:space="0" w:color="auto"/>
      </w:divBdr>
    </w:div>
    <w:div w:id="1168207318">
      <w:bodyDiv w:val="1"/>
      <w:marLeft w:val="0"/>
      <w:marRight w:val="0"/>
      <w:marTop w:val="0"/>
      <w:marBottom w:val="0"/>
      <w:divBdr>
        <w:top w:val="none" w:sz="0" w:space="0" w:color="auto"/>
        <w:left w:val="none" w:sz="0" w:space="0" w:color="auto"/>
        <w:bottom w:val="none" w:sz="0" w:space="0" w:color="auto"/>
        <w:right w:val="none" w:sz="0" w:space="0" w:color="auto"/>
      </w:divBdr>
    </w:div>
    <w:div w:id="1310090792">
      <w:bodyDiv w:val="1"/>
      <w:marLeft w:val="0"/>
      <w:marRight w:val="0"/>
      <w:marTop w:val="0"/>
      <w:marBottom w:val="0"/>
      <w:divBdr>
        <w:top w:val="none" w:sz="0" w:space="0" w:color="auto"/>
        <w:left w:val="none" w:sz="0" w:space="0" w:color="auto"/>
        <w:bottom w:val="none" w:sz="0" w:space="0" w:color="auto"/>
        <w:right w:val="none" w:sz="0" w:space="0" w:color="auto"/>
      </w:divBdr>
    </w:div>
    <w:div w:id="1328363154">
      <w:bodyDiv w:val="1"/>
      <w:marLeft w:val="0"/>
      <w:marRight w:val="0"/>
      <w:marTop w:val="0"/>
      <w:marBottom w:val="0"/>
      <w:divBdr>
        <w:top w:val="none" w:sz="0" w:space="0" w:color="auto"/>
        <w:left w:val="none" w:sz="0" w:space="0" w:color="auto"/>
        <w:bottom w:val="none" w:sz="0" w:space="0" w:color="auto"/>
        <w:right w:val="none" w:sz="0" w:space="0" w:color="auto"/>
      </w:divBdr>
    </w:div>
    <w:div w:id="1450316044">
      <w:bodyDiv w:val="1"/>
      <w:marLeft w:val="0"/>
      <w:marRight w:val="0"/>
      <w:marTop w:val="0"/>
      <w:marBottom w:val="0"/>
      <w:divBdr>
        <w:top w:val="none" w:sz="0" w:space="0" w:color="auto"/>
        <w:left w:val="none" w:sz="0" w:space="0" w:color="auto"/>
        <w:bottom w:val="none" w:sz="0" w:space="0" w:color="auto"/>
        <w:right w:val="none" w:sz="0" w:space="0" w:color="auto"/>
      </w:divBdr>
    </w:div>
    <w:div w:id="1540240355">
      <w:bodyDiv w:val="1"/>
      <w:marLeft w:val="0"/>
      <w:marRight w:val="0"/>
      <w:marTop w:val="0"/>
      <w:marBottom w:val="0"/>
      <w:divBdr>
        <w:top w:val="none" w:sz="0" w:space="0" w:color="auto"/>
        <w:left w:val="none" w:sz="0" w:space="0" w:color="auto"/>
        <w:bottom w:val="none" w:sz="0" w:space="0" w:color="auto"/>
        <w:right w:val="none" w:sz="0" w:space="0" w:color="auto"/>
      </w:divBdr>
    </w:div>
    <w:div w:id="1662730031">
      <w:bodyDiv w:val="1"/>
      <w:marLeft w:val="0"/>
      <w:marRight w:val="0"/>
      <w:marTop w:val="0"/>
      <w:marBottom w:val="0"/>
      <w:divBdr>
        <w:top w:val="none" w:sz="0" w:space="0" w:color="auto"/>
        <w:left w:val="none" w:sz="0" w:space="0" w:color="auto"/>
        <w:bottom w:val="none" w:sz="0" w:space="0" w:color="auto"/>
        <w:right w:val="none" w:sz="0" w:space="0" w:color="auto"/>
      </w:divBdr>
    </w:div>
    <w:div w:id="1678926110">
      <w:bodyDiv w:val="1"/>
      <w:marLeft w:val="0"/>
      <w:marRight w:val="0"/>
      <w:marTop w:val="0"/>
      <w:marBottom w:val="0"/>
      <w:divBdr>
        <w:top w:val="none" w:sz="0" w:space="0" w:color="auto"/>
        <w:left w:val="none" w:sz="0" w:space="0" w:color="auto"/>
        <w:bottom w:val="none" w:sz="0" w:space="0" w:color="auto"/>
        <w:right w:val="none" w:sz="0" w:space="0" w:color="auto"/>
      </w:divBdr>
    </w:div>
    <w:div w:id="1700886964">
      <w:bodyDiv w:val="1"/>
      <w:marLeft w:val="0"/>
      <w:marRight w:val="0"/>
      <w:marTop w:val="0"/>
      <w:marBottom w:val="0"/>
      <w:divBdr>
        <w:top w:val="none" w:sz="0" w:space="0" w:color="auto"/>
        <w:left w:val="none" w:sz="0" w:space="0" w:color="auto"/>
        <w:bottom w:val="none" w:sz="0" w:space="0" w:color="auto"/>
        <w:right w:val="none" w:sz="0" w:space="0" w:color="auto"/>
      </w:divBdr>
    </w:div>
    <w:div w:id="1866140042">
      <w:bodyDiv w:val="1"/>
      <w:marLeft w:val="0"/>
      <w:marRight w:val="0"/>
      <w:marTop w:val="0"/>
      <w:marBottom w:val="0"/>
      <w:divBdr>
        <w:top w:val="none" w:sz="0" w:space="0" w:color="auto"/>
        <w:left w:val="none" w:sz="0" w:space="0" w:color="auto"/>
        <w:bottom w:val="none" w:sz="0" w:space="0" w:color="auto"/>
        <w:right w:val="none" w:sz="0" w:space="0" w:color="auto"/>
      </w:divBdr>
    </w:div>
    <w:div w:id="1887258930">
      <w:bodyDiv w:val="1"/>
      <w:marLeft w:val="0"/>
      <w:marRight w:val="0"/>
      <w:marTop w:val="0"/>
      <w:marBottom w:val="0"/>
      <w:divBdr>
        <w:top w:val="none" w:sz="0" w:space="0" w:color="auto"/>
        <w:left w:val="none" w:sz="0" w:space="0" w:color="auto"/>
        <w:bottom w:val="none" w:sz="0" w:space="0" w:color="auto"/>
        <w:right w:val="none" w:sz="0" w:space="0" w:color="auto"/>
      </w:divBdr>
    </w:div>
    <w:div w:id="2021353286">
      <w:bodyDiv w:val="1"/>
      <w:marLeft w:val="0"/>
      <w:marRight w:val="0"/>
      <w:marTop w:val="0"/>
      <w:marBottom w:val="0"/>
      <w:divBdr>
        <w:top w:val="none" w:sz="0" w:space="0" w:color="auto"/>
        <w:left w:val="none" w:sz="0" w:space="0" w:color="auto"/>
        <w:bottom w:val="none" w:sz="0" w:space="0" w:color="auto"/>
        <w:right w:val="none" w:sz="0" w:space="0" w:color="auto"/>
      </w:divBdr>
    </w:div>
    <w:div w:id="207712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fi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200 Common Street, 3rd Floor, Lawrence, MA 01840</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BB354DCF97294F8F00C052A4FF3FD4" ma:contentTypeVersion="15" ma:contentTypeDescription="Create a new document." ma:contentTypeScope="" ma:versionID="31e973910cf0ec0a5e24c7c954f90e55">
  <xsd:schema xmlns:xsd="http://www.w3.org/2001/XMLSchema" xmlns:xs="http://www.w3.org/2001/XMLSchema" xmlns:p="http://schemas.microsoft.com/office/2006/metadata/properties" xmlns:ns3="057c6144-3e50-4052-9d0d-cc4aac1e2808" xmlns:ns4="531c2d2a-9f59-4006-b770-a221046580d6" targetNamespace="http://schemas.microsoft.com/office/2006/metadata/properties" ma:root="true" ma:fieldsID="0cb9bb974fb663c82b128a75a541fabc" ns3:_="" ns4:_="">
    <xsd:import namespace="057c6144-3e50-4052-9d0d-cc4aac1e2808"/>
    <xsd:import namespace="531c2d2a-9f59-4006-b770-a221046580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c6144-3e50-4052-9d0d-cc4aac1e2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1c2d2a-9f59-4006-b770-a221046580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57c6144-3e50-4052-9d0d-cc4aac1e280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7F7904-CCF2-4193-A0D4-54A47B78DD6F}">
  <ds:schemaRefs>
    <ds:schemaRef ds:uri="http://schemas.microsoft.com/sharepoint/v3/contenttype/forms"/>
  </ds:schemaRefs>
</ds:datastoreItem>
</file>

<file path=customXml/itemProps3.xml><?xml version="1.0" encoding="utf-8"?>
<ds:datastoreItem xmlns:ds="http://schemas.openxmlformats.org/officeDocument/2006/customXml" ds:itemID="{D738C3D9-D4BD-4FF6-93C9-262964EA9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c6144-3e50-4052-9d0d-cc4aac1e2808"/>
    <ds:schemaRef ds:uri="531c2d2a-9f59-4006-b770-a22104658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7862C-AC27-4B14-B7D2-A223D201EA80}">
  <ds:schemaRefs>
    <ds:schemaRef ds:uri="http://purl.org/dc/terms/"/>
    <ds:schemaRef ds:uri="http://schemas.openxmlformats.org/package/2006/metadata/core-properties"/>
    <ds:schemaRef ds:uri="http://purl.org/dc/dcmitype/"/>
    <ds:schemaRef ds:uri="http://schemas.microsoft.com/office/2006/documentManagement/types"/>
    <ds:schemaRef ds:uri="057c6144-3e50-4052-9d0d-cc4aac1e2808"/>
    <ds:schemaRef ds:uri="http://schemas.microsoft.com/office/2006/metadata/properties"/>
    <ds:schemaRef ds:uri="http://purl.org/dc/elements/1.1/"/>
    <ds:schemaRef ds:uri="http://schemas.microsoft.com/office/infopath/2007/PartnerControls"/>
    <ds:schemaRef ds:uri="531c2d2a-9f59-4006-b770-a221046580d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Words>
  <Characters>152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Forward as One! -¡Avancemos Juntos</vt:lpstr>
    </vt:vector>
  </TitlesOfParts>
  <Company>oFFICE OF mAYOR, bRIAN a. dEpEñA</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Forward as One! -¡Avancemos Juntos</dc:title>
  <dc:subject>jANUARY 5, 2026</dc:subject>
  <dc:creator>oFFICE OF mA</dc:creator>
  <cp:keywords/>
  <dc:description/>
  <cp:lastModifiedBy>Octavien Spanner</cp:lastModifiedBy>
  <cp:revision>2</cp:revision>
  <cp:lastPrinted>2026-02-03T21:45:00Z</cp:lastPrinted>
  <dcterms:created xsi:type="dcterms:W3CDTF">2026-02-03T21:49:00Z</dcterms:created>
  <dcterms:modified xsi:type="dcterms:W3CDTF">2026-02-03T21:49:00Z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0x0101000ABB354DCF97294F8F00C052A4FF3FD4</vt:lpwstr>
  </property>
</Properties>
</file>